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B7A8D" w14:textId="270E000E" w:rsidR="001E03C9" w:rsidRPr="005821AD" w:rsidRDefault="00123B70">
      <w:pPr>
        <w:rPr>
          <w:rFonts w:ascii="Century Gothic" w:hAnsi="Century Gothic"/>
          <w:sz w:val="36"/>
          <w:szCs w:val="36"/>
          <w:lang w:val="fr-BE"/>
        </w:rPr>
      </w:pPr>
      <w:r w:rsidRPr="006D25E7">
        <w:rPr>
          <w:rFonts w:ascii="Century Gothic" w:hAnsi="Century Gothic" w:cs="Georgia"/>
          <w:sz w:val="22"/>
          <w:szCs w:val="22"/>
          <w:highlight w:val="yellow"/>
        </w:rPr>
        <w:sym w:font="Wingdings" w:char="F038"/>
      </w:r>
      <w:r w:rsidR="00DF33A9" w:rsidRPr="005821AD">
        <w:rPr>
          <w:rFonts w:ascii="Century Gothic" w:hAnsi="Century Gothic"/>
          <w:sz w:val="36"/>
          <w:szCs w:val="36"/>
          <w:lang w:val="fr-BE"/>
        </w:rPr>
        <w:t xml:space="preserve">1. </w:t>
      </w:r>
      <w:r w:rsidR="006E7A2A" w:rsidRPr="005821AD">
        <w:rPr>
          <w:rFonts w:ascii="Century Gothic" w:hAnsi="Century Gothic"/>
          <w:sz w:val="36"/>
          <w:szCs w:val="36"/>
          <w:lang w:val="fr-BE"/>
        </w:rPr>
        <w:t>La restauration de toutes choses</w:t>
      </w:r>
    </w:p>
    <w:p w14:paraId="0AD958E7" w14:textId="77777777" w:rsidR="00DF33A9" w:rsidRPr="005821AD" w:rsidRDefault="00DF33A9">
      <w:pPr>
        <w:rPr>
          <w:rFonts w:ascii="Century Gothic" w:hAnsi="Century Gothic"/>
          <w:sz w:val="8"/>
          <w:szCs w:val="8"/>
          <w:lang w:val="fr-BE"/>
        </w:rPr>
      </w:pPr>
    </w:p>
    <w:p w14:paraId="26BC392A" w14:textId="4DDAEC2B" w:rsidR="00414907" w:rsidRPr="005821AD" w:rsidRDefault="006E7A2A">
      <w:pPr>
        <w:rPr>
          <w:rFonts w:ascii="Century Gothic" w:hAnsi="Century Gothic"/>
          <w:sz w:val="22"/>
          <w:szCs w:val="22"/>
          <w:lang w:val="fr-BE"/>
        </w:rPr>
      </w:pPr>
      <w:r w:rsidRPr="005821AD">
        <w:rPr>
          <w:rFonts w:ascii="Century Gothic" w:hAnsi="Century Gothic"/>
          <w:sz w:val="22"/>
          <w:szCs w:val="22"/>
          <w:lang w:val="fr-BE"/>
        </w:rPr>
        <w:t>Ce nouveau trimestre nous invite à nous pencher sur le rôle d</w:t>
      </w:r>
      <w:r w:rsidR="000B5FDF">
        <w:rPr>
          <w:rFonts w:ascii="Century Gothic" w:hAnsi="Century Gothic"/>
          <w:sz w:val="22"/>
          <w:szCs w:val="22"/>
          <w:lang w:val="fr-BE"/>
        </w:rPr>
        <w:t>e l’église dans notre société (</w:t>
      </w:r>
      <w:r w:rsidRPr="005821AD">
        <w:rPr>
          <w:rFonts w:ascii="Century Gothic" w:hAnsi="Century Gothic"/>
          <w:sz w:val="22"/>
          <w:szCs w:val="22"/>
          <w:lang w:val="fr-BE"/>
        </w:rPr>
        <w:t>le rôle de chaque croyant pris individuellement et le rôle de la communauté des croyants). Nous avons une responsabilité concrète : croire n’est pas d’abord une question de théorie, de doctrine ou de théologie, mais une manière d’être (une attitude) qui s’expri</w:t>
      </w:r>
      <w:r w:rsidR="00887211" w:rsidRPr="005821AD">
        <w:rPr>
          <w:rFonts w:ascii="Century Gothic" w:hAnsi="Century Gothic"/>
          <w:sz w:val="22"/>
          <w:szCs w:val="22"/>
          <w:lang w:val="fr-BE"/>
        </w:rPr>
        <w:t>me dans des gestes et des actes concrets</w:t>
      </w:r>
      <w:r w:rsidR="00DF33A9" w:rsidRPr="005821AD">
        <w:rPr>
          <w:rFonts w:ascii="Century Gothic" w:hAnsi="Century Gothic"/>
          <w:sz w:val="22"/>
          <w:szCs w:val="22"/>
          <w:lang w:val="fr-BE"/>
        </w:rPr>
        <w:t xml:space="preserve">. </w:t>
      </w:r>
      <w:r w:rsidR="00887211" w:rsidRPr="005821AD">
        <w:rPr>
          <w:rFonts w:ascii="Century Gothic" w:hAnsi="Century Gothic"/>
          <w:sz w:val="22"/>
          <w:szCs w:val="22"/>
          <w:lang w:val="fr-BE"/>
        </w:rPr>
        <w:t>Dans la Genèse, le récit de la création suggère joliment en quoi consiste cette responsabilité.</w:t>
      </w:r>
    </w:p>
    <w:p w14:paraId="1DE9BCF4" w14:textId="77777777" w:rsidR="00414907" w:rsidRPr="005821AD" w:rsidRDefault="00414907">
      <w:pPr>
        <w:rPr>
          <w:rFonts w:ascii="Century Gothic" w:hAnsi="Century Gothic"/>
          <w:sz w:val="14"/>
          <w:szCs w:val="14"/>
          <w:lang w:val="fr-BE"/>
        </w:rPr>
      </w:pPr>
    </w:p>
    <w:p w14:paraId="2B029510" w14:textId="23C99AE7" w:rsidR="00414907" w:rsidRPr="005821AD" w:rsidRDefault="00123B70" w:rsidP="001A3308">
      <w:pPr>
        <w:shd w:val="clear" w:color="auto" w:fill="E6E6E6"/>
        <w:rPr>
          <w:rFonts w:ascii="Century Gothic" w:hAnsi="Century Gothic"/>
          <w:b/>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2444D2" w:rsidRPr="005821AD">
        <w:rPr>
          <w:rFonts w:ascii="Century Gothic" w:hAnsi="Century Gothic"/>
          <w:b/>
          <w:sz w:val="22"/>
          <w:szCs w:val="22"/>
          <w:lang w:val="fr-BE"/>
        </w:rPr>
        <w:t xml:space="preserve">1. </w:t>
      </w:r>
      <w:r w:rsidR="00887211" w:rsidRPr="005821AD">
        <w:rPr>
          <w:rFonts w:ascii="Century Gothic" w:hAnsi="Century Gothic"/>
          <w:b/>
          <w:sz w:val="22"/>
          <w:szCs w:val="22"/>
          <w:lang w:val="fr-BE"/>
        </w:rPr>
        <w:t>Un Dieu qui veut restaurer (renouveler, faire du nouveau)</w:t>
      </w:r>
    </w:p>
    <w:p w14:paraId="1D1D580A" w14:textId="308AD9BA" w:rsidR="001A3308" w:rsidRPr="005821AD" w:rsidRDefault="001A3308" w:rsidP="00887211">
      <w:pPr>
        <w:rPr>
          <w:rFonts w:ascii="Century Gothic" w:hAnsi="Century Gothic"/>
          <w:color w:val="3366FF"/>
          <w:sz w:val="20"/>
          <w:szCs w:val="20"/>
          <w:lang w:val="fr-BE"/>
        </w:rPr>
      </w:pPr>
      <w:r w:rsidRPr="005821AD">
        <w:rPr>
          <w:rFonts w:ascii="Century Gothic" w:hAnsi="Century Gothic"/>
          <w:color w:val="3366FF"/>
          <w:sz w:val="20"/>
          <w:szCs w:val="20"/>
          <w:lang w:val="fr-BE"/>
        </w:rPr>
        <w:t>“</w:t>
      </w:r>
      <w:r w:rsidR="00887211" w:rsidRPr="005821AD">
        <w:rPr>
          <w:rFonts w:ascii="Century Gothic" w:hAnsi="Century Gothic"/>
          <w:b/>
          <w:bCs/>
          <w:color w:val="3366FF"/>
          <w:sz w:val="20"/>
          <w:szCs w:val="20"/>
          <w:vertAlign w:val="superscript"/>
          <w:lang w:val="fr-BE"/>
        </w:rPr>
        <w:t>1</w:t>
      </w:r>
      <w:r w:rsidR="00887211" w:rsidRPr="005821AD">
        <w:rPr>
          <w:rFonts w:ascii="Century Gothic" w:hAnsi="Century Gothic"/>
          <w:color w:val="3366FF"/>
          <w:sz w:val="20"/>
          <w:szCs w:val="20"/>
          <w:lang w:val="fr-BE"/>
        </w:rPr>
        <w:t xml:space="preserve">Alors je vis un ciel nouveau et une terre nouvelle ; car le premier ciel et la première terre avaient disparu (...) </w:t>
      </w:r>
      <w:r w:rsidR="00887211" w:rsidRPr="005821AD">
        <w:rPr>
          <w:rFonts w:ascii="Century Gothic" w:hAnsi="Century Gothic"/>
          <w:b/>
          <w:bCs/>
          <w:color w:val="3366FF"/>
          <w:sz w:val="20"/>
          <w:szCs w:val="20"/>
          <w:vertAlign w:val="superscript"/>
          <w:lang w:val="fr-BE"/>
        </w:rPr>
        <w:t>3</w:t>
      </w:r>
      <w:r w:rsidR="00887211" w:rsidRPr="005821AD">
        <w:rPr>
          <w:rFonts w:ascii="Century Gothic" w:hAnsi="Century Gothic"/>
          <w:color w:val="3366FF"/>
          <w:sz w:val="20"/>
          <w:szCs w:val="20"/>
          <w:lang w:val="fr-BE"/>
        </w:rPr>
        <w:t>J'entendis du trône une voix forte qui disait : La demeure de Dieu est avec les humains ! Il aura sa demeure avec eux, ils seront ses peuples, et lui-même, qui est Dieu avec eux, sera leur Dieu.</w:t>
      </w:r>
      <w:r w:rsidR="00887211" w:rsidRPr="005821AD">
        <w:rPr>
          <w:rFonts w:ascii="Century Gothic" w:hAnsi="Century Gothic"/>
          <w:b/>
          <w:bCs/>
          <w:color w:val="3366FF"/>
          <w:sz w:val="20"/>
          <w:szCs w:val="20"/>
          <w:vertAlign w:val="superscript"/>
          <w:lang w:val="fr-BE"/>
        </w:rPr>
        <w:t>4</w:t>
      </w:r>
      <w:r w:rsidR="00887211" w:rsidRPr="005821AD">
        <w:rPr>
          <w:rFonts w:ascii="Century Gothic" w:hAnsi="Century Gothic"/>
          <w:i/>
          <w:iCs/>
          <w:color w:val="3366FF"/>
          <w:sz w:val="20"/>
          <w:szCs w:val="20"/>
          <w:lang w:val="fr-BE"/>
        </w:rPr>
        <w:t>Il essuiera toute larme de</w:t>
      </w:r>
      <w:r w:rsidR="00887211" w:rsidRPr="005821AD">
        <w:rPr>
          <w:rFonts w:ascii="Century Gothic" w:hAnsi="Century Gothic"/>
          <w:color w:val="3366FF"/>
          <w:sz w:val="20"/>
          <w:szCs w:val="20"/>
          <w:lang w:val="fr-BE"/>
        </w:rPr>
        <w:t xml:space="preserve"> leurs </w:t>
      </w:r>
      <w:r w:rsidR="00887211" w:rsidRPr="005821AD">
        <w:rPr>
          <w:rFonts w:ascii="Century Gothic" w:hAnsi="Century Gothic"/>
          <w:i/>
          <w:iCs/>
          <w:color w:val="3366FF"/>
          <w:sz w:val="20"/>
          <w:szCs w:val="20"/>
          <w:lang w:val="fr-BE"/>
        </w:rPr>
        <w:t xml:space="preserve">yeux, </w:t>
      </w:r>
      <w:r w:rsidR="00887211" w:rsidRPr="005821AD">
        <w:rPr>
          <w:rFonts w:ascii="Century Gothic" w:hAnsi="Century Gothic"/>
          <w:color w:val="3366FF"/>
          <w:sz w:val="20"/>
          <w:szCs w:val="20"/>
          <w:lang w:val="fr-BE"/>
        </w:rPr>
        <w:t xml:space="preserve">la mort ne sera plus, et il n'y aura plus ni deuil, ni cri, ni douleur, car les premières choses ont disparu. </w:t>
      </w:r>
      <w:r w:rsidR="00887211" w:rsidRPr="005821AD">
        <w:rPr>
          <w:rFonts w:ascii="Century Gothic" w:hAnsi="Century Gothic"/>
          <w:b/>
          <w:bCs/>
          <w:color w:val="3366FF"/>
          <w:sz w:val="20"/>
          <w:szCs w:val="20"/>
          <w:vertAlign w:val="superscript"/>
          <w:lang w:val="fr-BE"/>
        </w:rPr>
        <w:t>5</w:t>
      </w:r>
      <w:r w:rsidR="00887211" w:rsidRPr="005821AD">
        <w:rPr>
          <w:rFonts w:ascii="Century Gothic" w:hAnsi="Century Gothic"/>
          <w:color w:val="3366FF"/>
          <w:sz w:val="20"/>
          <w:szCs w:val="20"/>
          <w:lang w:val="fr-BE"/>
        </w:rPr>
        <w:t>Celui qui était assis sur le trône dit : De tout je fais du nouveau. Et il dit : Ecris, car ces paroles sont certaines et vraies</w:t>
      </w:r>
      <w:r w:rsidRPr="005821AD">
        <w:rPr>
          <w:rFonts w:ascii="Century Gothic" w:hAnsi="Century Gothic"/>
          <w:color w:val="3366FF"/>
          <w:sz w:val="20"/>
          <w:szCs w:val="20"/>
          <w:lang w:val="fr-BE"/>
        </w:rPr>
        <w:t>.</w:t>
      </w:r>
      <w:r w:rsidR="002444D2" w:rsidRPr="005821AD">
        <w:rPr>
          <w:rFonts w:ascii="Century Gothic" w:hAnsi="Century Gothic"/>
          <w:color w:val="3366FF"/>
          <w:sz w:val="20"/>
          <w:szCs w:val="20"/>
          <w:lang w:val="fr-BE"/>
        </w:rPr>
        <w:t xml:space="preserve"> – </w:t>
      </w:r>
      <w:r w:rsidR="00842ADB" w:rsidRPr="005821AD">
        <w:rPr>
          <w:rFonts w:ascii="Century Gothic" w:hAnsi="Century Gothic"/>
          <w:color w:val="3366FF"/>
          <w:sz w:val="20"/>
          <w:szCs w:val="20"/>
          <w:lang w:val="fr-BE"/>
        </w:rPr>
        <w:t>Apocalypse</w:t>
      </w:r>
      <w:r w:rsidR="002444D2" w:rsidRPr="005821AD">
        <w:rPr>
          <w:rFonts w:ascii="Century Gothic" w:hAnsi="Century Gothic"/>
          <w:color w:val="3366FF"/>
          <w:sz w:val="20"/>
          <w:szCs w:val="20"/>
          <w:lang w:val="fr-BE"/>
        </w:rPr>
        <w:t xml:space="preserve"> 21:1-5</w:t>
      </w:r>
    </w:p>
    <w:p w14:paraId="09C72737" w14:textId="77777777" w:rsidR="001A3308" w:rsidRPr="005821AD" w:rsidRDefault="001A3308">
      <w:pPr>
        <w:rPr>
          <w:rFonts w:ascii="Century Gothic" w:hAnsi="Century Gothic"/>
          <w:sz w:val="10"/>
          <w:szCs w:val="10"/>
          <w:lang w:val="fr-BE"/>
        </w:rPr>
      </w:pPr>
    </w:p>
    <w:p w14:paraId="38382992" w14:textId="62A31DDD" w:rsidR="001A3308" w:rsidRPr="005821AD" w:rsidRDefault="00842ADB">
      <w:pPr>
        <w:rPr>
          <w:rFonts w:ascii="Century Gothic" w:hAnsi="Century Gothic"/>
          <w:sz w:val="22"/>
          <w:szCs w:val="22"/>
          <w:lang w:val="fr-BE"/>
        </w:rPr>
      </w:pPr>
      <w:r w:rsidRPr="005821AD">
        <w:rPr>
          <w:rFonts w:ascii="Century Gothic" w:hAnsi="Century Gothic"/>
          <w:sz w:val="22"/>
          <w:szCs w:val="22"/>
          <w:lang w:val="fr-BE"/>
        </w:rPr>
        <w:t>La Bible débute avec des récits relatifs à la création (début du livre de la Genèse) et s’achève avec l’image d’une nouvelle création, une restauration (Apocalypse 21). Entre les deux, on découvre un Dieu qui veut constamment remettre son projet sur les rails.</w:t>
      </w:r>
    </w:p>
    <w:p w14:paraId="4F7AE538" w14:textId="77777777" w:rsidR="00123B70" w:rsidRDefault="00123B70">
      <w:pPr>
        <w:rPr>
          <w:rFonts w:ascii="Century Gothic" w:hAnsi="Century Gothic"/>
          <w:spacing w:val="-4"/>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842ADB" w:rsidRPr="005821AD">
        <w:rPr>
          <w:rFonts w:ascii="Century Gothic" w:hAnsi="Century Gothic"/>
          <w:spacing w:val="-4"/>
          <w:sz w:val="22"/>
          <w:szCs w:val="22"/>
          <w:lang w:val="fr-BE"/>
        </w:rPr>
        <w:t xml:space="preserve">Ainsi, après le déluge, il y a une sorte de nouvelle création, à laquelle, cette fois, Noé et les siens doivent collaborer. Lors de la sortie (exode) d’Egypte, il s’agissait de vivre une sorte de ‘nouveau commencement’, de construire une nouvelle société (créer un monde ou bâtir un ‘royaume’) où les valeurs divines ne seraient pas lettre morte. </w:t>
      </w:r>
      <w:r w:rsidR="00BD4831" w:rsidRPr="005821AD">
        <w:rPr>
          <w:rFonts w:ascii="Century Gothic" w:hAnsi="Century Gothic"/>
          <w:spacing w:val="-4"/>
          <w:sz w:val="22"/>
          <w:szCs w:val="22"/>
          <w:lang w:val="fr-BE"/>
        </w:rPr>
        <w:t xml:space="preserve">Idem lors du retour de l’exil à Babylone. Tous les prophètes ont exhorté le peuple à participer à ce rétablissement. </w:t>
      </w:r>
    </w:p>
    <w:p w14:paraId="5D9F8F8B" w14:textId="192985FB" w:rsidR="00DF33A9" w:rsidRPr="005821AD" w:rsidRDefault="00123B70">
      <w:pPr>
        <w:rPr>
          <w:rFonts w:ascii="Century Gothic" w:hAnsi="Century Gothic"/>
          <w:color w:val="000000" w:themeColor="text1"/>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BD4831" w:rsidRPr="005821AD">
        <w:rPr>
          <w:rFonts w:ascii="Century Gothic" w:hAnsi="Century Gothic"/>
          <w:spacing w:val="-4"/>
          <w:sz w:val="22"/>
          <w:szCs w:val="22"/>
          <w:lang w:val="fr-BE"/>
        </w:rPr>
        <w:t xml:space="preserve">Jésus aussi : </w:t>
      </w:r>
      <w:r w:rsidR="002444D2" w:rsidRPr="005821AD">
        <w:rPr>
          <w:rFonts w:ascii="Century Gothic" w:hAnsi="Century Gothic"/>
          <w:color w:val="3366FF"/>
          <w:sz w:val="22"/>
          <w:szCs w:val="22"/>
          <w:lang w:val="fr-BE"/>
        </w:rPr>
        <w:t>“‘</w:t>
      </w:r>
      <w:r w:rsidR="00BD4831" w:rsidRPr="005821AD">
        <w:rPr>
          <w:rFonts w:ascii="Century Gothic" w:hAnsi="Century Gothic"/>
          <w:color w:val="3366FF"/>
          <w:sz w:val="22"/>
          <w:szCs w:val="22"/>
          <w:lang w:val="fr-BE"/>
        </w:rPr>
        <w:t>Convertissez-vous (= renouvellement de la pensée et des actes)</w:t>
      </w:r>
      <w:r w:rsidR="002444D2" w:rsidRPr="005821AD">
        <w:rPr>
          <w:rFonts w:ascii="Century Gothic" w:hAnsi="Century Gothic"/>
          <w:color w:val="3366FF"/>
          <w:sz w:val="22"/>
          <w:szCs w:val="22"/>
          <w:lang w:val="fr-BE"/>
        </w:rPr>
        <w:t xml:space="preserve">,’ </w:t>
      </w:r>
      <w:r w:rsidR="00BD4831" w:rsidRPr="005821AD">
        <w:rPr>
          <w:rFonts w:ascii="Century Gothic" w:hAnsi="Century Gothic"/>
          <w:color w:val="3366FF"/>
          <w:sz w:val="22"/>
          <w:szCs w:val="22"/>
          <w:lang w:val="fr-BE"/>
        </w:rPr>
        <w:t>dit-il</w:t>
      </w:r>
      <w:r w:rsidR="002444D2" w:rsidRPr="005821AD">
        <w:rPr>
          <w:rFonts w:ascii="Century Gothic" w:hAnsi="Century Gothic"/>
          <w:color w:val="3366FF"/>
          <w:sz w:val="22"/>
          <w:szCs w:val="22"/>
          <w:lang w:val="fr-BE"/>
        </w:rPr>
        <w:t>, ‘</w:t>
      </w:r>
      <w:r w:rsidR="00BD4831" w:rsidRPr="005821AD">
        <w:rPr>
          <w:rFonts w:ascii="Century Gothic" w:hAnsi="Century Gothic"/>
          <w:color w:val="3366FF"/>
          <w:sz w:val="22"/>
          <w:szCs w:val="22"/>
          <w:lang w:val="fr-BE"/>
        </w:rPr>
        <w:t>car le règne des cieux s’est approché</w:t>
      </w:r>
      <w:r w:rsidR="002444D2" w:rsidRPr="005821AD">
        <w:rPr>
          <w:rFonts w:ascii="Century Gothic" w:hAnsi="Century Gothic"/>
          <w:color w:val="3366FF"/>
          <w:sz w:val="22"/>
          <w:szCs w:val="22"/>
          <w:lang w:val="fr-BE"/>
        </w:rPr>
        <w:t xml:space="preserve">!” </w:t>
      </w:r>
      <w:r w:rsidR="002444D2" w:rsidRPr="005821AD">
        <w:rPr>
          <w:rFonts w:ascii="Century Gothic" w:hAnsi="Century Gothic"/>
          <w:color w:val="000000" w:themeColor="text1"/>
          <w:sz w:val="22"/>
          <w:szCs w:val="22"/>
          <w:lang w:val="fr-BE"/>
        </w:rPr>
        <w:t>– Mat 4:17</w:t>
      </w:r>
    </w:p>
    <w:p w14:paraId="4D52A89A" w14:textId="77777777" w:rsidR="005678A4" w:rsidRPr="005821AD" w:rsidRDefault="005678A4">
      <w:pPr>
        <w:rPr>
          <w:rFonts w:ascii="Century Gothic" w:hAnsi="Century Gothic"/>
          <w:sz w:val="8"/>
          <w:szCs w:val="8"/>
          <w:lang w:val="fr-BE"/>
        </w:rPr>
      </w:pPr>
    </w:p>
    <w:p w14:paraId="0E24E943" w14:textId="4BF6A092" w:rsidR="003543DA" w:rsidRPr="005821AD" w:rsidRDefault="00123B70" w:rsidP="003543DA">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b/>
          <w:color w:val="800000"/>
          <w:sz w:val="21"/>
          <w:szCs w:val="21"/>
          <w:lang w:val="fr-BE"/>
        </w:rPr>
      </w:pPr>
      <w:r w:rsidRPr="006D25E7">
        <w:rPr>
          <w:rFonts w:ascii="Century Gothic" w:hAnsi="Century Gothic" w:cs="Georgia"/>
          <w:sz w:val="22"/>
          <w:szCs w:val="22"/>
          <w:highlight w:val="yellow"/>
        </w:rPr>
        <w:sym w:font="Wingdings" w:char="F038"/>
      </w:r>
      <w:r w:rsidR="00BD4831" w:rsidRPr="005821AD">
        <w:rPr>
          <w:rFonts w:ascii="Century Gothic" w:hAnsi="Century Gothic"/>
          <w:b/>
          <w:color w:val="800000"/>
          <w:sz w:val="21"/>
          <w:szCs w:val="21"/>
          <w:lang w:val="fr-BE"/>
        </w:rPr>
        <w:t>Parlons-en</w:t>
      </w:r>
    </w:p>
    <w:p w14:paraId="4E1D971D" w14:textId="23C94CCC" w:rsidR="00CC7DE3" w:rsidRPr="005821AD" w:rsidRDefault="00BD4831" w:rsidP="003543DA">
      <w:pPr>
        <w:pStyle w:val="ListParagraph"/>
        <w:numPr>
          <w:ilvl w:val="0"/>
          <w:numId w:val="7"/>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5821AD">
        <w:rPr>
          <w:rFonts w:ascii="Century Gothic" w:hAnsi="Century Gothic"/>
          <w:color w:val="800000"/>
          <w:sz w:val="21"/>
          <w:szCs w:val="21"/>
          <w:lang w:val="fr-BE"/>
        </w:rPr>
        <w:t xml:space="preserve">Dans le récit de la création se trouvent 2 verbes importants: </w:t>
      </w:r>
      <w:r w:rsidR="00C062C0" w:rsidRPr="005821AD">
        <w:rPr>
          <w:rFonts w:ascii="Century Gothic" w:hAnsi="Century Gothic"/>
          <w:color w:val="800000"/>
          <w:sz w:val="21"/>
          <w:szCs w:val="21"/>
          <w:lang w:val="fr-BE"/>
        </w:rPr>
        <w:t xml:space="preserve">BARA – </w:t>
      </w:r>
      <w:r w:rsidRPr="005821AD">
        <w:rPr>
          <w:rFonts w:ascii="Century Gothic" w:hAnsi="Century Gothic"/>
          <w:color w:val="800000"/>
          <w:sz w:val="21"/>
          <w:szCs w:val="21"/>
          <w:lang w:val="fr-BE"/>
        </w:rPr>
        <w:t xml:space="preserve">créer, uniquement dans le chef de Dieu, et </w:t>
      </w:r>
      <w:r w:rsidR="00C062C0" w:rsidRPr="005821AD">
        <w:rPr>
          <w:rFonts w:ascii="Century Gothic" w:hAnsi="Century Gothic"/>
          <w:color w:val="800000"/>
          <w:sz w:val="21"/>
          <w:szCs w:val="21"/>
          <w:lang w:val="fr-BE"/>
        </w:rPr>
        <w:t xml:space="preserve">ASAH – </w:t>
      </w:r>
      <w:r w:rsidRPr="005821AD">
        <w:rPr>
          <w:rFonts w:ascii="Century Gothic" w:hAnsi="Century Gothic"/>
          <w:color w:val="800000"/>
          <w:sz w:val="21"/>
          <w:szCs w:val="21"/>
          <w:lang w:val="fr-BE"/>
        </w:rPr>
        <w:t xml:space="preserve">créer/faire… également dans le chef de l’être humain. Selon vous, </w:t>
      </w:r>
      <w:r w:rsidRPr="005821AD">
        <w:rPr>
          <w:rFonts w:ascii="Century Gothic" w:hAnsi="Century Gothic"/>
          <w:b/>
          <w:color w:val="800000"/>
          <w:sz w:val="21"/>
          <w:szCs w:val="21"/>
          <w:lang w:val="fr-BE"/>
        </w:rPr>
        <w:t>quelle est la part de Dieu et quelle est la nôtre</w:t>
      </w:r>
      <w:r w:rsidRPr="005821AD">
        <w:rPr>
          <w:rFonts w:ascii="Century Gothic" w:hAnsi="Century Gothic"/>
          <w:color w:val="800000"/>
          <w:sz w:val="21"/>
          <w:szCs w:val="21"/>
          <w:lang w:val="fr-BE"/>
        </w:rPr>
        <w:t> ? Partagez…</w:t>
      </w:r>
    </w:p>
    <w:p w14:paraId="31546719" w14:textId="58425378" w:rsidR="00A43ECB" w:rsidRPr="005821AD" w:rsidRDefault="00BD4831" w:rsidP="00A43ECB">
      <w:pPr>
        <w:pStyle w:val="ListParagraph"/>
        <w:numPr>
          <w:ilvl w:val="0"/>
          <w:numId w:val="7"/>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5821AD">
        <w:rPr>
          <w:rFonts w:ascii="Century Gothic" w:hAnsi="Century Gothic"/>
          <w:color w:val="800000"/>
          <w:sz w:val="21"/>
          <w:szCs w:val="21"/>
          <w:lang w:val="fr-BE"/>
        </w:rPr>
        <w:t>Dans la Bible, l</w:t>
      </w:r>
      <w:r w:rsidR="000B5FDF">
        <w:rPr>
          <w:rFonts w:ascii="Century Gothic" w:hAnsi="Century Gothic"/>
          <w:color w:val="800000"/>
          <w:sz w:val="21"/>
          <w:szCs w:val="21"/>
          <w:lang w:val="fr-BE"/>
        </w:rPr>
        <w:t>a notion d</w:t>
      </w:r>
      <w:r w:rsidRPr="005821AD">
        <w:rPr>
          <w:rFonts w:ascii="Century Gothic" w:hAnsi="Century Gothic"/>
          <w:color w:val="800000"/>
          <w:sz w:val="21"/>
          <w:szCs w:val="21"/>
          <w:lang w:val="fr-BE"/>
        </w:rPr>
        <w:t>’</w:t>
      </w:r>
      <w:r w:rsidRPr="005821AD">
        <w:rPr>
          <w:rFonts w:ascii="Century Gothic" w:hAnsi="Century Gothic"/>
          <w:b/>
          <w:color w:val="800000"/>
          <w:sz w:val="21"/>
          <w:szCs w:val="21"/>
          <w:lang w:val="fr-BE"/>
        </w:rPr>
        <w:t>alliance</w:t>
      </w:r>
      <w:r w:rsidRPr="005821AD">
        <w:rPr>
          <w:rFonts w:ascii="Century Gothic" w:hAnsi="Century Gothic"/>
          <w:color w:val="800000"/>
          <w:sz w:val="21"/>
          <w:szCs w:val="21"/>
          <w:lang w:val="fr-BE"/>
        </w:rPr>
        <w:t xml:space="preserve"> est centrale.</w:t>
      </w:r>
      <w:r w:rsidR="00A43ECB" w:rsidRPr="005821AD">
        <w:rPr>
          <w:rFonts w:ascii="Century Gothic" w:hAnsi="Century Gothic"/>
          <w:color w:val="800000"/>
          <w:sz w:val="21"/>
          <w:szCs w:val="21"/>
          <w:lang w:val="fr-BE"/>
        </w:rPr>
        <w:t xml:space="preserve"> </w:t>
      </w:r>
      <w:r w:rsidR="00F43F04" w:rsidRPr="005821AD">
        <w:rPr>
          <w:rFonts w:ascii="Century Gothic" w:hAnsi="Century Gothic"/>
          <w:color w:val="800000"/>
          <w:sz w:val="21"/>
          <w:szCs w:val="21"/>
          <w:lang w:val="fr-BE"/>
        </w:rPr>
        <w:t>Comment trouver l’équilibre entre les ‘promesses de Dieu’ et l’’appel à se retrousser les manches’ ?</w:t>
      </w:r>
    </w:p>
    <w:p w14:paraId="554BE43C" w14:textId="20759659" w:rsidR="00CC7DE3" w:rsidRPr="005821AD" w:rsidRDefault="00F43F04" w:rsidP="00CC7DE3">
      <w:pPr>
        <w:pStyle w:val="ListParagraph"/>
        <w:numPr>
          <w:ilvl w:val="0"/>
          <w:numId w:val="7"/>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i/>
          <w:color w:val="800000"/>
          <w:sz w:val="21"/>
          <w:szCs w:val="21"/>
          <w:lang w:val="fr-BE"/>
        </w:rPr>
      </w:pPr>
      <w:r w:rsidRPr="005821AD">
        <w:rPr>
          <w:rFonts w:ascii="Century Gothic" w:hAnsi="Century Gothic"/>
          <w:i/>
          <w:color w:val="800000"/>
          <w:sz w:val="21"/>
          <w:szCs w:val="21"/>
          <w:lang w:val="fr-BE"/>
        </w:rPr>
        <w:t>Un rabbin a dit:</w:t>
      </w:r>
      <w:r w:rsidR="00CC7DE3" w:rsidRPr="005821AD">
        <w:rPr>
          <w:rFonts w:ascii="Century Gothic" w:hAnsi="Century Gothic"/>
          <w:i/>
          <w:color w:val="800000"/>
          <w:sz w:val="21"/>
          <w:szCs w:val="21"/>
          <w:lang w:val="fr-BE"/>
        </w:rPr>
        <w:t xml:space="preserve"> "</w:t>
      </w:r>
      <w:r w:rsidRPr="005821AD">
        <w:rPr>
          <w:rFonts w:ascii="Century Gothic" w:hAnsi="Century Gothic"/>
          <w:i/>
          <w:color w:val="800000"/>
          <w:sz w:val="21"/>
          <w:szCs w:val="21"/>
          <w:lang w:val="fr-BE"/>
        </w:rPr>
        <w:t>Les cieux sont les cieux de Dieu, mais la terre, Il l’a donnée aux humains (</w:t>
      </w:r>
      <w:r w:rsidR="00CC7DE3" w:rsidRPr="005821AD">
        <w:rPr>
          <w:rFonts w:ascii="Century Gothic" w:hAnsi="Century Gothic"/>
          <w:i/>
          <w:color w:val="800000"/>
          <w:sz w:val="21"/>
          <w:szCs w:val="21"/>
          <w:lang w:val="fr-BE"/>
        </w:rPr>
        <w:t>Psa</w:t>
      </w:r>
      <w:r w:rsidRPr="005821AD">
        <w:rPr>
          <w:rFonts w:ascii="Century Gothic" w:hAnsi="Century Gothic"/>
          <w:i/>
          <w:color w:val="800000"/>
          <w:sz w:val="21"/>
          <w:szCs w:val="21"/>
          <w:lang w:val="fr-BE"/>
        </w:rPr>
        <w:t xml:space="preserve">ume </w:t>
      </w:r>
      <w:r w:rsidR="00CC7DE3" w:rsidRPr="005821AD">
        <w:rPr>
          <w:rFonts w:ascii="Century Gothic" w:hAnsi="Century Gothic"/>
          <w:i/>
          <w:color w:val="800000"/>
          <w:sz w:val="21"/>
          <w:szCs w:val="21"/>
          <w:lang w:val="fr-BE"/>
        </w:rPr>
        <w:t xml:space="preserve">115.16).  </w:t>
      </w:r>
      <w:r w:rsidRPr="005821AD">
        <w:rPr>
          <w:rFonts w:ascii="Century Gothic" w:hAnsi="Century Gothic"/>
          <w:i/>
          <w:color w:val="800000"/>
          <w:sz w:val="21"/>
          <w:szCs w:val="21"/>
          <w:lang w:val="fr-BE"/>
        </w:rPr>
        <w:t>Cela signifie: les cieux sont déjà des cieux, mais Dieu a donné la terre aux humains afin qu’ils en fassent aussi un ciel.</w:t>
      </w:r>
      <w:r w:rsidR="00CC7DE3" w:rsidRPr="005821AD">
        <w:rPr>
          <w:rFonts w:ascii="Century Gothic" w:hAnsi="Century Gothic"/>
          <w:i/>
          <w:color w:val="800000"/>
          <w:sz w:val="21"/>
          <w:szCs w:val="21"/>
          <w:lang w:val="fr-BE"/>
        </w:rPr>
        <w:t xml:space="preserve">" </w:t>
      </w:r>
      <w:r w:rsidR="00CC7DE3" w:rsidRPr="005821AD">
        <w:rPr>
          <w:rFonts w:ascii="Century Gothic" w:hAnsi="Century Gothic"/>
          <w:color w:val="800000"/>
          <w:sz w:val="21"/>
          <w:szCs w:val="21"/>
          <w:lang w:val="fr-BE"/>
        </w:rPr>
        <w:t>R</w:t>
      </w:r>
      <w:r w:rsidRPr="005821AD">
        <w:rPr>
          <w:rFonts w:ascii="Century Gothic" w:hAnsi="Century Gothic"/>
          <w:color w:val="800000"/>
          <w:sz w:val="21"/>
          <w:szCs w:val="21"/>
          <w:lang w:val="fr-BE"/>
        </w:rPr>
        <w:t>éagis !</w:t>
      </w:r>
    </w:p>
    <w:p w14:paraId="45955D31" w14:textId="77777777" w:rsidR="003543DA" w:rsidRPr="005821AD" w:rsidRDefault="003543DA">
      <w:pPr>
        <w:rPr>
          <w:rFonts w:ascii="Century Gothic" w:hAnsi="Century Gothic"/>
          <w:sz w:val="10"/>
          <w:szCs w:val="10"/>
          <w:lang w:val="fr-BE"/>
        </w:rPr>
      </w:pPr>
    </w:p>
    <w:p w14:paraId="771B055E" w14:textId="17E3E466" w:rsidR="005678A4" w:rsidRPr="005821AD" w:rsidRDefault="00123B70" w:rsidP="005678A4">
      <w:pPr>
        <w:shd w:val="clear" w:color="auto" w:fill="E6E6E6"/>
        <w:rPr>
          <w:rFonts w:ascii="Century Gothic" w:hAnsi="Century Gothic"/>
          <w:b/>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2444D2" w:rsidRPr="005821AD">
        <w:rPr>
          <w:rFonts w:ascii="Century Gothic" w:hAnsi="Century Gothic"/>
          <w:b/>
          <w:sz w:val="22"/>
          <w:szCs w:val="22"/>
          <w:lang w:val="fr-BE"/>
        </w:rPr>
        <w:t xml:space="preserve">2. </w:t>
      </w:r>
      <w:r w:rsidR="00F43F04" w:rsidRPr="005821AD">
        <w:rPr>
          <w:rFonts w:ascii="Century Gothic" w:hAnsi="Century Gothic"/>
          <w:b/>
          <w:sz w:val="22"/>
          <w:szCs w:val="22"/>
          <w:lang w:val="fr-BE"/>
        </w:rPr>
        <w:t>Un Dieu qui veut que les humains vivent réellement</w:t>
      </w:r>
    </w:p>
    <w:p w14:paraId="62A9D6CA" w14:textId="5D368C44" w:rsidR="005678A4" w:rsidRPr="005821AD" w:rsidRDefault="005678A4">
      <w:pPr>
        <w:rPr>
          <w:rFonts w:ascii="Century Gothic" w:hAnsi="Century Gothic"/>
          <w:color w:val="3366FF"/>
          <w:sz w:val="22"/>
          <w:szCs w:val="22"/>
          <w:lang w:val="fr-BE"/>
        </w:rPr>
      </w:pPr>
      <w:r w:rsidRPr="005821AD">
        <w:rPr>
          <w:rFonts w:ascii="Century Gothic" w:hAnsi="Century Gothic"/>
          <w:color w:val="3366FF"/>
          <w:sz w:val="22"/>
          <w:szCs w:val="22"/>
          <w:lang w:val="fr-BE"/>
        </w:rPr>
        <w:t>“</w:t>
      </w:r>
      <w:r w:rsidR="00F43F04" w:rsidRPr="005821AD">
        <w:rPr>
          <w:rFonts w:ascii="Century Gothic" w:hAnsi="Century Gothic"/>
          <w:color w:val="3366FF"/>
          <w:sz w:val="22"/>
          <w:szCs w:val="22"/>
          <w:lang w:val="fr-BE"/>
        </w:rPr>
        <w:t>Je suis venu pour leur donner la vie en abondance</w:t>
      </w:r>
      <w:r w:rsidRPr="005821AD">
        <w:rPr>
          <w:rFonts w:ascii="Century Gothic" w:hAnsi="Century Gothic"/>
          <w:color w:val="3366FF"/>
          <w:sz w:val="22"/>
          <w:szCs w:val="22"/>
          <w:lang w:val="fr-BE"/>
        </w:rPr>
        <w:t>.” – J</w:t>
      </w:r>
      <w:r w:rsidR="00F43F04" w:rsidRPr="005821AD">
        <w:rPr>
          <w:rFonts w:ascii="Century Gothic" w:hAnsi="Century Gothic"/>
          <w:color w:val="3366FF"/>
          <w:sz w:val="22"/>
          <w:szCs w:val="22"/>
          <w:lang w:val="fr-BE"/>
        </w:rPr>
        <w:t>ean</w:t>
      </w:r>
      <w:r w:rsidRPr="005821AD">
        <w:rPr>
          <w:rFonts w:ascii="Century Gothic" w:hAnsi="Century Gothic"/>
          <w:color w:val="3366FF"/>
          <w:sz w:val="22"/>
          <w:szCs w:val="22"/>
          <w:lang w:val="fr-BE"/>
        </w:rPr>
        <w:t xml:space="preserve"> 10:10</w:t>
      </w:r>
    </w:p>
    <w:p w14:paraId="686AFA71" w14:textId="7F8500D3" w:rsidR="005678A4" w:rsidRPr="005821AD" w:rsidRDefault="004273A1">
      <w:pPr>
        <w:rPr>
          <w:rFonts w:ascii="Century Gothic" w:hAnsi="Century Gothic"/>
          <w:sz w:val="22"/>
          <w:szCs w:val="22"/>
          <w:lang w:val="fr-BE"/>
        </w:rPr>
      </w:pPr>
      <w:r w:rsidRPr="005821AD">
        <w:rPr>
          <w:rFonts w:ascii="Century Gothic" w:hAnsi="Century Gothic"/>
          <w:sz w:val="22"/>
          <w:szCs w:val="22"/>
          <w:lang w:val="fr-BE"/>
        </w:rPr>
        <w:t xml:space="preserve">S’il faut restaurer (réparer), c’est que quelque chose est cassé. Lorsque Jésus affirme qu’il veut donner la vie </w:t>
      </w:r>
      <w:r w:rsidRPr="005821AD">
        <w:rPr>
          <w:rFonts w:ascii="Century Gothic" w:hAnsi="Century Gothic"/>
          <w:sz w:val="22"/>
          <w:szCs w:val="22"/>
          <w:u w:val="single"/>
          <w:lang w:val="fr-BE"/>
        </w:rPr>
        <w:t>en abondance</w:t>
      </w:r>
      <w:r w:rsidRPr="005821AD">
        <w:rPr>
          <w:rFonts w:ascii="Century Gothic" w:hAnsi="Century Gothic"/>
          <w:sz w:val="22"/>
          <w:szCs w:val="22"/>
          <w:lang w:val="fr-BE"/>
        </w:rPr>
        <w:t xml:space="preserve"> (dans toute sa </w:t>
      </w:r>
      <w:r w:rsidRPr="005821AD">
        <w:rPr>
          <w:rFonts w:ascii="Century Gothic" w:hAnsi="Century Gothic"/>
          <w:sz w:val="22"/>
          <w:szCs w:val="22"/>
          <w:u w:val="single"/>
          <w:lang w:val="fr-BE"/>
        </w:rPr>
        <w:t>plénitude</w:t>
      </w:r>
      <w:r w:rsidRPr="005821AD">
        <w:rPr>
          <w:rFonts w:ascii="Century Gothic" w:hAnsi="Century Gothic"/>
          <w:sz w:val="22"/>
          <w:szCs w:val="22"/>
          <w:lang w:val="fr-BE"/>
        </w:rPr>
        <w:t>), cela sous-entend que notre vie n’est pas (plus) aussi abondante qu’elle devrait (aurait dû) l’être. Dans cette optique, il est intéressant de se rappeler le sens du mot ‘</w:t>
      </w:r>
      <w:r w:rsidRPr="005821AD">
        <w:rPr>
          <w:rFonts w:ascii="Century Gothic" w:hAnsi="Century Gothic"/>
          <w:b/>
          <w:sz w:val="22"/>
          <w:szCs w:val="22"/>
          <w:lang w:val="fr-BE"/>
        </w:rPr>
        <w:t>péché’</w:t>
      </w:r>
      <w:r w:rsidRPr="005821AD">
        <w:rPr>
          <w:rFonts w:ascii="Century Gothic" w:hAnsi="Century Gothic"/>
          <w:sz w:val="22"/>
          <w:szCs w:val="22"/>
          <w:lang w:val="fr-BE"/>
        </w:rPr>
        <w:t>: manquer le but!</w:t>
      </w:r>
    </w:p>
    <w:p w14:paraId="5F1E1908" w14:textId="6F2FFD69" w:rsidR="00B928D4" w:rsidRPr="005821AD" w:rsidRDefault="00EE2F6A" w:rsidP="00A43ECB">
      <w:pPr>
        <w:spacing w:before="80"/>
        <w:rPr>
          <w:rFonts w:ascii="Century Gothic" w:hAnsi="Century Gothic"/>
          <w:sz w:val="22"/>
          <w:szCs w:val="22"/>
          <w:lang w:val="fr-BE"/>
        </w:rPr>
      </w:pPr>
      <w:r w:rsidRPr="005821AD">
        <w:rPr>
          <w:rFonts w:ascii="Century Gothic" w:hAnsi="Century Gothic"/>
          <w:spacing w:val="-4"/>
          <w:sz w:val="22"/>
          <w:szCs w:val="22"/>
          <w:lang w:val="fr-BE"/>
        </w:rPr>
        <w:t>Immanquablement, notre attention est attirée vers ‘le commencement’, où Dieu, en tant que Créateur, réalisa son rêve: un monde, une société tels qu’Il les aimerait pour les humains. Le refrain répétitif ‘</w:t>
      </w:r>
      <w:r w:rsidRPr="005821AD">
        <w:rPr>
          <w:rFonts w:ascii="Century Gothic" w:hAnsi="Century Gothic"/>
          <w:color w:val="3366FF"/>
          <w:sz w:val="22"/>
          <w:szCs w:val="22"/>
          <w:lang w:val="fr-BE"/>
        </w:rPr>
        <w:t>Dieu vit que cela était bon</w:t>
      </w:r>
      <w:r w:rsidR="00B928D4" w:rsidRPr="005821AD">
        <w:rPr>
          <w:rFonts w:ascii="Century Gothic" w:hAnsi="Century Gothic"/>
          <w:color w:val="3366FF"/>
          <w:sz w:val="22"/>
          <w:szCs w:val="22"/>
          <w:lang w:val="fr-BE"/>
        </w:rPr>
        <w:t>’</w:t>
      </w:r>
      <w:r w:rsidR="00B928D4" w:rsidRPr="005821AD">
        <w:rPr>
          <w:rFonts w:ascii="Century Gothic" w:hAnsi="Century Gothic"/>
          <w:sz w:val="22"/>
          <w:szCs w:val="22"/>
          <w:lang w:val="fr-BE"/>
        </w:rPr>
        <w:t xml:space="preserve"> (7x, e</w:t>
      </w:r>
      <w:r w:rsidRPr="005821AD">
        <w:rPr>
          <w:rFonts w:ascii="Century Gothic" w:hAnsi="Century Gothic"/>
          <w:sz w:val="22"/>
          <w:szCs w:val="22"/>
          <w:lang w:val="fr-BE"/>
        </w:rPr>
        <w:t>t la dernière fois même ‘très bon</w:t>
      </w:r>
      <w:r w:rsidR="00B928D4" w:rsidRPr="005821AD">
        <w:rPr>
          <w:rFonts w:ascii="Century Gothic" w:hAnsi="Century Gothic"/>
          <w:sz w:val="22"/>
          <w:szCs w:val="22"/>
          <w:lang w:val="fr-BE"/>
        </w:rPr>
        <w:t xml:space="preserve">’), </w:t>
      </w:r>
      <w:r w:rsidRPr="005821AD">
        <w:rPr>
          <w:rFonts w:ascii="Century Gothic" w:hAnsi="Century Gothic"/>
          <w:sz w:val="22"/>
          <w:szCs w:val="22"/>
          <w:lang w:val="fr-BE"/>
        </w:rPr>
        <w:t xml:space="preserve">résume très bien ce que cela implique. L’hébreu </w:t>
      </w:r>
      <w:r w:rsidR="00B928D4" w:rsidRPr="005821AD">
        <w:rPr>
          <w:rFonts w:ascii="Century Gothic" w:hAnsi="Century Gothic"/>
          <w:b/>
          <w:sz w:val="22"/>
          <w:szCs w:val="22"/>
          <w:lang w:val="fr-BE"/>
        </w:rPr>
        <w:t>TOV</w:t>
      </w:r>
      <w:r w:rsidRPr="005821AD">
        <w:rPr>
          <w:rFonts w:ascii="Century Gothic" w:hAnsi="Century Gothic"/>
          <w:sz w:val="22"/>
          <w:szCs w:val="22"/>
          <w:lang w:val="fr-BE"/>
        </w:rPr>
        <w:t xml:space="preserve"> est difficilement traduisible par un seul mot: bon, beau, agréable, utile, qui correspond au but ou aux attentes, </w:t>
      </w:r>
      <w:r w:rsidR="001242A9" w:rsidRPr="005821AD">
        <w:rPr>
          <w:rFonts w:ascii="Century Gothic" w:hAnsi="Century Gothic"/>
          <w:sz w:val="22"/>
          <w:szCs w:val="22"/>
          <w:lang w:val="fr-BE"/>
        </w:rPr>
        <w:t>joyeux, prospère</w:t>
      </w:r>
      <w:r w:rsidR="00B928D4" w:rsidRPr="005821AD">
        <w:rPr>
          <w:rFonts w:ascii="Century Gothic" w:hAnsi="Century Gothic"/>
          <w:sz w:val="22"/>
          <w:szCs w:val="22"/>
          <w:lang w:val="fr-BE"/>
        </w:rPr>
        <w:t xml:space="preserve">... </w:t>
      </w:r>
      <w:r w:rsidR="001242A9" w:rsidRPr="005821AD">
        <w:rPr>
          <w:rFonts w:ascii="Century Gothic" w:hAnsi="Century Gothic"/>
          <w:sz w:val="22"/>
          <w:szCs w:val="22"/>
          <w:lang w:val="fr-BE"/>
        </w:rPr>
        <w:t>De ce mot TOV est dérivé un autre mot hébreu signifiant ‘</w:t>
      </w:r>
      <w:r w:rsidR="001242A9" w:rsidRPr="005821AD">
        <w:rPr>
          <w:rFonts w:ascii="Century Gothic" w:hAnsi="Century Gothic"/>
          <w:b/>
          <w:sz w:val="22"/>
          <w:szCs w:val="22"/>
          <w:lang w:val="fr-BE"/>
        </w:rPr>
        <w:t>bonheur’</w:t>
      </w:r>
      <w:r w:rsidR="00B928D4" w:rsidRPr="005821AD">
        <w:rPr>
          <w:rFonts w:ascii="Century Gothic" w:hAnsi="Century Gothic"/>
          <w:sz w:val="22"/>
          <w:szCs w:val="22"/>
          <w:lang w:val="fr-BE"/>
        </w:rPr>
        <w:t xml:space="preserve">, </w:t>
      </w:r>
      <w:r w:rsidR="00B928D4" w:rsidRPr="005821AD">
        <w:rPr>
          <w:rFonts w:ascii="Century Gothic" w:hAnsi="Century Gothic"/>
          <w:b/>
          <w:sz w:val="22"/>
          <w:szCs w:val="22"/>
          <w:lang w:val="fr-BE"/>
        </w:rPr>
        <w:t>'</w:t>
      </w:r>
      <w:r w:rsidR="001242A9" w:rsidRPr="005821AD">
        <w:rPr>
          <w:rFonts w:ascii="Century Gothic" w:hAnsi="Century Gothic"/>
          <w:b/>
          <w:sz w:val="22"/>
          <w:szCs w:val="22"/>
          <w:lang w:val="fr-BE"/>
        </w:rPr>
        <w:t>bien-être</w:t>
      </w:r>
      <w:r w:rsidR="00B928D4" w:rsidRPr="005821AD">
        <w:rPr>
          <w:rFonts w:ascii="Century Gothic" w:hAnsi="Century Gothic"/>
          <w:b/>
          <w:sz w:val="22"/>
          <w:szCs w:val="22"/>
          <w:lang w:val="fr-BE"/>
        </w:rPr>
        <w:t>'</w:t>
      </w:r>
      <w:r w:rsidR="00B928D4" w:rsidRPr="005821AD">
        <w:rPr>
          <w:rFonts w:ascii="Century Gothic" w:hAnsi="Century Gothic"/>
          <w:sz w:val="22"/>
          <w:szCs w:val="22"/>
          <w:lang w:val="fr-BE"/>
        </w:rPr>
        <w:t xml:space="preserve">! </w:t>
      </w:r>
      <w:r w:rsidR="001242A9" w:rsidRPr="005821AD">
        <w:rPr>
          <w:rFonts w:ascii="Century Gothic" w:hAnsi="Century Gothic"/>
          <w:sz w:val="22"/>
          <w:szCs w:val="22"/>
          <w:lang w:val="fr-BE"/>
        </w:rPr>
        <w:t>L’expression hébraïque ‘voir le bien’ est traduite dans nos bibles par ‘p</w:t>
      </w:r>
      <w:r w:rsidR="005821AD">
        <w:rPr>
          <w:rFonts w:ascii="Century Gothic" w:hAnsi="Century Gothic"/>
          <w:sz w:val="22"/>
          <w:szCs w:val="22"/>
          <w:lang w:val="fr-BE"/>
        </w:rPr>
        <w:t>r</w:t>
      </w:r>
      <w:r w:rsidR="001242A9" w:rsidRPr="005821AD">
        <w:rPr>
          <w:rFonts w:ascii="Century Gothic" w:hAnsi="Century Gothic"/>
          <w:sz w:val="22"/>
          <w:szCs w:val="22"/>
          <w:lang w:val="fr-BE"/>
        </w:rPr>
        <w:t>ofiter’.</w:t>
      </w:r>
      <w:r w:rsidR="00B928D4" w:rsidRPr="005821AD">
        <w:rPr>
          <w:rFonts w:ascii="Century Gothic" w:hAnsi="Century Gothic"/>
          <w:sz w:val="22"/>
          <w:szCs w:val="22"/>
          <w:lang w:val="fr-BE"/>
        </w:rPr>
        <w:t xml:space="preserve"> </w:t>
      </w:r>
      <w:r w:rsidR="001242A9" w:rsidRPr="005821AD">
        <w:rPr>
          <w:rFonts w:ascii="Century Gothic" w:hAnsi="Century Gothic"/>
          <w:sz w:val="22"/>
          <w:szCs w:val="22"/>
          <w:lang w:val="fr-BE"/>
        </w:rPr>
        <w:t>Voilà l’idée qui rythme tout le récit de la création !</w:t>
      </w:r>
    </w:p>
    <w:p w14:paraId="20B327BE" w14:textId="363C7541" w:rsidR="005D1AC8" w:rsidRPr="005821AD" w:rsidRDefault="002444D2" w:rsidP="005D1AC8">
      <w:pPr>
        <w:spacing w:before="120"/>
        <w:rPr>
          <w:rFonts w:ascii="Century Gothic" w:hAnsi="Century Gothic"/>
          <w:b/>
          <w:i/>
          <w:sz w:val="22"/>
          <w:szCs w:val="22"/>
          <w:lang w:val="fr-BE"/>
        </w:rPr>
      </w:pPr>
      <w:r w:rsidRPr="005821AD">
        <w:rPr>
          <w:rFonts w:ascii="Century Gothic" w:hAnsi="Century Gothic"/>
          <w:b/>
          <w:sz w:val="22"/>
          <w:szCs w:val="22"/>
          <w:u w:val="single"/>
          <w:lang w:val="fr-BE"/>
        </w:rPr>
        <w:t>Not</w:t>
      </w:r>
      <w:r w:rsidR="000B5FDF">
        <w:rPr>
          <w:rFonts w:ascii="Century Gothic" w:hAnsi="Century Gothic"/>
          <w:b/>
          <w:sz w:val="22"/>
          <w:szCs w:val="22"/>
          <w:u w:val="single"/>
          <w:lang w:val="fr-BE"/>
        </w:rPr>
        <w:t>e</w:t>
      </w:r>
      <w:r w:rsidRPr="005821AD">
        <w:rPr>
          <w:rFonts w:ascii="Century Gothic" w:hAnsi="Century Gothic"/>
          <w:sz w:val="22"/>
          <w:szCs w:val="22"/>
          <w:lang w:val="fr-BE"/>
        </w:rPr>
        <w:t xml:space="preserve">: </w:t>
      </w:r>
      <w:r w:rsidR="001242A9" w:rsidRPr="005821AD">
        <w:rPr>
          <w:rFonts w:ascii="Century Gothic" w:hAnsi="Century Gothic"/>
          <w:sz w:val="22"/>
          <w:szCs w:val="22"/>
          <w:lang w:val="fr-BE"/>
        </w:rPr>
        <w:t xml:space="preserve">Lorsque l’apôtre Paul traduit le mot TOV en grec, il utilise 3 mots: </w:t>
      </w:r>
      <w:r w:rsidR="005D1AC8" w:rsidRPr="005821AD">
        <w:rPr>
          <w:rFonts w:ascii="Century Gothic" w:hAnsi="Century Gothic"/>
          <w:i/>
          <w:sz w:val="22"/>
          <w:szCs w:val="22"/>
          <w:lang w:val="fr-BE"/>
        </w:rPr>
        <w:t>“</w:t>
      </w:r>
      <w:r w:rsidR="001242A9" w:rsidRPr="005821AD">
        <w:rPr>
          <w:rFonts w:ascii="Century Gothic" w:hAnsi="Century Gothic"/>
          <w:i/>
          <w:sz w:val="22"/>
          <w:szCs w:val="22"/>
          <w:lang w:val="fr-BE"/>
        </w:rPr>
        <w:t xml:space="preserve">Voilà la volonté de Dieu: ce qui est </w:t>
      </w:r>
      <w:r w:rsidR="001242A9" w:rsidRPr="005821AD">
        <w:rPr>
          <w:rFonts w:ascii="Century Gothic" w:hAnsi="Century Gothic"/>
          <w:i/>
          <w:sz w:val="22"/>
          <w:szCs w:val="22"/>
          <w:u w:val="single"/>
          <w:lang w:val="fr-BE"/>
        </w:rPr>
        <w:t>bien (bon), agréable et parfait</w:t>
      </w:r>
      <w:r w:rsidR="001242A9" w:rsidRPr="005821AD">
        <w:rPr>
          <w:rFonts w:ascii="Century Gothic" w:hAnsi="Century Gothic"/>
          <w:i/>
          <w:sz w:val="22"/>
          <w:szCs w:val="22"/>
          <w:lang w:val="fr-BE"/>
        </w:rPr>
        <w:t>.</w:t>
      </w:r>
      <w:r w:rsidR="005D1AC8" w:rsidRPr="005821AD">
        <w:rPr>
          <w:rFonts w:ascii="Century Gothic" w:hAnsi="Century Gothic"/>
          <w:i/>
          <w:sz w:val="22"/>
          <w:szCs w:val="22"/>
          <w:lang w:val="fr-BE"/>
        </w:rPr>
        <w:t>” (Rom 12.2)</w:t>
      </w:r>
    </w:p>
    <w:p w14:paraId="20E62618" w14:textId="77777777" w:rsidR="00426C5F" w:rsidRPr="005821AD" w:rsidRDefault="00426C5F">
      <w:pPr>
        <w:rPr>
          <w:rFonts w:ascii="Century Gothic" w:hAnsi="Century Gothic"/>
          <w:sz w:val="8"/>
          <w:szCs w:val="8"/>
          <w:lang w:val="fr-BE"/>
        </w:rPr>
      </w:pPr>
    </w:p>
    <w:p w14:paraId="38502C8D" w14:textId="3882C840" w:rsidR="00426C5F" w:rsidRPr="005821AD" w:rsidRDefault="00123B70" w:rsidP="002444D2">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b/>
          <w:color w:val="800000"/>
          <w:sz w:val="21"/>
          <w:szCs w:val="21"/>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1242A9" w:rsidRPr="005821AD">
        <w:rPr>
          <w:rFonts w:ascii="Century Gothic" w:hAnsi="Century Gothic"/>
          <w:b/>
          <w:color w:val="800000"/>
          <w:sz w:val="21"/>
          <w:szCs w:val="21"/>
          <w:lang w:val="fr-BE"/>
        </w:rPr>
        <w:t>Parlons-en</w:t>
      </w:r>
    </w:p>
    <w:p w14:paraId="00B94C01" w14:textId="029826F5" w:rsidR="002444D2" w:rsidRPr="005821AD" w:rsidRDefault="00EA583C" w:rsidP="007E3588">
      <w:pPr>
        <w:pStyle w:val="ListParagraph"/>
        <w:numPr>
          <w:ilvl w:val="0"/>
          <w:numId w:val="1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5821AD">
        <w:rPr>
          <w:rFonts w:ascii="Century Gothic" w:hAnsi="Century Gothic"/>
          <w:color w:val="800000"/>
          <w:sz w:val="21"/>
          <w:szCs w:val="21"/>
          <w:lang w:val="fr-BE"/>
        </w:rPr>
        <w:t>La notion TOV est aussi présente en Michée (6.8) :</w:t>
      </w:r>
      <w:r w:rsidR="007E3588" w:rsidRPr="005821AD">
        <w:rPr>
          <w:rFonts w:ascii="Century Gothic" w:hAnsi="Century Gothic"/>
          <w:color w:val="800000"/>
          <w:sz w:val="21"/>
          <w:szCs w:val="21"/>
          <w:lang w:val="fr-BE"/>
        </w:rPr>
        <w:t xml:space="preserve"> “</w:t>
      </w:r>
      <w:r w:rsidRPr="005821AD">
        <w:rPr>
          <w:rFonts w:ascii="Century Gothic" w:hAnsi="Century Gothic"/>
          <w:color w:val="800000"/>
          <w:sz w:val="21"/>
          <w:szCs w:val="21"/>
          <w:lang w:val="fr-BE"/>
        </w:rPr>
        <w:t>Voici ce qui est bon, ce que le Seigneur attend de toi…</w:t>
      </w:r>
      <w:r w:rsidR="007E3588" w:rsidRPr="005821AD">
        <w:rPr>
          <w:rFonts w:ascii="Century Gothic" w:hAnsi="Century Gothic"/>
          <w:color w:val="800000"/>
          <w:sz w:val="21"/>
          <w:szCs w:val="21"/>
          <w:lang w:val="fr-BE"/>
        </w:rPr>
        <w:t xml:space="preserve">” </w:t>
      </w:r>
      <w:r w:rsidRPr="005821AD">
        <w:rPr>
          <w:rFonts w:ascii="Century Gothic" w:hAnsi="Century Gothic"/>
          <w:color w:val="800000"/>
          <w:sz w:val="21"/>
          <w:szCs w:val="21"/>
          <w:lang w:val="fr-BE"/>
        </w:rPr>
        <w:t xml:space="preserve">Sur base de cette notion </w:t>
      </w:r>
      <w:r w:rsidR="002444D2" w:rsidRPr="005821AD">
        <w:rPr>
          <w:rFonts w:ascii="Century Gothic" w:hAnsi="Century Gothic"/>
          <w:b/>
          <w:color w:val="800000"/>
          <w:sz w:val="21"/>
          <w:szCs w:val="21"/>
          <w:lang w:val="fr-BE"/>
        </w:rPr>
        <w:t>‘TOV’</w:t>
      </w:r>
      <w:r w:rsidRPr="005821AD">
        <w:rPr>
          <w:rFonts w:ascii="Century Gothic" w:hAnsi="Century Gothic"/>
          <w:b/>
          <w:color w:val="800000"/>
          <w:sz w:val="21"/>
          <w:szCs w:val="21"/>
          <w:lang w:val="fr-BE"/>
        </w:rPr>
        <w:t xml:space="preserve">, </w:t>
      </w:r>
      <w:r w:rsidRPr="005821AD">
        <w:rPr>
          <w:rFonts w:ascii="Century Gothic" w:hAnsi="Century Gothic"/>
          <w:color w:val="800000"/>
          <w:sz w:val="21"/>
          <w:szCs w:val="21"/>
          <w:lang w:val="fr-BE"/>
        </w:rPr>
        <w:t>essaie de</w:t>
      </w:r>
      <w:r w:rsidRPr="005821AD">
        <w:rPr>
          <w:rFonts w:ascii="Century Gothic" w:hAnsi="Century Gothic"/>
          <w:b/>
          <w:color w:val="800000"/>
          <w:sz w:val="21"/>
          <w:szCs w:val="21"/>
          <w:lang w:val="fr-BE"/>
        </w:rPr>
        <w:t xml:space="preserve"> </w:t>
      </w:r>
      <w:r w:rsidRPr="005821AD">
        <w:rPr>
          <w:rFonts w:ascii="Century Gothic" w:hAnsi="Century Gothic"/>
          <w:color w:val="800000"/>
          <w:sz w:val="21"/>
          <w:szCs w:val="21"/>
          <w:lang w:val="fr-BE"/>
        </w:rPr>
        <w:t>donner des exemples concrets de ce que Dieu veut pour nous, et comment cela peut nous aider, nous orienter dans nos choix…</w:t>
      </w:r>
    </w:p>
    <w:p w14:paraId="4A33865A" w14:textId="6D8F759E" w:rsidR="002444D2" w:rsidRPr="005821AD" w:rsidRDefault="00EA583C" w:rsidP="007E3588">
      <w:pPr>
        <w:pStyle w:val="ListParagraph"/>
        <w:numPr>
          <w:ilvl w:val="0"/>
          <w:numId w:val="1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5821AD">
        <w:rPr>
          <w:rFonts w:ascii="Century Gothic" w:hAnsi="Century Gothic"/>
          <w:color w:val="800000"/>
          <w:sz w:val="21"/>
          <w:szCs w:val="21"/>
          <w:lang w:val="fr-BE"/>
        </w:rPr>
        <w:lastRenderedPageBreak/>
        <w:t>Il fut un temps (aujourd’hui encore dans certains milieux chrétiens) où ‘profiter’ n’était pas convenable pour un chrétien. Qu’en penses-tu, où te situes-tu ?</w:t>
      </w:r>
    </w:p>
    <w:p w14:paraId="76CA0226" w14:textId="444DDFC2" w:rsidR="00426C5F" w:rsidRPr="005821AD" w:rsidRDefault="00EA583C" w:rsidP="007E3588">
      <w:pPr>
        <w:pStyle w:val="ListParagraph"/>
        <w:numPr>
          <w:ilvl w:val="0"/>
          <w:numId w:val="1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5821AD">
        <w:rPr>
          <w:rFonts w:ascii="Century Gothic" w:hAnsi="Century Gothic"/>
          <w:color w:val="800000"/>
          <w:sz w:val="21"/>
          <w:szCs w:val="21"/>
          <w:lang w:val="fr-BE"/>
        </w:rPr>
        <w:t>En Matthieu 5, Jésus évoque l’idée d’une ‘loi’ (</w:t>
      </w:r>
      <w:r w:rsidR="00426C5F" w:rsidRPr="005821AD">
        <w:rPr>
          <w:rFonts w:ascii="Century Gothic" w:hAnsi="Century Gothic"/>
          <w:color w:val="800000"/>
          <w:sz w:val="21"/>
          <w:szCs w:val="21"/>
          <w:lang w:val="fr-BE"/>
        </w:rPr>
        <w:t xml:space="preserve">TORAH, </w:t>
      </w:r>
      <w:r w:rsidRPr="005821AD">
        <w:rPr>
          <w:rFonts w:ascii="Century Gothic" w:hAnsi="Century Gothic"/>
          <w:color w:val="800000"/>
          <w:sz w:val="21"/>
          <w:szCs w:val="21"/>
          <w:lang w:val="fr-BE"/>
        </w:rPr>
        <w:t>orientations, enseignement)</w:t>
      </w:r>
      <w:r w:rsidR="00426C5F" w:rsidRPr="005821AD">
        <w:rPr>
          <w:rFonts w:ascii="Century Gothic" w:hAnsi="Century Gothic"/>
          <w:color w:val="800000"/>
          <w:sz w:val="21"/>
          <w:szCs w:val="21"/>
          <w:lang w:val="fr-BE"/>
        </w:rPr>
        <w:t xml:space="preserve"> </w:t>
      </w:r>
      <w:r w:rsidRPr="005821AD">
        <w:rPr>
          <w:rFonts w:ascii="Century Gothic" w:hAnsi="Century Gothic"/>
          <w:color w:val="800000"/>
          <w:sz w:val="21"/>
          <w:szCs w:val="21"/>
          <w:lang w:val="fr-BE"/>
        </w:rPr>
        <w:t>qui doit être ‘</w:t>
      </w:r>
      <w:r w:rsidRPr="005821AD">
        <w:rPr>
          <w:rFonts w:ascii="Century Gothic" w:hAnsi="Century Gothic"/>
          <w:b/>
          <w:color w:val="800000"/>
          <w:sz w:val="21"/>
          <w:szCs w:val="21"/>
          <w:lang w:val="fr-BE"/>
        </w:rPr>
        <w:t>accomplie’</w:t>
      </w:r>
      <w:r w:rsidR="00426C5F" w:rsidRPr="005821AD">
        <w:rPr>
          <w:rFonts w:ascii="Century Gothic" w:hAnsi="Century Gothic"/>
          <w:color w:val="800000"/>
          <w:sz w:val="21"/>
          <w:szCs w:val="21"/>
          <w:lang w:val="fr-BE"/>
        </w:rPr>
        <w:t>…</w:t>
      </w:r>
      <w:r w:rsidR="002444D2" w:rsidRPr="005821AD">
        <w:rPr>
          <w:rFonts w:ascii="Century Gothic" w:hAnsi="Century Gothic"/>
          <w:color w:val="800000"/>
          <w:sz w:val="21"/>
          <w:szCs w:val="21"/>
          <w:lang w:val="fr-BE"/>
        </w:rPr>
        <w:t xml:space="preserve"> </w:t>
      </w:r>
      <w:r w:rsidRPr="005821AD">
        <w:rPr>
          <w:rFonts w:ascii="Century Gothic" w:hAnsi="Century Gothic"/>
          <w:color w:val="800000"/>
          <w:sz w:val="21"/>
          <w:szCs w:val="21"/>
          <w:lang w:val="fr-BE"/>
        </w:rPr>
        <w:t>Comment la loi de Dieu (</w:t>
      </w:r>
      <w:r w:rsidR="002444D2" w:rsidRPr="005821AD">
        <w:rPr>
          <w:rFonts w:ascii="Century Gothic" w:hAnsi="Century Gothic"/>
          <w:color w:val="800000"/>
          <w:sz w:val="21"/>
          <w:szCs w:val="21"/>
          <w:lang w:val="fr-BE"/>
        </w:rPr>
        <w:t>TORAH</w:t>
      </w:r>
      <w:r w:rsidRPr="005821AD">
        <w:rPr>
          <w:rFonts w:ascii="Century Gothic" w:hAnsi="Century Gothic"/>
          <w:color w:val="800000"/>
          <w:sz w:val="21"/>
          <w:szCs w:val="21"/>
          <w:lang w:val="fr-BE"/>
        </w:rPr>
        <w:t>) peut-elle aider à ‘accomplir’ la vie?</w:t>
      </w:r>
    </w:p>
    <w:p w14:paraId="281A4D38" w14:textId="0537EC95" w:rsidR="007E3588" w:rsidRPr="005821AD" w:rsidRDefault="00EA583C" w:rsidP="007E3588">
      <w:pPr>
        <w:pStyle w:val="ListParagraph"/>
        <w:numPr>
          <w:ilvl w:val="0"/>
          <w:numId w:val="1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5821AD">
        <w:rPr>
          <w:rFonts w:ascii="Century Gothic" w:hAnsi="Century Gothic"/>
          <w:b/>
          <w:color w:val="800000"/>
          <w:sz w:val="21"/>
          <w:szCs w:val="21"/>
          <w:lang w:val="fr-BE"/>
        </w:rPr>
        <w:t>Péché = manquer le but</w:t>
      </w:r>
      <w:r w:rsidR="00555595" w:rsidRPr="005821AD">
        <w:rPr>
          <w:rFonts w:ascii="Century Gothic" w:hAnsi="Century Gothic"/>
          <w:color w:val="800000"/>
          <w:sz w:val="21"/>
          <w:szCs w:val="21"/>
          <w:lang w:val="fr-BE"/>
        </w:rPr>
        <w:t>… Qu’est-ce que le péché fait manquer?</w:t>
      </w:r>
    </w:p>
    <w:p w14:paraId="3EC15F58" w14:textId="77777777" w:rsidR="00426C5F" w:rsidRPr="005821AD" w:rsidRDefault="00426C5F">
      <w:pPr>
        <w:rPr>
          <w:rFonts w:ascii="Century Gothic" w:hAnsi="Century Gothic"/>
          <w:sz w:val="22"/>
          <w:szCs w:val="22"/>
          <w:lang w:val="fr-BE"/>
        </w:rPr>
      </w:pPr>
    </w:p>
    <w:p w14:paraId="3B77ACAA" w14:textId="6CF80625" w:rsidR="00B928D4" w:rsidRPr="005821AD" w:rsidRDefault="00123B70" w:rsidP="002444D2">
      <w:pPr>
        <w:shd w:val="clear" w:color="auto" w:fill="E6E6E6"/>
        <w:rPr>
          <w:rFonts w:ascii="Century Gothic" w:hAnsi="Century Gothic"/>
          <w:b/>
          <w:sz w:val="22"/>
          <w:szCs w:val="22"/>
          <w:lang w:val="fr-BE"/>
        </w:rPr>
      </w:pPr>
      <w:r w:rsidRPr="006D25E7">
        <w:rPr>
          <w:rFonts w:ascii="Century Gothic" w:hAnsi="Century Gothic" w:cs="Georgia"/>
          <w:sz w:val="22"/>
          <w:szCs w:val="22"/>
          <w:highlight w:val="yellow"/>
        </w:rPr>
        <w:sym w:font="Wingdings" w:char="F038"/>
      </w:r>
      <w:r w:rsidR="00B45C48" w:rsidRPr="005821AD">
        <w:rPr>
          <w:rFonts w:ascii="Century Gothic" w:hAnsi="Century Gothic"/>
          <w:noProof/>
          <w:sz w:val="22"/>
          <w:szCs w:val="22"/>
          <w:lang w:val="en-US"/>
        </w:rPr>
        <w:drawing>
          <wp:anchor distT="0" distB="0" distL="114300" distR="114300" simplePos="0" relativeHeight="251658240" behindDoc="0" locked="0" layoutInCell="1" allowOverlap="1" wp14:anchorId="742B7FF6" wp14:editId="20F309EB">
            <wp:simplePos x="0" y="0"/>
            <wp:positionH relativeFrom="column">
              <wp:posOffset>6515100</wp:posOffset>
            </wp:positionH>
            <wp:positionV relativeFrom="paragraph">
              <wp:posOffset>57785</wp:posOffset>
            </wp:positionV>
            <wp:extent cx="457200" cy="45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Georgia"/>
          <w:sz w:val="22"/>
          <w:szCs w:val="22"/>
        </w:rPr>
        <w:t xml:space="preserve"> </w:t>
      </w:r>
      <w:r w:rsidR="002444D2" w:rsidRPr="005821AD">
        <w:rPr>
          <w:rFonts w:ascii="Century Gothic" w:hAnsi="Century Gothic"/>
          <w:b/>
          <w:sz w:val="22"/>
          <w:szCs w:val="22"/>
          <w:lang w:val="fr-BE"/>
        </w:rPr>
        <w:t xml:space="preserve">3. </w:t>
      </w:r>
      <w:r w:rsidR="00555595" w:rsidRPr="005821AD">
        <w:rPr>
          <w:rFonts w:ascii="Century Gothic" w:hAnsi="Century Gothic"/>
          <w:b/>
          <w:sz w:val="22"/>
          <w:szCs w:val="22"/>
          <w:lang w:val="fr-BE"/>
        </w:rPr>
        <w:t>Une maison où il fait bon vivre</w:t>
      </w:r>
    </w:p>
    <w:p w14:paraId="065CBD61" w14:textId="61D0A3AE" w:rsidR="00B928D4" w:rsidRPr="005821AD" w:rsidRDefault="002444D2">
      <w:pPr>
        <w:rPr>
          <w:rFonts w:ascii="Century Gothic" w:hAnsi="Century Gothic"/>
          <w:bCs/>
          <w:sz w:val="22"/>
          <w:szCs w:val="22"/>
          <w:lang w:val="fr-BE"/>
        </w:rPr>
      </w:pPr>
      <w:r w:rsidRPr="005821AD">
        <w:rPr>
          <w:rFonts w:ascii="Century Gothic" w:hAnsi="Century Gothic"/>
          <w:noProof/>
          <w:sz w:val="22"/>
          <w:szCs w:val="22"/>
          <w:lang w:val="en-US"/>
        </w:rPr>
        <mc:AlternateContent>
          <mc:Choice Requires="wps">
            <w:drawing>
              <wp:anchor distT="0" distB="0" distL="114300" distR="114300" simplePos="0" relativeHeight="251663360" behindDoc="0" locked="0" layoutInCell="1" allowOverlap="1" wp14:anchorId="02DD30DD" wp14:editId="1CB9DEA5">
                <wp:simplePos x="0" y="0"/>
                <wp:positionH relativeFrom="column">
                  <wp:posOffset>6400800</wp:posOffset>
                </wp:positionH>
                <wp:positionV relativeFrom="paragraph">
                  <wp:posOffset>114935</wp:posOffset>
                </wp:positionV>
                <wp:extent cx="228600" cy="0"/>
                <wp:effectExtent l="76200" t="101600" r="0" b="177800"/>
                <wp:wrapNone/>
                <wp:docPr id="4" name="Straight Arrow Connector 4"/>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shapetype w14:anchorId="0886459A" id="_x0000_t32" coordsize="21600,21600" o:spt="32" o:oned="t" path="m,l21600,21600e" filled="f">
                <v:path arrowok="t" fillok="f" o:connecttype="none"/>
                <o:lock v:ext="edit" shapetype="t"/>
              </v:shapetype>
              <v:shape id="Straight Arrow Connector 4" o:spid="_x0000_s1026" type="#_x0000_t32" style="position:absolute;margin-left:7in;margin-top:9.05pt;width:18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1H2AEAAAYEAAAOAAAAZHJzL2Uyb0RvYy54bWysU9uO0zAUfEfiHyy/06TVarWKmq5Ql8sD&#10;gopdPsDr2I0l33R8aJK/59hJAwIEEuLF8m3mzIyP9/ejs+yiIJngW77d1JwpL0Nn/LnlX57evrrj&#10;LKHwnbDBq5ZPKvH7w8sX+yE2ahf6YDsFjEh8aobY8h4xNlWVZK+cSJsQladDHcAJpCWcqw7EQOzO&#10;Vru6vq2GAF2EIFVKtPswH/JD4ddaSfykdVLIbMtJG5YRyvicx+qwF80ZROyNXGSIf1DhhPFUdKV6&#10;ECjYVzC/UDkjIaSgcSODq4LWRqrigdxs65/cPPYiquKFwklxjSn9P1r58XICZrqW33DmhaMnekQQ&#10;5twjew0QBnYM3lOMAdhNTmuIqSHQ0Z9gWaV4gmx91OCYtia+p0YoYZA9NpaspzVrNSKTtLnb3d3W&#10;9CLyelTNDJkpQsJ3KjiWJy1Pi6BVycwuLh8SkgYCXgEZbH0eURj7xncMp0iWRHaS1dPdfF5lF7Pu&#10;MsPJqhn7WWlKI+srDkofqqMFdhHUQUJK5XG7MtHtDNPG2hVY/x243M9QVXp0Bc/O/lh1RZTKweMK&#10;dsYH+F11HK+S9Xz/msDsO0fwHLqpvGiJhpqtZLV8jNzNP64L/Pv3PXwDAAD//wMAUEsDBBQABgAI&#10;AAAAIQA9ZS3i2wAAAAsBAAAPAAAAZHJzL2Rvd25yZXYueG1sTE/LTsMwELwj8Q/WVuKCqF1UoSjE&#10;qaogDghxoOUDnNgkUe11yDpp+Hu24gC3nYdmZ4rdEryY3Uh9RA2btQLhsIm2x1bDx/H5LgNByaA1&#10;PqLT8O0IduX1VWFyG8/47uZDagWHIOVGQ5fSkEtJTeeCoXUcHLL2GcdgEsOxlXY0Zw4PXt4r9SCD&#10;6ZE/dGZwVeea02EKGl6Jstmrl6nK9tWXf6rfbklZrW9Wy/4RRHJL+jPDpT5Xh5I71XFCS8IzVirj&#10;MYmvbAPi4lDbLTP1LyPLQv7fUP4AAAD//wMAUEsBAi0AFAAGAAgAAAAhALaDOJL+AAAA4QEAABMA&#10;AAAAAAAAAAAAAAAAAAAAAFtDb250ZW50X1R5cGVzXS54bWxQSwECLQAUAAYACAAAACEAOP0h/9YA&#10;AACUAQAACwAAAAAAAAAAAAAAAAAvAQAAX3JlbHMvLnJlbHNQSwECLQAUAAYACAAAACEArEcNR9gB&#10;AAAGBAAADgAAAAAAAAAAAAAAAAAuAgAAZHJzL2Uyb0RvYy54bWxQSwECLQAUAAYACAAAACEAPWUt&#10;4tsAAAALAQAADwAAAAAAAAAAAAAAAAAyBAAAZHJzL2Rvd25yZXYueG1sUEsFBgAAAAAEAAQA8wAA&#10;ADoFAAAAAA==&#10;" strokecolor="#4f81bd [3204]" strokeweight="2pt">
                <v:stroke endarrow="open"/>
                <v:shadow on="t" color="black" opacity="24903f" origin=",.5" offset="0,.55556mm"/>
              </v:shape>
            </w:pict>
          </mc:Fallback>
        </mc:AlternateContent>
      </w:r>
      <w:r w:rsidR="00555595" w:rsidRPr="005821AD">
        <w:rPr>
          <w:rFonts w:ascii="Century Gothic" w:hAnsi="Century Gothic"/>
          <w:sz w:val="22"/>
          <w:szCs w:val="22"/>
          <w:lang w:val="fr-BE"/>
        </w:rPr>
        <w:t xml:space="preserve">Les rabbins se sont demandé pour quoi la Torah commence par la </w:t>
      </w:r>
      <w:r w:rsidR="00555595" w:rsidRPr="005821AD">
        <w:rPr>
          <w:rFonts w:ascii="Century Gothic" w:hAnsi="Century Gothic"/>
          <w:b/>
          <w:sz w:val="22"/>
          <w:szCs w:val="22"/>
          <w:lang w:val="fr-BE"/>
        </w:rPr>
        <w:t>lettre</w:t>
      </w:r>
      <w:r w:rsidR="00555595" w:rsidRPr="005821AD">
        <w:rPr>
          <w:rFonts w:ascii="Century Gothic" w:hAnsi="Century Gothic"/>
          <w:sz w:val="22"/>
          <w:szCs w:val="22"/>
          <w:lang w:val="fr-BE"/>
        </w:rPr>
        <w:t xml:space="preserve"> </w:t>
      </w:r>
      <w:r w:rsidR="00B45C48" w:rsidRPr="005821AD">
        <w:rPr>
          <w:rFonts w:ascii="Century Gothic" w:hAnsi="Century Gothic"/>
          <w:b/>
          <w:bCs/>
          <w:sz w:val="22"/>
          <w:szCs w:val="22"/>
          <w:lang w:val="fr-BE"/>
        </w:rPr>
        <w:t>B</w:t>
      </w:r>
      <w:r w:rsidR="00B45C48" w:rsidRPr="005821AD">
        <w:rPr>
          <w:rFonts w:ascii="Century Gothic" w:hAnsi="Century Gothic"/>
          <w:bCs/>
          <w:sz w:val="22"/>
          <w:szCs w:val="22"/>
          <w:lang w:val="fr-BE"/>
        </w:rPr>
        <w:t xml:space="preserve"> (</w:t>
      </w:r>
      <w:r w:rsidR="005821AD">
        <w:rPr>
          <w:rFonts w:ascii="Century Gothic" w:hAnsi="Century Gothic"/>
          <w:bCs/>
          <w:sz w:val="22"/>
          <w:szCs w:val="22"/>
          <w:lang w:val="fr-BE"/>
        </w:rPr>
        <w:t xml:space="preserve">hébreu : </w:t>
      </w:r>
      <w:r w:rsidR="00B45C48" w:rsidRPr="005821AD">
        <w:rPr>
          <w:rFonts w:ascii="Century Gothic" w:hAnsi="Century Gothic"/>
          <w:bCs/>
          <w:sz w:val="22"/>
          <w:szCs w:val="22"/>
          <w:lang w:val="fr-BE"/>
        </w:rPr>
        <w:t>Beth)</w:t>
      </w:r>
      <w:r w:rsidR="00B45C48" w:rsidRPr="005821AD">
        <w:rPr>
          <w:rFonts w:ascii="Century Gothic" w:hAnsi="Century Gothic"/>
          <w:sz w:val="22"/>
          <w:szCs w:val="22"/>
          <w:lang w:val="fr-BE"/>
        </w:rPr>
        <w:t xml:space="preserve"> </w:t>
      </w:r>
      <w:r w:rsidR="00B45C48" w:rsidRPr="005821AD">
        <w:rPr>
          <w:rFonts w:ascii="Century Gothic" w:hAnsi="Century Gothic"/>
          <w:bCs/>
          <w:sz w:val="22"/>
          <w:szCs w:val="22"/>
          <w:lang w:val="fr-BE"/>
        </w:rPr>
        <w:t xml:space="preserve"> e</w:t>
      </w:r>
      <w:r w:rsidR="00555595" w:rsidRPr="005821AD">
        <w:rPr>
          <w:rFonts w:ascii="Century Gothic" w:hAnsi="Century Gothic"/>
          <w:bCs/>
          <w:sz w:val="22"/>
          <w:szCs w:val="22"/>
          <w:lang w:val="fr-BE"/>
        </w:rPr>
        <w:t xml:space="preserve">t pas par le </w:t>
      </w:r>
      <w:r w:rsidR="00B45C48" w:rsidRPr="005821AD">
        <w:rPr>
          <w:rFonts w:ascii="Century Gothic" w:hAnsi="Century Gothic"/>
          <w:bCs/>
          <w:sz w:val="22"/>
          <w:szCs w:val="22"/>
          <w:lang w:val="fr-BE"/>
        </w:rPr>
        <w:t xml:space="preserve">A (Aleph). ‘BETH’ </w:t>
      </w:r>
      <w:r w:rsidR="00555595" w:rsidRPr="005821AD">
        <w:rPr>
          <w:rFonts w:ascii="Century Gothic" w:hAnsi="Century Gothic"/>
          <w:bCs/>
          <w:sz w:val="22"/>
          <w:szCs w:val="22"/>
          <w:lang w:val="fr-BE"/>
        </w:rPr>
        <w:t>signifie maison</w:t>
      </w:r>
      <w:r w:rsidR="00B45C48" w:rsidRPr="005821AD">
        <w:rPr>
          <w:rFonts w:ascii="Century Gothic" w:hAnsi="Century Gothic"/>
          <w:bCs/>
          <w:sz w:val="22"/>
          <w:szCs w:val="22"/>
          <w:lang w:val="fr-BE"/>
        </w:rPr>
        <w:t xml:space="preserve">. </w:t>
      </w:r>
      <w:r w:rsidR="00555595" w:rsidRPr="005821AD">
        <w:rPr>
          <w:rFonts w:ascii="Century Gothic" w:hAnsi="Century Gothic"/>
          <w:bCs/>
          <w:sz w:val="22"/>
          <w:szCs w:val="22"/>
          <w:lang w:val="fr-BE"/>
        </w:rPr>
        <w:t xml:space="preserve">Le monde créé est </w:t>
      </w:r>
      <w:r w:rsidR="00555595" w:rsidRPr="005821AD">
        <w:rPr>
          <w:rFonts w:ascii="Century Gothic" w:hAnsi="Century Gothic"/>
          <w:b/>
          <w:bCs/>
          <w:sz w:val="22"/>
          <w:szCs w:val="22"/>
          <w:lang w:val="fr-BE"/>
        </w:rPr>
        <w:t>notre maison</w:t>
      </w:r>
      <w:r w:rsidR="00555595" w:rsidRPr="005821AD">
        <w:rPr>
          <w:rFonts w:ascii="Century Gothic" w:hAnsi="Century Gothic"/>
          <w:bCs/>
          <w:sz w:val="22"/>
          <w:szCs w:val="22"/>
          <w:lang w:val="fr-BE"/>
        </w:rPr>
        <w:t xml:space="preserve"> que nous avons reçue de Dieu, pour pouvoir bien vivre.</w:t>
      </w:r>
      <w:r w:rsidR="00B45C48" w:rsidRPr="005821AD">
        <w:rPr>
          <w:rFonts w:ascii="Century Gothic" w:hAnsi="Century Gothic"/>
          <w:bCs/>
          <w:sz w:val="22"/>
          <w:szCs w:val="22"/>
          <w:lang w:val="fr-BE"/>
        </w:rPr>
        <w:t xml:space="preserve"> </w:t>
      </w:r>
      <w:r w:rsidR="00555595" w:rsidRPr="005821AD">
        <w:rPr>
          <w:rFonts w:ascii="Century Gothic" w:hAnsi="Century Gothic"/>
          <w:bCs/>
          <w:sz w:val="22"/>
          <w:szCs w:val="22"/>
          <w:lang w:val="fr-BE"/>
        </w:rPr>
        <w:t>La lettre</w:t>
      </w:r>
      <w:r w:rsidR="00B45C48" w:rsidRPr="005821AD">
        <w:rPr>
          <w:rFonts w:ascii="Century Gothic" w:hAnsi="Century Gothic"/>
          <w:bCs/>
          <w:sz w:val="22"/>
          <w:szCs w:val="22"/>
          <w:lang w:val="fr-BE"/>
        </w:rPr>
        <w:t xml:space="preserve"> Beth </w:t>
      </w:r>
      <w:r w:rsidR="00555595" w:rsidRPr="005821AD">
        <w:rPr>
          <w:rFonts w:ascii="Century Gothic" w:hAnsi="Century Gothic"/>
          <w:bCs/>
          <w:sz w:val="22"/>
          <w:szCs w:val="22"/>
          <w:lang w:val="fr-BE"/>
        </w:rPr>
        <w:t>est fermée de trois côtés et seulement ouverte à gauche. Puisque l’hébreu se lit de droite à gauche, c’est donc le côté où le texte se poursuit.</w:t>
      </w:r>
      <w:r w:rsidR="00B45C48" w:rsidRPr="005821AD">
        <w:rPr>
          <w:rFonts w:ascii="Century Gothic" w:hAnsi="Century Gothic"/>
          <w:bCs/>
          <w:sz w:val="22"/>
          <w:szCs w:val="22"/>
          <w:lang w:val="fr-BE"/>
        </w:rPr>
        <w:t xml:space="preserve"> </w:t>
      </w:r>
      <w:r w:rsidR="00555595" w:rsidRPr="005821AD">
        <w:rPr>
          <w:rFonts w:ascii="Century Gothic" w:hAnsi="Century Gothic"/>
          <w:bCs/>
          <w:sz w:val="22"/>
          <w:szCs w:val="22"/>
          <w:lang w:val="fr-BE"/>
        </w:rPr>
        <w:t xml:space="preserve">Ce texte débute par l’expression </w:t>
      </w:r>
      <w:r w:rsidR="00B45C48" w:rsidRPr="005821AD">
        <w:rPr>
          <w:rFonts w:ascii="Century Gothic" w:hAnsi="Century Gothic"/>
          <w:bCs/>
          <w:sz w:val="22"/>
          <w:szCs w:val="22"/>
          <w:lang w:val="fr-BE"/>
        </w:rPr>
        <w:t>‘beres</w:t>
      </w:r>
      <w:r w:rsidR="005821AD">
        <w:rPr>
          <w:rFonts w:ascii="Century Gothic" w:hAnsi="Century Gothic"/>
          <w:bCs/>
          <w:sz w:val="22"/>
          <w:szCs w:val="22"/>
          <w:lang w:val="fr-BE"/>
        </w:rPr>
        <w:t>hit</w:t>
      </w:r>
      <w:r w:rsidR="00B45C48" w:rsidRPr="005821AD">
        <w:rPr>
          <w:rFonts w:ascii="Century Gothic" w:hAnsi="Century Gothic"/>
          <w:bCs/>
          <w:sz w:val="22"/>
          <w:szCs w:val="22"/>
          <w:lang w:val="fr-BE"/>
        </w:rPr>
        <w:t xml:space="preserve">’, </w:t>
      </w:r>
      <w:r w:rsidR="00555595" w:rsidRPr="005821AD">
        <w:rPr>
          <w:rFonts w:ascii="Century Gothic" w:hAnsi="Century Gothic"/>
          <w:bCs/>
          <w:sz w:val="22"/>
          <w:szCs w:val="22"/>
          <w:lang w:val="fr-BE"/>
        </w:rPr>
        <w:t>au commencement.</w:t>
      </w:r>
      <w:r w:rsidR="00B45C48" w:rsidRPr="005821AD">
        <w:rPr>
          <w:rFonts w:ascii="Century Gothic" w:hAnsi="Century Gothic"/>
          <w:bCs/>
          <w:sz w:val="22"/>
          <w:szCs w:val="22"/>
          <w:lang w:val="fr-BE"/>
        </w:rPr>
        <w:t xml:space="preserve"> L</w:t>
      </w:r>
      <w:r w:rsidR="00555595" w:rsidRPr="005821AD">
        <w:rPr>
          <w:rFonts w:ascii="Century Gothic" w:hAnsi="Century Gothic"/>
          <w:bCs/>
          <w:sz w:val="22"/>
          <w:szCs w:val="22"/>
          <w:lang w:val="fr-BE"/>
        </w:rPr>
        <w:t>ittéralement, on peut aussi traduire par: ‘en-tête’ (</w:t>
      </w:r>
      <w:r w:rsidR="00B45C48" w:rsidRPr="005821AD">
        <w:rPr>
          <w:rFonts w:ascii="Century Gothic" w:hAnsi="Century Gothic"/>
          <w:spacing w:val="-6"/>
          <w:sz w:val="22"/>
          <w:szCs w:val="22"/>
          <w:lang w:val="fr-BE"/>
        </w:rPr>
        <w:t xml:space="preserve">ROSJ = </w:t>
      </w:r>
      <w:r w:rsidR="00555595" w:rsidRPr="005821AD">
        <w:rPr>
          <w:rFonts w:ascii="Century Gothic" w:hAnsi="Century Gothic"/>
          <w:spacing w:val="-6"/>
          <w:sz w:val="22"/>
          <w:szCs w:val="22"/>
          <w:lang w:val="fr-BE"/>
        </w:rPr>
        <w:t>tête</w:t>
      </w:r>
      <w:r w:rsidR="00B45C48" w:rsidRPr="005821AD">
        <w:rPr>
          <w:rFonts w:ascii="Century Gothic" w:hAnsi="Century Gothic"/>
          <w:spacing w:val="-6"/>
          <w:sz w:val="22"/>
          <w:szCs w:val="22"/>
          <w:lang w:val="fr-BE"/>
        </w:rPr>
        <w:t xml:space="preserve">), </w:t>
      </w:r>
      <w:r w:rsidR="00555595" w:rsidRPr="005821AD">
        <w:rPr>
          <w:rFonts w:ascii="Century Gothic" w:hAnsi="Century Gothic"/>
          <w:spacing w:val="-6"/>
          <w:sz w:val="22"/>
          <w:szCs w:val="22"/>
          <w:lang w:val="fr-BE"/>
        </w:rPr>
        <w:t xml:space="preserve">ce qui laisse entendre que le texte de la Genèse essaie de transmettre des choses essentielles. </w:t>
      </w:r>
      <w:r w:rsidR="002D69CE" w:rsidRPr="005821AD">
        <w:rPr>
          <w:rFonts w:ascii="Century Gothic" w:hAnsi="Century Gothic"/>
          <w:spacing w:val="-6"/>
          <w:sz w:val="22"/>
          <w:szCs w:val="22"/>
          <w:lang w:val="fr-BE"/>
        </w:rPr>
        <w:t xml:space="preserve">Des </w:t>
      </w:r>
      <w:r w:rsidR="002D69CE" w:rsidRPr="005821AD">
        <w:rPr>
          <w:rFonts w:ascii="Century Gothic" w:hAnsi="Century Gothic"/>
          <w:b/>
          <w:spacing w:val="-6"/>
          <w:sz w:val="22"/>
          <w:szCs w:val="22"/>
          <w:lang w:val="fr-BE"/>
        </w:rPr>
        <w:t>principes de base</w:t>
      </w:r>
      <w:r w:rsidR="002D69CE" w:rsidRPr="005821AD">
        <w:rPr>
          <w:rFonts w:ascii="Century Gothic" w:hAnsi="Century Gothic"/>
          <w:spacing w:val="-6"/>
          <w:sz w:val="22"/>
          <w:szCs w:val="22"/>
          <w:lang w:val="fr-BE"/>
        </w:rPr>
        <w:t xml:space="preserve"> concernant cette bonne maison pour l’être humain: comment Dieu voit cette maison, et des conseils pour pouvoir réaliser le projet de Dieu…</w:t>
      </w:r>
    </w:p>
    <w:p w14:paraId="45AA5215" w14:textId="52AF6EBA" w:rsidR="007E3588" w:rsidRPr="005821AD" w:rsidRDefault="00123B70" w:rsidP="007E3588">
      <w:pPr>
        <w:pStyle w:val="ListParagraph"/>
        <w:numPr>
          <w:ilvl w:val="0"/>
          <w:numId w:val="12"/>
        </w:numPr>
        <w:rPr>
          <w:rFonts w:ascii="Century Gothic" w:hAnsi="Century Gothic"/>
          <w:bCs/>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2D69CE" w:rsidRPr="005821AD">
        <w:rPr>
          <w:rFonts w:ascii="Century Gothic" w:hAnsi="Century Gothic"/>
          <w:bCs/>
          <w:sz w:val="22"/>
          <w:szCs w:val="22"/>
          <w:lang w:val="fr-BE"/>
        </w:rPr>
        <w:t xml:space="preserve">Remarquons que le récit de la création commence par une ‘victoire’ sur le chaos et le vide </w:t>
      </w:r>
      <w:r w:rsidR="00CC7DE3" w:rsidRPr="005821AD">
        <w:rPr>
          <w:rFonts w:ascii="Century Gothic" w:hAnsi="Century Gothic"/>
          <w:bCs/>
          <w:sz w:val="22"/>
          <w:szCs w:val="22"/>
          <w:lang w:val="fr-BE"/>
        </w:rPr>
        <w:t xml:space="preserve">(TOHU WABOHU : </w:t>
      </w:r>
      <w:r w:rsidR="002D69CE" w:rsidRPr="005821AD">
        <w:rPr>
          <w:rFonts w:ascii="Century Gothic" w:hAnsi="Century Gothic"/>
          <w:bCs/>
          <w:sz w:val="22"/>
          <w:szCs w:val="22"/>
          <w:lang w:val="fr-BE"/>
        </w:rPr>
        <w:t>chaos / vide - solitude</w:t>
      </w:r>
      <w:r w:rsidR="00CC7DE3" w:rsidRPr="005821AD">
        <w:rPr>
          <w:rFonts w:ascii="Century Gothic" w:hAnsi="Century Gothic"/>
          <w:bCs/>
          <w:sz w:val="22"/>
          <w:szCs w:val="22"/>
          <w:lang w:val="fr-BE"/>
        </w:rPr>
        <w:t xml:space="preserve">). </w:t>
      </w:r>
      <w:r w:rsidR="002D69CE" w:rsidRPr="005821AD">
        <w:rPr>
          <w:rFonts w:ascii="Century Gothic" w:hAnsi="Century Gothic"/>
          <w:bCs/>
          <w:sz w:val="22"/>
          <w:szCs w:val="22"/>
          <w:lang w:val="fr-BE"/>
        </w:rPr>
        <w:t>Se disait aussi, par exemple, d’une ville qui avait été mise sens dessus dessous et complètement dévastée. Les premiers jours, Dieu sépare, organise, crée de l’espace pour que la vie soit possible, puis il remplit de vie l’air, la mer, la terre…</w:t>
      </w:r>
    </w:p>
    <w:p w14:paraId="5C93A2E6" w14:textId="77777777" w:rsidR="00CC7DE3" w:rsidRPr="005821AD" w:rsidRDefault="00CC7DE3" w:rsidP="00CC7DE3">
      <w:pPr>
        <w:pStyle w:val="ListParagraph"/>
        <w:ind w:left="360"/>
        <w:rPr>
          <w:rFonts w:ascii="Century Gothic" w:hAnsi="Century Gothic"/>
          <w:bCs/>
          <w:sz w:val="8"/>
          <w:szCs w:val="8"/>
          <w:lang w:val="fr-BE"/>
        </w:rPr>
      </w:pPr>
    </w:p>
    <w:p w14:paraId="68FD5CD9" w14:textId="77777777" w:rsidR="002444D2" w:rsidRPr="005821AD" w:rsidRDefault="002444D2">
      <w:pPr>
        <w:rPr>
          <w:rFonts w:ascii="Century Gothic" w:hAnsi="Century Gothic"/>
          <w:bCs/>
          <w:sz w:val="8"/>
          <w:szCs w:val="8"/>
          <w:lang w:val="fr-BE"/>
        </w:rPr>
      </w:pPr>
    </w:p>
    <w:p w14:paraId="59A5152B" w14:textId="08AFBC89" w:rsidR="002444D2" w:rsidRPr="005821AD" w:rsidRDefault="00123B70" w:rsidP="002444D2">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b/>
          <w:color w:val="800000"/>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474B18" w:rsidRPr="005821AD">
        <w:rPr>
          <w:rFonts w:ascii="Century Gothic" w:hAnsi="Century Gothic"/>
          <w:b/>
          <w:color w:val="800000"/>
          <w:sz w:val="22"/>
          <w:szCs w:val="22"/>
          <w:lang w:val="fr-BE"/>
        </w:rPr>
        <w:t>Parlons-en</w:t>
      </w:r>
    </w:p>
    <w:p w14:paraId="2D29F6A7" w14:textId="780B9E2A" w:rsidR="002444D2" w:rsidRPr="005821AD" w:rsidRDefault="00474B18" w:rsidP="002444D2">
      <w:pPr>
        <w:pStyle w:val="ListParagraph"/>
        <w:numPr>
          <w:ilvl w:val="0"/>
          <w:numId w:val="8"/>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2"/>
          <w:szCs w:val="22"/>
          <w:lang w:val="fr-BE"/>
        </w:rPr>
      </w:pPr>
      <w:r w:rsidRPr="005821AD">
        <w:rPr>
          <w:rFonts w:ascii="Century Gothic" w:hAnsi="Century Gothic"/>
          <w:color w:val="800000"/>
          <w:sz w:val="22"/>
          <w:szCs w:val="22"/>
          <w:lang w:val="fr-BE"/>
        </w:rPr>
        <w:t>Comment la religion et la foi peuvent-elles nous aider à ‘</w:t>
      </w:r>
      <w:r w:rsidRPr="005821AD">
        <w:rPr>
          <w:rFonts w:ascii="Century Gothic" w:hAnsi="Century Gothic"/>
          <w:b/>
          <w:color w:val="800000"/>
          <w:sz w:val="22"/>
          <w:szCs w:val="22"/>
          <w:lang w:val="fr-BE"/>
        </w:rPr>
        <w:t>bien vivre’</w:t>
      </w:r>
      <w:r w:rsidRPr="005821AD">
        <w:rPr>
          <w:rFonts w:ascii="Century Gothic" w:hAnsi="Century Gothic"/>
          <w:color w:val="800000"/>
          <w:sz w:val="22"/>
          <w:szCs w:val="22"/>
          <w:lang w:val="fr-BE"/>
        </w:rPr>
        <w:t xml:space="preserve"> dans notre maison? L’église peut-elle aussi être une ‘bonne maison’? Que faut-il pour cela?</w:t>
      </w:r>
    </w:p>
    <w:p w14:paraId="3E57E7DF" w14:textId="38788EED" w:rsidR="00CC7DE3" w:rsidRPr="005821AD" w:rsidRDefault="00474B18" w:rsidP="002444D2">
      <w:pPr>
        <w:pStyle w:val="ListParagraph"/>
        <w:numPr>
          <w:ilvl w:val="0"/>
          <w:numId w:val="8"/>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2"/>
          <w:szCs w:val="22"/>
          <w:lang w:val="fr-BE"/>
        </w:rPr>
      </w:pPr>
      <w:r w:rsidRPr="005821AD">
        <w:rPr>
          <w:rFonts w:ascii="Century Gothic" w:hAnsi="Century Gothic"/>
          <w:color w:val="800000"/>
          <w:sz w:val="22"/>
          <w:szCs w:val="22"/>
          <w:lang w:val="fr-BE"/>
        </w:rPr>
        <w:t xml:space="preserve">Empêcher le chaos, le vide, la solitude… </w:t>
      </w:r>
      <w:r w:rsidRPr="005821AD">
        <w:rPr>
          <w:rFonts w:ascii="Century Gothic" w:hAnsi="Century Gothic"/>
          <w:b/>
          <w:color w:val="800000"/>
          <w:sz w:val="22"/>
          <w:szCs w:val="22"/>
          <w:lang w:val="fr-BE"/>
        </w:rPr>
        <w:t>organiser, créer de l’espace pour vivre</w:t>
      </w:r>
      <w:r w:rsidRPr="005821AD">
        <w:rPr>
          <w:rFonts w:ascii="Century Gothic" w:hAnsi="Century Gothic"/>
          <w:color w:val="800000"/>
          <w:sz w:val="22"/>
          <w:szCs w:val="22"/>
          <w:lang w:val="fr-BE"/>
        </w:rPr>
        <w:t>: comment l’église, en tant que communauté de foi, peut-elle y contribuer?</w:t>
      </w:r>
    </w:p>
    <w:p w14:paraId="1DA4DF57" w14:textId="77777777" w:rsidR="005D1AC8" w:rsidRPr="005821AD" w:rsidRDefault="005D1AC8" w:rsidP="005D1AC8">
      <w:pPr>
        <w:rPr>
          <w:rFonts w:ascii="Century Gothic" w:hAnsi="Century Gothic"/>
          <w:sz w:val="22"/>
          <w:szCs w:val="22"/>
          <w:lang w:val="fr-BE"/>
        </w:rPr>
      </w:pPr>
    </w:p>
    <w:p w14:paraId="5918D13D" w14:textId="392FC7DE" w:rsidR="005D1AC8" w:rsidRPr="005821AD" w:rsidRDefault="00123B70" w:rsidP="005D1AC8">
      <w:pPr>
        <w:shd w:val="clear" w:color="auto" w:fill="E6E6E6"/>
        <w:rPr>
          <w:rFonts w:ascii="Century Gothic" w:hAnsi="Century Gothic"/>
          <w:b/>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CC7DE3" w:rsidRPr="005821AD">
        <w:rPr>
          <w:rFonts w:ascii="Century Gothic" w:hAnsi="Century Gothic"/>
          <w:b/>
          <w:sz w:val="22"/>
          <w:szCs w:val="22"/>
          <w:lang w:val="fr-BE"/>
        </w:rPr>
        <w:t>4</w:t>
      </w:r>
      <w:r w:rsidR="003543DA" w:rsidRPr="005821AD">
        <w:rPr>
          <w:rFonts w:ascii="Century Gothic" w:hAnsi="Century Gothic"/>
          <w:b/>
          <w:sz w:val="22"/>
          <w:szCs w:val="22"/>
          <w:lang w:val="fr-BE"/>
        </w:rPr>
        <w:t xml:space="preserve">. </w:t>
      </w:r>
      <w:r w:rsidR="00474B18" w:rsidRPr="005821AD">
        <w:rPr>
          <w:rFonts w:ascii="Century Gothic" w:hAnsi="Century Gothic"/>
          <w:b/>
          <w:sz w:val="22"/>
          <w:szCs w:val="22"/>
          <w:lang w:val="fr-BE"/>
        </w:rPr>
        <w:t>Des humains</w:t>
      </w:r>
    </w:p>
    <w:p w14:paraId="281FF9B0" w14:textId="49B0ABFD" w:rsidR="005D1AC8" w:rsidRPr="005821AD" w:rsidRDefault="005D1AC8" w:rsidP="005D1AC8">
      <w:pPr>
        <w:rPr>
          <w:rFonts w:ascii="Century Gothic" w:hAnsi="Century Gothic"/>
          <w:i/>
          <w:color w:val="3366FF"/>
          <w:sz w:val="20"/>
          <w:szCs w:val="20"/>
          <w:lang w:val="fr-BE"/>
        </w:rPr>
      </w:pPr>
      <w:r w:rsidRPr="005821AD">
        <w:rPr>
          <w:rFonts w:ascii="Century Gothic" w:hAnsi="Century Gothic"/>
          <w:i/>
          <w:color w:val="3366FF"/>
          <w:sz w:val="20"/>
          <w:szCs w:val="20"/>
          <w:lang w:val="fr-BE"/>
        </w:rPr>
        <w:t>“</w:t>
      </w:r>
      <w:r w:rsidR="00474B18" w:rsidRPr="005821AD">
        <w:rPr>
          <w:rFonts w:ascii="Century Gothic" w:hAnsi="Century Gothic"/>
          <w:b/>
          <w:bCs/>
          <w:i/>
          <w:color w:val="3366FF"/>
          <w:sz w:val="20"/>
          <w:szCs w:val="20"/>
          <w:vertAlign w:val="superscript"/>
          <w:lang w:val="fr-BE"/>
        </w:rPr>
        <w:t>26</w:t>
      </w:r>
      <w:r w:rsidR="00474B18" w:rsidRPr="005821AD">
        <w:rPr>
          <w:rFonts w:ascii="Century Gothic" w:hAnsi="Century Gothic"/>
          <w:i/>
          <w:color w:val="3366FF"/>
          <w:sz w:val="20"/>
          <w:szCs w:val="20"/>
          <w:lang w:val="fr-BE"/>
        </w:rPr>
        <w:t xml:space="preserve">Dieu dit : Faisons les humains à notre image, selon notre ressemblance, pour qu'ils dominent sur les poissons de la mer, sur les oiseaux du ciel, sur le bétail, sur toute la terre et sur toutes les bestioles qui fourmillent sur la terre. </w:t>
      </w:r>
      <w:r w:rsidR="00474B18" w:rsidRPr="005821AD">
        <w:rPr>
          <w:rFonts w:ascii="Century Gothic" w:hAnsi="Century Gothic"/>
          <w:b/>
          <w:bCs/>
          <w:i/>
          <w:color w:val="3366FF"/>
          <w:sz w:val="20"/>
          <w:szCs w:val="20"/>
          <w:vertAlign w:val="superscript"/>
          <w:lang w:val="fr-BE"/>
        </w:rPr>
        <w:t>27</w:t>
      </w:r>
      <w:r w:rsidR="00474B18" w:rsidRPr="005821AD">
        <w:rPr>
          <w:rFonts w:ascii="Century Gothic" w:hAnsi="Century Gothic"/>
          <w:i/>
          <w:color w:val="3366FF"/>
          <w:sz w:val="20"/>
          <w:szCs w:val="20"/>
          <w:lang w:val="fr-BE"/>
        </w:rPr>
        <w:t xml:space="preserve">Dieu créa les humains à son image : il les créa à l'image de Dieu ; homme et femme il les créa. </w:t>
      </w:r>
      <w:r w:rsidR="00474B18" w:rsidRPr="005821AD">
        <w:rPr>
          <w:rFonts w:ascii="Century Gothic" w:hAnsi="Century Gothic"/>
          <w:b/>
          <w:bCs/>
          <w:i/>
          <w:color w:val="3366FF"/>
          <w:sz w:val="20"/>
          <w:szCs w:val="20"/>
          <w:vertAlign w:val="superscript"/>
          <w:lang w:val="fr-BE"/>
        </w:rPr>
        <w:t>28</w:t>
      </w:r>
      <w:r w:rsidR="00474B18" w:rsidRPr="005821AD">
        <w:rPr>
          <w:rFonts w:ascii="Century Gothic" w:hAnsi="Century Gothic"/>
          <w:i/>
          <w:color w:val="3366FF"/>
          <w:sz w:val="20"/>
          <w:szCs w:val="20"/>
          <w:lang w:val="fr-BE"/>
        </w:rPr>
        <w:t>Dieu les bénit ; Dieu leur dit : Soyez féconds, multipliez-vous,</w:t>
      </w:r>
      <w:r w:rsidRPr="005821AD">
        <w:rPr>
          <w:rFonts w:ascii="Century Gothic" w:hAnsi="Century Gothic"/>
          <w:i/>
          <w:iCs/>
          <w:color w:val="3366FF"/>
          <w:sz w:val="20"/>
          <w:szCs w:val="20"/>
          <w:lang w:val="fr-BE"/>
        </w:rPr>
        <w:t>…” – Gen</w:t>
      </w:r>
      <w:r w:rsidR="00474B18" w:rsidRPr="005821AD">
        <w:rPr>
          <w:rFonts w:ascii="Century Gothic" w:hAnsi="Century Gothic"/>
          <w:i/>
          <w:iCs/>
          <w:color w:val="3366FF"/>
          <w:sz w:val="20"/>
          <w:szCs w:val="20"/>
          <w:lang w:val="fr-BE"/>
        </w:rPr>
        <w:t>èse</w:t>
      </w:r>
      <w:r w:rsidRPr="005821AD">
        <w:rPr>
          <w:rFonts w:ascii="Century Gothic" w:hAnsi="Century Gothic"/>
          <w:i/>
          <w:iCs/>
          <w:color w:val="3366FF"/>
          <w:sz w:val="20"/>
          <w:szCs w:val="20"/>
          <w:lang w:val="fr-BE"/>
        </w:rPr>
        <w:t xml:space="preserve"> 1:26,27</w:t>
      </w:r>
    </w:p>
    <w:p w14:paraId="6DBA9752" w14:textId="77777777" w:rsidR="005D1AC8" w:rsidRPr="005821AD" w:rsidRDefault="005D1AC8">
      <w:pPr>
        <w:rPr>
          <w:rFonts w:ascii="Century Gothic" w:hAnsi="Century Gothic"/>
          <w:color w:val="3366FF"/>
          <w:sz w:val="8"/>
          <w:szCs w:val="8"/>
          <w:lang w:val="fr-BE"/>
        </w:rPr>
      </w:pPr>
    </w:p>
    <w:p w14:paraId="313E427E" w14:textId="43835259" w:rsidR="00CC7DE3" w:rsidRPr="005821AD" w:rsidRDefault="00474B18" w:rsidP="00CC7DE3">
      <w:pPr>
        <w:rPr>
          <w:rFonts w:ascii="Century Gothic" w:hAnsi="Century Gothic"/>
          <w:sz w:val="22"/>
          <w:szCs w:val="22"/>
          <w:lang w:val="fr-BE"/>
        </w:rPr>
      </w:pPr>
      <w:r w:rsidRPr="005821AD">
        <w:rPr>
          <w:rFonts w:ascii="Century Gothic" w:hAnsi="Century Gothic"/>
          <w:color w:val="000000" w:themeColor="text1"/>
          <w:sz w:val="22"/>
          <w:szCs w:val="22"/>
          <w:lang w:val="fr-BE"/>
        </w:rPr>
        <w:t xml:space="preserve">Ce qui est dit au sujet des humains nous intéresse, naturellement. Et il est dit beaucoup de choses. </w:t>
      </w:r>
      <w:r w:rsidR="00CC7DE3" w:rsidRPr="005821AD">
        <w:rPr>
          <w:rFonts w:ascii="Century Gothic" w:hAnsi="Century Gothic"/>
          <w:color w:val="000000" w:themeColor="text1"/>
          <w:sz w:val="22"/>
          <w:szCs w:val="22"/>
          <w:lang w:val="fr-BE"/>
        </w:rPr>
        <w:t>Ma</w:t>
      </w:r>
      <w:r w:rsidRPr="005821AD">
        <w:rPr>
          <w:rFonts w:ascii="Century Gothic" w:hAnsi="Century Gothic"/>
          <w:color w:val="000000" w:themeColor="text1"/>
          <w:sz w:val="22"/>
          <w:szCs w:val="22"/>
          <w:lang w:val="fr-BE"/>
        </w:rPr>
        <w:t>is précisons d’abord: à plusieurs reprises</w:t>
      </w:r>
      <w:r w:rsidR="00EA374E" w:rsidRPr="005821AD">
        <w:rPr>
          <w:rFonts w:ascii="Century Gothic" w:hAnsi="Century Gothic"/>
          <w:color w:val="000000" w:themeColor="text1"/>
          <w:sz w:val="22"/>
          <w:szCs w:val="22"/>
          <w:lang w:val="fr-BE"/>
        </w:rPr>
        <w:t xml:space="preserve">, dans le récit, on trouve l’expression: </w:t>
      </w:r>
      <w:r w:rsidR="00CC7DE3" w:rsidRPr="005821AD">
        <w:rPr>
          <w:rFonts w:ascii="Century Gothic" w:hAnsi="Century Gothic"/>
          <w:sz w:val="22"/>
          <w:szCs w:val="22"/>
          <w:lang w:val="fr-BE"/>
        </w:rPr>
        <w:t>‘</w:t>
      </w:r>
      <w:r w:rsidR="00EA374E" w:rsidRPr="005821AD">
        <w:rPr>
          <w:rFonts w:ascii="Century Gothic" w:hAnsi="Century Gothic"/>
          <w:b/>
          <w:color w:val="3366FF"/>
          <w:sz w:val="22"/>
          <w:szCs w:val="22"/>
          <w:u w:val="single"/>
          <w:lang w:val="fr-BE"/>
        </w:rPr>
        <w:t>créés selon leur espèce</w:t>
      </w:r>
      <w:r w:rsidR="00CC7DE3" w:rsidRPr="005821AD">
        <w:rPr>
          <w:rFonts w:ascii="Century Gothic" w:hAnsi="Century Gothic"/>
          <w:b/>
          <w:color w:val="3366FF"/>
          <w:sz w:val="22"/>
          <w:szCs w:val="22"/>
          <w:u w:val="single"/>
          <w:lang w:val="fr-BE"/>
        </w:rPr>
        <w:t>’</w:t>
      </w:r>
      <w:r w:rsidR="00CC7DE3" w:rsidRPr="005821AD">
        <w:rPr>
          <w:rFonts w:ascii="Century Gothic" w:hAnsi="Century Gothic"/>
          <w:sz w:val="22"/>
          <w:szCs w:val="22"/>
          <w:lang w:val="fr-BE"/>
        </w:rPr>
        <w:t xml:space="preserve"> (</w:t>
      </w:r>
      <w:r w:rsidR="00EA374E" w:rsidRPr="005821AD">
        <w:rPr>
          <w:rFonts w:ascii="Century Gothic" w:hAnsi="Century Gothic"/>
          <w:sz w:val="22"/>
          <w:szCs w:val="22"/>
          <w:lang w:val="fr-BE"/>
        </w:rPr>
        <w:t>toutes sortes</w:t>
      </w:r>
      <w:r w:rsidR="00CC7DE3" w:rsidRPr="005821AD">
        <w:rPr>
          <w:rFonts w:ascii="Century Gothic" w:hAnsi="Century Gothic"/>
          <w:sz w:val="22"/>
          <w:szCs w:val="22"/>
          <w:lang w:val="fr-BE"/>
        </w:rPr>
        <w:t xml:space="preserve">): </w:t>
      </w:r>
      <w:r w:rsidR="00EA374E" w:rsidRPr="005821AD">
        <w:rPr>
          <w:rFonts w:ascii="Century Gothic" w:hAnsi="Century Gothic"/>
          <w:sz w:val="22"/>
          <w:szCs w:val="22"/>
          <w:lang w:val="fr-BE"/>
        </w:rPr>
        <w:t xml:space="preserve">incontestablement, la notion de </w:t>
      </w:r>
      <w:r w:rsidR="00EA374E" w:rsidRPr="005821AD">
        <w:rPr>
          <w:rFonts w:ascii="Century Gothic" w:hAnsi="Century Gothic"/>
          <w:b/>
          <w:sz w:val="22"/>
          <w:szCs w:val="22"/>
          <w:lang w:val="fr-BE"/>
        </w:rPr>
        <w:t>diversité</w:t>
      </w:r>
      <w:r w:rsidR="00EA374E" w:rsidRPr="005821AD">
        <w:rPr>
          <w:rFonts w:ascii="Century Gothic" w:hAnsi="Century Gothic"/>
          <w:sz w:val="22"/>
          <w:szCs w:val="22"/>
          <w:lang w:val="fr-BE"/>
        </w:rPr>
        <w:t xml:space="preserve"> fait partie de ce ‘TOV’.</w:t>
      </w:r>
      <w:r w:rsidR="00CC7DE3" w:rsidRPr="005821AD">
        <w:rPr>
          <w:rFonts w:ascii="Century Gothic" w:hAnsi="Century Gothic"/>
          <w:sz w:val="22"/>
          <w:szCs w:val="22"/>
          <w:lang w:val="fr-BE"/>
        </w:rPr>
        <w:t xml:space="preserve"> </w:t>
      </w:r>
      <w:r w:rsidR="00EA374E" w:rsidRPr="005821AD">
        <w:rPr>
          <w:rFonts w:ascii="Century Gothic" w:hAnsi="Century Gothic"/>
          <w:sz w:val="22"/>
          <w:szCs w:val="22"/>
          <w:lang w:val="fr-BE"/>
        </w:rPr>
        <w:t>Un foisonnement, une explosion de vie sous toutes ses formes et couleurs. Dans la pensée hébraïque, cette diversité (et donc aussi le droit à la singularité) est une donnée importante.</w:t>
      </w:r>
    </w:p>
    <w:p w14:paraId="4A6D3198" w14:textId="77777777" w:rsidR="00CC7DE3" w:rsidRPr="005821AD" w:rsidRDefault="00CC7DE3" w:rsidP="00CC7DE3">
      <w:pPr>
        <w:rPr>
          <w:rFonts w:ascii="Century Gothic" w:hAnsi="Century Gothic"/>
          <w:sz w:val="8"/>
          <w:szCs w:val="8"/>
          <w:lang w:val="fr-BE"/>
        </w:rPr>
      </w:pPr>
    </w:p>
    <w:p w14:paraId="122614FD" w14:textId="7A43E0C0" w:rsidR="00CC7DE3" w:rsidRPr="00371C80" w:rsidRDefault="00123B70" w:rsidP="00CC7DE3">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b/>
          <w:color w:val="800000"/>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EA374E" w:rsidRPr="00371C80">
        <w:rPr>
          <w:rFonts w:ascii="Century Gothic" w:hAnsi="Century Gothic"/>
          <w:b/>
          <w:color w:val="800000"/>
          <w:sz w:val="22"/>
          <w:szCs w:val="22"/>
          <w:lang w:val="fr-BE"/>
        </w:rPr>
        <w:t>Parlons-en</w:t>
      </w:r>
    </w:p>
    <w:p w14:paraId="59FFEDF9" w14:textId="014F3947" w:rsidR="00CC7DE3" w:rsidRPr="00371C80" w:rsidRDefault="00F61B3B" w:rsidP="00CC7DE3">
      <w:pPr>
        <w:pStyle w:val="ListParagraph"/>
        <w:numPr>
          <w:ilvl w:val="0"/>
          <w:numId w:val="9"/>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2"/>
          <w:szCs w:val="22"/>
          <w:lang w:val="fr-BE"/>
        </w:rPr>
      </w:pPr>
      <w:r w:rsidRPr="00371C80">
        <w:rPr>
          <w:rFonts w:ascii="Century Gothic" w:hAnsi="Century Gothic"/>
          <w:color w:val="800000"/>
          <w:spacing w:val="-4"/>
          <w:sz w:val="22"/>
          <w:szCs w:val="22"/>
          <w:lang w:val="fr-BE"/>
        </w:rPr>
        <w:t>La diversité, et pas une uniformité ennuyeuse, le droit à la singularité… Comment est-ce vécu dans l’église? Y a-t-il de la place pour la ‘différence’? Et quel pourrait être le message vers ce monde qui ressemble de plus en plus à un melting-pot de races et de cultures variées?</w:t>
      </w:r>
    </w:p>
    <w:p w14:paraId="5A14654A" w14:textId="77777777" w:rsidR="00CC7DE3" w:rsidRPr="00371C80" w:rsidRDefault="00CC7DE3" w:rsidP="00CC7DE3">
      <w:pPr>
        <w:rPr>
          <w:rFonts w:ascii="Century Gothic" w:hAnsi="Century Gothic"/>
          <w:sz w:val="22"/>
          <w:szCs w:val="22"/>
          <w:lang w:val="fr-BE"/>
        </w:rPr>
      </w:pPr>
    </w:p>
    <w:p w14:paraId="589E23F4" w14:textId="65F0EE49" w:rsidR="00CF5364" w:rsidRPr="00371C80" w:rsidRDefault="00123B70">
      <w:pPr>
        <w:rPr>
          <w:rFonts w:ascii="Century Gothic" w:hAnsi="Century Gothic"/>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F61B3B" w:rsidRPr="00371C80">
        <w:rPr>
          <w:rFonts w:ascii="Century Gothic" w:hAnsi="Century Gothic"/>
          <w:sz w:val="22"/>
          <w:szCs w:val="22"/>
          <w:lang w:val="fr-BE"/>
        </w:rPr>
        <w:t>Il est très significatif de voir comment il est question de l’être humain</w:t>
      </w:r>
      <w:r w:rsidR="00473DF1" w:rsidRPr="00371C80">
        <w:rPr>
          <w:rFonts w:ascii="Century Gothic" w:hAnsi="Century Gothic"/>
          <w:sz w:val="22"/>
          <w:szCs w:val="22"/>
          <w:lang w:val="fr-BE"/>
        </w:rPr>
        <w:t>:</w:t>
      </w:r>
    </w:p>
    <w:p w14:paraId="107BCF96" w14:textId="7AF424EB" w:rsidR="00CF5364" w:rsidRPr="00371C80" w:rsidRDefault="00CF5364" w:rsidP="00CF5364">
      <w:pPr>
        <w:pStyle w:val="ListParagraph"/>
        <w:numPr>
          <w:ilvl w:val="0"/>
          <w:numId w:val="4"/>
        </w:numPr>
        <w:spacing w:before="80"/>
        <w:ind w:left="357" w:hanging="357"/>
        <w:contextualSpacing w:val="0"/>
        <w:rPr>
          <w:rFonts w:ascii="Century Gothic" w:hAnsi="Century Gothic"/>
          <w:sz w:val="22"/>
          <w:szCs w:val="22"/>
          <w:lang w:val="fr-BE"/>
        </w:rPr>
      </w:pPr>
      <w:r w:rsidRPr="00371C80">
        <w:rPr>
          <w:rFonts w:ascii="Century Gothic" w:hAnsi="Century Gothic"/>
          <w:sz w:val="22"/>
          <w:szCs w:val="22"/>
          <w:lang w:val="fr-BE"/>
        </w:rPr>
        <w:t>“</w:t>
      </w:r>
      <w:r w:rsidR="00F61B3B" w:rsidRPr="00371C80">
        <w:rPr>
          <w:rFonts w:ascii="Century Gothic" w:hAnsi="Century Gothic"/>
          <w:b/>
          <w:color w:val="3366FF"/>
          <w:sz w:val="22"/>
          <w:szCs w:val="22"/>
          <w:u w:val="single"/>
          <w:lang w:val="fr-BE"/>
        </w:rPr>
        <w:t>F</w:t>
      </w:r>
      <w:r w:rsidRPr="00371C80">
        <w:rPr>
          <w:rFonts w:ascii="Century Gothic" w:hAnsi="Century Gothic"/>
          <w:b/>
          <w:color w:val="3366FF"/>
          <w:sz w:val="22"/>
          <w:szCs w:val="22"/>
          <w:u w:val="single"/>
          <w:lang w:val="fr-BE"/>
        </w:rPr>
        <w:t>a</w:t>
      </w:r>
      <w:r w:rsidR="00F61B3B" w:rsidRPr="00371C80">
        <w:rPr>
          <w:rFonts w:ascii="Century Gothic" w:hAnsi="Century Gothic"/>
          <w:b/>
          <w:color w:val="3366FF"/>
          <w:sz w:val="22"/>
          <w:szCs w:val="22"/>
          <w:u w:val="single"/>
          <w:lang w:val="fr-BE"/>
        </w:rPr>
        <w:t>isons les humains</w:t>
      </w:r>
      <w:r w:rsidRPr="00371C80">
        <w:rPr>
          <w:rFonts w:ascii="Century Gothic" w:hAnsi="Century Gothic"/>
          <w:b/>
          <w:color w:val="3366FF"/>
          <w:sz w:val="22"/>
          <w:szCs w:val="22"/>
          <w:u w:val="single"/>
          <w:lang w:val="fr-BE"/>
        </w:rPr>
        <w:t>…”</w:t>
      </w:r>
      <w:r w:rsidR="00473DF1" w:rsidRPr="00371C80">
        <w:rPr>
          <w:rFonts w:ascii="Century Gothic" w:hAnsi="Century Gothic"/>
          <w:color w:val="3366FF"/>
          <w:sz w:val="22"/>
          <w:szCs w:val="22"/>
          <w:u w:val="single"/>
          <w:lang w:val="fr-BE"/>
        </w:rPr>
        <w:t>(1:26)</w:t>
      </w:r>
      <w:r w:rsidRPr="00371C80">
        <w:rPr>
          <w:rFonts w:ascii="Century Gothic" w:hAnsi="Century Gothic"/>
          <w:sz w:val="22"/>
          <w:szCs w:val="22"/>
          <w:lang w:val="fr-BE"/>
        </w:rPr>
        <w:t xml:space="preserve"> </w:t>
      </w:r>
      <w:r w:rsidR="00F61B3B" w:rsidRPr="00371C80">
        <w:rPr>
          <w:rFonts w:ascii="Century Gothic" w:hAnsi="Century Gothic"/>
          <w:sz w:val="22"/>
          <w:szCs w:val="22"/>
          <w:lang w:val="fr-BE"/>
        </w:rPr>
        <w:t xml:space="preserve">Plus l’impersonnel </w:t>
      </w:r>
      <w:r w:rsidRPr="00371C80">
        <w:rPr>
          <w:rFonts w:ascii="Century Gothic" w:hAnsi="Century Gothic"/>
          <w:sz w:val="22"/>
          <w:szCs w:val="22"/>
          <w:lang w:val="fr-BE"/>
        </w:rPr>
        <w:t>“</w:t>
      </w:r>
      <w:r w:rsidR="00F61B3B" w:rsidRPr="00371C80">
        <w:rPr>
          <w:rFonts w:ascii="Century Gothic" w:hAnsi="Century Gothic"/>
          <w:sz w:val="22"/>
          <w:szCs w:val="22"/>
          <w:lang w:val="fr-BE"/>
        </w:rPr>
        <w:t>que soit</w:t>
      </w:r>
      <w:r w:rsidRPr="00371C80">
        <w:rPr>
          <w:rFonts w:ascii="Century Gothic" w:hAnsi="Century Gothic"/>
          <w:sz w:val="22"/>
          <w:szCs w:val="22"/>
          <w:lang w:val="fr-BE"/>
        </w:rPr>
        <w:t xml:space="preserve">...” </w:t>
      </w:r>
      <w:r w:rsidR="00F61B3B" w:rsidRPr="00371C80">
        <w:rPr>
          <w:rFonts w:ascii="Century Gothic" w:hAnsi="Century Gothic"/>
          <w:sz w:val="22"/>
          <w:szCs w:val="22"/>
          <w:lang w:val="fr-BE"/>
        </w:rPr>
        <w:t>ou</w:t>
      </w:r>
      <w:r w:rsidRPr="00371C80">
        <w:rPr>
          <w:rFonts w:ascii="Century Gothic" w:hAnsi="Century Gothic"/>
          <w:sz w:val="22"/>
          <w:szCs w:val="22"/>
          <w:lang w:val="fr-BE"/>
        </w:rPr>
        <w:t xml:space="preserve"> “</w:t>
      </w:r>
      <w:r w:rsidR="00F61B3B" w:rsidRPr="00371C80">
        <w:rPr>
          <w:rFonts w:ascii="Century Gothic" w:hAnsi="Century Gothic"/>
          <w:sz w:val="22"/>
          <w:szCs w:val="22"/>
          <w:lang w:val="fr-BE"/>
        </w:rPr>
        <w:t>que la terre produise</w:t>
      </w:r>
      <w:r w:rsidRPr="00371C80">
        <w:rPr>
          <w:rFonts w:ascii="Century Gothic" w:hAnsi="Century Gothic"/>
          <w:sz w:val="22"/>
          <w:szCs w:val="22"/>
          <w:lang w:val="fr-BE"/>
        </w:rPr>
        <w:t>” ma</w:t>
      </w:r>
      <w:r w:rsidR="00F61B3B" w:rsidRPr="00371C80">
        <w:rPr>
          <w:rFonts w:ascii="Century Gothic" w:hAnsi="Century Gothic"/>
          <w:sz w:val="22"/>
          <w:szCs w:val="22"/>
          <w:lang w:val="fr-BE"/>
        </w:rPr>
        <w:t>is bien :</w:t>
      </w:r>
      <w:r w:rsidRPr="00371C80">
        <w:rPr>
          <w:rFonts w:ascii="Century Gothic" w:hAnsi="Century Gothic"/>
          <w:sz w:val="22"/>
          <w:szCs w:val="22"/>
          <w:lang w:val="fr-BE"/>
        </w:rPr>
        <w:t xml:space="preserve"> "</w:t>
      </w:r>
      <w:r w:rsidR="00F61B3B" w:rsidRPr="00371C80">
        <w:rPr>
          <w:rFonts w:ascii="Century Gothic" w:hAnsi="Century Gothic"/>
          <w:b/>
          <w:sz w:val="22"/>
          <w:szCs w:val="22"/>
          <w:lang w:val="fr-BE"/>
        </w:rPr>
        <w:t>f</w:t>
      </w:r>
      <w:r w:rsidRPr="00371C80">
        <w:rPr>
          <w:rFonts w:ascii="Century Gothic" w:hAnsi="Century Gothic"/>
          <w:b/>
          <w:sz w:val="22"/>
          <w:szCs w:val="22"/>
          <w:lang w:val="fr-BE"/>
        </w:rPr>
        <w:t>a</w:t>
      </w:r>
      <w:r w:rsidR="00F61B3B" w:rsidRPr="00371C80">
        <w:rPr>
          <w:rFonts w:ascii="Century Gothic" w:hAnsi="Century Gothic"/>
          <w:b/>
          <w:sz w:val="22"/>
          <w:szCs w:val="22"/>
          <w:lang w:val="fr-BE"/>
        </w:rPr>
        <w:t>isons les humains</w:t>
      </w:r>
      <w:r w:rsidR="00F61B3B" w:rsidRPr="00371C80">
        <w:rPr>
          <w:rFonts w:ascii="Century Gothic" w:hAnsi="Century Gothic"/>
          <w:sz w:val="22"/>
          <w:szCs w:val="22"/>
          <w:lang w:val="fr-BE"/>
        </w:rPr>
        <w:t>..." Quelle différence d’intensité et d</w:t>
      </w:r>
      <w:r w:rsidR="000B39A8" w:rsidRPr="00371C80">
        <w:rPr>
          <w:rFonts w:ascii="Century Gothic" w:hAnsi="Century Gothic"/>
          <w:sz w:val="22"/>
          <w:szCs w:val="22"/>
          <w:lang w:val="fr-BE"/>
        </w:rPr>
        <w:t>’attention</w:t>
      </w:r>
      <w:r w:rsidR="00F61B3B" w:rsidRPr="00371C80">
        <w:rPr>
          <w:rFonts w:ascii="Century Gothic" w:hAnsi="Century Gothic"/>
          <w:sz w:val="22"/>
          <w:szCs w:val="22"/>
          <w:lang w:val="fr-BE"/>
        </w:rPr>
        <w:t> !</w:t>
      </w:r>
      <w:r w:rsidRPr="00371C80">
        <w:rPr>
          <w:rFonts w:ascii="Century Gothic" w:hAnsi="Century Gothic"/>
          <w:sz w:val="22"/>
          <w:szCs w:val="22"/>
          <w:lang w:val="fr-BE"/>
        </w:rPr>
        <w:t xml:space="preserve"> </w:t>
      </w:r>
      <w:r w:rsidR="000B39A8" w:rsidRPr="00371C80">
        <w:rPr>
          <w:rFonts w:ascii="Century Gothic" w:hAnsi="Century Gothic"/>
          <w:sz w:val="22"/>
          <w:szCs w:val="22"/>
          <w:lang w:val="fr-BE"/>
        </w:rPr>
        <w:t>Comme c’est valorisant et important pour l’image de soi de l’être humain, souvent mise à mal (mépris, rivalité,…) par une société centrée sur la performance, mais aussi par des messages moralisateurs venant des milieux religieux.</w:t>
      </w:r>
    </w:p>
    <w:p w14:paraId="470EECA1" w14:textId="74AC6B5F" w:rsidR="00CF5364" w:rsidRPr="00371C80" w:rsidRDefault="00CF5364" w:rsidP="009543F4">
      <w:pPr>
        <w:pStyle w:val="ListParagraph"/>
        <w:numPr>
          <w:ilvl w:val="0"/>
          <w:numId w:val="4"/>
        </w:numPr>
        <w:spacing w:before="80"/>
        <w:ind w:hanging="357"/>
        <w:contextualSpacing w:val="0"/>
        <w:rPr>
          <w:rFonts w:ascii="Century Gothic" w:hAnsi="Century Gothic"/>
          <w:sz w:val="22"/>
          <w:szCs w:val="22"/>
          <w:lang w:val="fr-BE"/>
        </w:rPr>
      </w:pPr>
      <w:r w:rsidRPr="00371C80">
        <w:rPr>
          <w:rFonts w:ascii="Century Gothic" w:hAnsi="Century Gothic"/>
          <w:b/>
          <w:sz w:val="22"/>
          <w:szCs w:val="22"/>
          <w:u w:val="single"/>
          <w:lang w:val="fr-BE"/>
        </w:rPr>
        <w:t>“</w:t>
      </w:r>
      <w:r w:rsidR="000B39A8" w:rsidRPr="00371C80">
        <w:rPr>
          <w:rFonts w:ascii="Century Gothic" w:hAnsi="Century Gothic"/>
          <w:b/>
          <w:color w:val="3366FF"/>
          <w:sz w:val="22"/>
          <w:szCs w:val="22"/>
          <w:u w:val="single"/>
          <w:lang w:val="fr-BE"/>
        </w:rPr>
        <w:t>Selon notre image et notre ressemblance</w:t>
      </w:r>
      <w:r w:rsidRPr="00371C80">
        <w:rPr>
          <w:rFonts w:ascii="Century Gothic" w:hAnsi="Century Gothic"/>
          <w:sz w:val="22"/>
          <w:szCs w:val="22"/>
          <w:lang w:val="fr-BE"/>
        </w:rPr>
        <w:t xml:space="preserve">” </w:t>
      </w:r>
      <w:r w:rsidR="00D91B2E" w:rsidRPr="00371C80">
        <w:rPr>
          <w:rFonts w:ascii="Century Gothic" w:hAnsi="Century Gothic"/>
          <w:sz w:val="22"/>
          <w:szCs w:val="22"/>
          <w:lang w:val="fr-BE"/>
        </w:rPr>
        <w:t>L’être humain est décrit comme étant proche des animaux: créé le même jour. Pourtant, il y a une différence majeure : l’image et la ressemblance de Dieu. S’agit-il d’une ressemblance physique, intellectuelle, spirituelle ? En Genèse 5.3, ces deux mots sont utilisés dans le cadre d’une relation parent-enfant, ce qui met l’accent sur le relationnel.</w:t>
      </w:r>
    </w:p>
    <w:p w14:paraId="2298BEF2" w14:textId="3A3F4CAF" w:rsidR="00CF5364" w:rsidRPr="00371C80" w:rsidRDefault="00CF5364" w:rsidP="00CF5364">
      <w:pPr>
        <w:pStyle w:val="ListParagraph"/>
        <w:spacing w:before="120"/>
        <w:ind w:left="357"/>
        <w:contextualSpacing w:val="0"/>
        <w:rPr>
          <w:rFonts w:ascii="Century Gothic" w:hAnsi="Century Gothic"/>
          <w:sz w:val="22"/>
          <w:szCs w:val="22"/>
          <w:lang w:val="fr-BE"/>
        </w:rPr>
      </w:pPr>
      <w:r w:rsidRPr="00371C80">
        <w:rPr>
          <w:rFonts w:ascii="Century Gothic" w:hAnsi="Century Gothic"/>
          <w:sz w:val="22"/>
          <w:szCs w:val="22"/>
          <w:u w:val="single"/>
          <w:lang w:val="fr-BE"/>
        </w:rPr>
        <w:t>Not</w:t>
      </w:r>
      <w:r w:rsidR="00D91B2E" w:rsidRPr="00371C80">
        <w:rPr>
          <w:rFonts w:ascii="Century Gothic" w:hAnsi="Century Gothic"/>
          <w:sz w:val="22"/>
          <w:szCs w:val="22"/>
          <w:u w:val="single"/>
          <w:lang w:val="fr-BE"/>
        </w:rPr>
        <w:t>e</w:t>
      </w:r>
      <w:r w:rsidRPr="00371C80">
        <w:rPr>
          <w:rFonts w:ascii="Century Gothic" w:hAnsi="Century Gothic"/>
          <w:sz w:val="22"/>
          <w:szCs w:val="22"/>
          <w:u w:val="single"/>
          <w:lang w:val="fr-BE"/>
        </w:rPr>
        <w:t>:</w:t>
      </w:r>
      <w:r w:rsidRPr="00371C80">
        <w:rPr>
          <w:rFonts w:ascii="Century Gothic" w:hAnsi="Century Gothic"/>
          <w:sz w:val="22"/>
          <w:szCs w:val="22"/>
          <w:lang w:val="fr-BE"/>
        </w:rPr>
        <w:t xml:space="preserve"> </w:t>
      </w:r>
      <w:r w:rsidR="00D91B2E" w:rsidRPr="00371C80">
        <w:rPr>
          <w:rFonts w:ascii="Century Gothic" w:hAnsi="Century Gothic"/>
          <w:sz w:val="22"/>
          <w:szCs w:val="22"/>
          <w:lang w:val="fr-BE"/>
        </w:rPr>
        <w:t>En G</w:t>
      </w:r>
      <w:r w:rsidRPr="00371C80">
        <w:rPr>
          <w:rFonts w:ascii="Century Gothic" w:hAnsi="Century Gothic"/>
          <w:sz w:val="22"/>
          <w:szCs w:val="22"/>
          <w:lang w:val="fr-BE"/>
        </w:rPr>
        <w:t>en 1:26</w:t>
      </w:r>
      <w:r w:rsidR="00D91B2E" w:rsidRPr="00371C80">
        <w:rPr>
          <w:rFonts w:ascii="Century Gothic" w:hAnsi="Century Gothic"/>
          <w:sz w:val="22"/>
          <w:szCs w:val="22"/>
          <w:lang w:val="fr-BE"/>
        </w:rPr>
        <w:t xml:space="preserve">, quand Dieu affirme qu’il veut créer l’humain, c’est avec l’intention de le créer à son </w:t>
      </w:r>
      <w:r w:rsidR="00D91B2E" w:rsidRPr="00371C80">
        <w:rPr>
          <w:rFonts w:ascii="Century Gothic" w:hAnsi="Century Gothic"/>
          <w:b/>
          <w:sz w:val="22"/>
          <w:szCs w:val="22"/>
          <w:lang w:val="fr-BE"/>
        </w:rPr>
        <w:t>image</w:t>
      </w:r>
      <w:r w:rsidR="00D91B2E" w:rsidRPr="00371C80">
        <w:rPr>
          <w:rFonts w:ascii="Century Gothic" w:hAnsi="Century Gothic"/>
          <w:sz w:val="22"/>
          <w:szCs w:val="22"/>
          <w:lang w:val="fr-BE"/>
        </w:rPr>
        <w:t xml:space="preserve"> et à sa </w:t>
      </w:r>
      <w:r w:rsidR="00D91B2E" w:rsidRPr="00371C80">
        <w:rPr>
          <w:rFonts w:ascii="Century Gothic" w:hAnsi="Century Gothic"/>
          <w:b/>
          <w:sz w:val="22"/>
          <w:szCs w:val="22"/>
          <w:lang w:val="fr-BE"/>
        </w:rPr>
        <w:t>ressemblance</w:t>
      </w:r>
      <w:r w:rsidR="00D91B2E" w:rsidRPr="00371C80">
        <w:rPr>
          <w:rFonts w:ascii="Century Gothic" w:hAnsi="Century Gothic"/>
          <w:sz w:val="22"/>
          <w:szCs w:val="22"/>
          <w:lang w:val="fr-BE"/>
        </w:rPr>
        <w:t>. Au verset 27, il passe à l’acte et nous lisons : ‘</w:t>
      </w:r>
      <w:r w:rsidR="00D91B2E" w:rsidRPr="00371C80">
        <w:rPr>
          <w:rFonts w:ascii="Century Gothic" w:hAnsi="Century Gothic"/>
          <w:i/>
          <w:sz w:val="22"/>
          <w:szCs w:val="22"/>
          <w:lang w:val="fr-BE"/>
        </w:rPr>
        <w:t xml:space="preserve">’Dieu créa les </w:t>
      </w:r>
      <w:r w:rsidR="00D91B2E" w:rsidRPr="00371C80">
        <w:rPr>
          <w:rFonts w:ascii="Century Gothic" w:hAnsi="Century Gothic"/>
          <w:i/>
          <w:sz w:val="22"/>
          <w:szCs w:val="22"/>
          <w:lang w:val="fr-BE"/>
        </w:rPr>
        <w:lastRenderedPageBreak/>
        <w:t>humains à son image : il les créa à l’image de Dieu</w:t>
      </w:r>
      <w:r w:rsidRPr="00371C80">
        <w:rPr>
          <w:rFonts w:ascii="Century Gothic" w:hAnsi="Century Gothic"/>
          <w:i/>
          <w:sz w:val="22"/>
          <w:szCs w:val="22"/>
          <w:lang w:val="fr-BE"/>
        </w:rPr>
        <w:t xml:space="preserve">”. </w:t>
      </w:r>
      <w:r w:rsidR="00D91B2E" w:rsidRPr="00371C80">
        <w:rPr>
          <w:rFonts w:ascii="Century Gothic" w:hAnsi="Century Gothic"/>
          <w:sz w:val="22"/>
          <w:szCs w:val="22"/>
          <w:lang w:val="fr-BE"/>
        </w:rPr>
        <w:t>La notion de ‘ressemblance’ n’apparaît plus…</w:t>
      </w:r>
      <w:r w:rsidRPr="00371C80">
        <w:rPr>
          <w:rFonts w:ascii="Century Gothic" w:hAnsi="Century Gothic"/>
          <w:spacing w:val="-4"/>
          <w:sz w:val="22"/>
          <w:szCs w:val="22"/>
          <w:lang w:val="fr-BE"/>
        </w:rPr>
        <w:t xml:space="preserve"> </w:t>
      </w:r>
      <w:r w:rsidR="00D91B2E" w:rsidRPr="00371C80">
        <w:rPr>
          <w:rFonts w:ascii="Century Gothic" w:hAnsi="Century Gothic"/>
          <w:spacing w:val="-4"/>
          <w:sz w:val="22"/>
          <w:szCs w:val="22"/>
          <w:lang w:val="fr-BE"/>
        </w:rPr>
        <w:t xml:space="preserve">L’humain est créé à l’image de Dieu; c’est ce qui le distingue des animaux. </w:t>
      </w:r>
      <w:r w:rsidR="00CE4BBE" w:rsidRPr="00371C80">
        <w:rPr>
          <w:rFonts w:ascii="Century Gothic" w:hAnsi="Century Gothic"/>
          <w:spacing w:val="-4"/>
          <w:sz w:val="22"/>
          <w:szCs w:val="22"/>
          <w:lang w:val="fr-BE"/>
        </w:rPr>
        <w:t xml:space="preserve">La question est de savoir si cela suffit. Peut-être est-ce à nous à faire les bons choix </w:t>
      </w:r>
      <w:r w:rsidR="00587820" w:rsidRPr="00371C80">
        <w:rPr>
          <w:rFonts w:ascii="Century Gothic" w:hAnsi="Century Gothic"/>
          <w:spacing w:val="-4"/>
          <w:sz w:val="22"/>
          <w:szCs w:val="22"/>
          <w:lang w:val="fr-BE"/>
        </w:rPr>
        <w:t>afin de ressembler (de nouveau) à Dieu</w:t>
      </w:r>
      <w:r w:rsidR="00E92C1B">
        <w:rPr>
          <w:rFonts w:ascii="Century Gothic" w:hAnsi="Century Gothic"/>
          <w:spacing w:val="-4"/>
          <w:sz w:val="22"/>
          <w:szCs w:val="22"/>
          <w:lang w:val="fr-BE"/>
        </w:rPr>
        <w:t>,</w:t>
      </w:r>
      <w:r w:rsidR="00587820" w:rsidRPr="00371C80">
        <w:rPr>
          <w:rFonts w:ascii="Century Gothic" w:hAnsi="Century Gothic"/>
          <w:spacing w:val="-4"/>
          <w:sz w:val="22"/>
          <w:szCs w:val="22"/>
          <w:lang w:val="fr-BE"/>
        </w:rPr>
        <w:t xml:space="preserve"> au lieu de vivre comme des animaux. Image et ressemblance de Dieu : un privilège, mais aussi une vocation !</w:t>
      </w:r>
    </w:p>
    <w:p w14:paraId="7CB4B0B3" w14:textId="77777777" w:rsidR="007E1AF8" w:rsidRPr="00371C80" w:rsidRDefault="007E1AF8" w:rsidP="007E1AF8">
      <w:pPr>
        <w:pStyle w:val="ListParagraph"/>
        <w:ind w:left="360"/>
        <w:rPr>
          <w:rFonts w:ascii="Century Gothic" w:hAnsi="Century Gothic"/>
          <w:sz w:val="22"/>
          <w:szCs w:val="22"/>
          <w:lang w:val="fr-BE"/>
        </w:rPr>
      </w:pPr>
    </w:p>
    <w:p w14:paraId="56F611D5" w14:textId="798FD914" w:rsidR="00E15C1D" w:rsidRPr="00371C80" w:rsidRDefault="00123B70" w:rsidP="00E15C1D">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b/>
          <w:color w:val="800000"/>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587820" w:rsidRPr="00371C80">
        <w:rPr>
          <w:rFonts w:ascii="Century Gothic" w:hAnsi="Century Gothic"/>
          <w:b/>
          <w:color w:val="800000"/>
          <w:sz w:val="22"/>
          <w:szCs w:val="22"/>
          <w:lang w:val="fr-BE"/>
        </w:rPr>
        <w:t>P</w:t>
      </w:r>
      <w:r w:rsidR="00E15C1D" w:rsidRPr="00371C80">
        <w:rPr>
          <w:rFonts w:ascii="Century Gothic" w:hAnsi="Century Gothic"/>
          <w:b/>
          <w:color w:val="800000"/>
          <w:sz w:val="22"/>
          <w:szCs w:val="22"/>
          <w:lang w:val="fr-BE"/>
        </w:rPr>
        <w:t>a</w:t>
      </w:r>
      <w:r w:rsidR="00587820" w:rsidRPr="00371C80">
        <w:rPr>
          <w:rFonts w:ascii="Century Gothic" w:hAnsi="Century Gothic"/>
          <w:b/>
          <w:color w:val="800000"/>
          <w:sz w:val="22"/>
          <w:szCs w:val="22"/>
          <w:lang w:val="fr-BE"/>
        </w:rPr>
        <w:t>rlons-en</w:t>
      </w:r>
    </w:p>
    <w:p w14:paraId="2BAA280D" w14:textId="70008667" w:rsidR="00E15C1D" w:rsidRPr="00371C80" w:rsidRDefault="00797FDB" w:rsidP="00E15C1D">
      <w:pPr>
        <w:pStyle w:val="ListParagraph"/>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371C80">
        <w:rPr>
          <w:rFonts w:ascii="Century Gothic" w:hAnsi="Century Gothic"/>
          <w:color w:val="800000"/>
          <w:sz w:val="21"/>
          <w:szCs w:val="21"/>
          <w:lang w:val="fr-BE"/>
        </w:rPr>
        <w:t xml:space="preserve">L’être humain est dépeint comme étant </w:t>
      </w:r>
      <w:r w:rsidRPr="00371C80">
        <w:rPr>
          <w:rFonts w:ascii="Century Gothic" w:hAnsi="Century Gothic"/>
          <w:b/>
          <w:color w:val="800000"/>
          <w:sz w:val="21"/>
          <w:szCs w:val="21"/>
          <w:lang w:val="fr-BE"/>
        </w:rPr>
        <w:t>particulièrement précieux</w:t>
      </w:r>
      <w:r w:rsidRPr="00371C80">
        <w:rPr>
          <w:rFonts w:ascii="Century Gothic" w:hAnsi="Century Gothic"/>
          <w:color w:val="800000"/>
          <w:sz w:val="21"/>
          <w:szCs w:val="21"/>
          <w:lang w:val="fr-BE"/>
        </w:rPr>
        <w:t xml:space="preserve">. Pourquoi tant de gens, même parmi les croyants, ont-ils autant de mal avec leur image et l’estime de soi ?  </w:t>
      </w:r>
      <w:r w:rsidR="00E92C1B">
        <w:rPr>
          <w:rFonts w:ascii="Century Gothic" w:hAnsi="Century Gothic"/>
          <w:color w:val="800000"/>
          <w:sz w:val="21"/>
          <w:szCs w:val="21"/>
          <w:lang w:val="fr-BE"/>
        </w:rPr>
        <w:t>Que pouvons-nous y fair</w:t>
      </w:r>
      <w:r w:rsidRPr="00371C80">
        <w:rPr>
          <w:rFonts w:ascii="Century Gothic" w:hAnsi="Century Gothic"/>
          <w:color w:val="800000"/>
          <w:sz w:val="21"/>
          <w:szCs w:val="21"/>
          <w:lang w:val="fr-BE"/>
        </w:rPr>
        <w:t>e et comment pouvons-nous nous aider mutuellement ? Quelle influence positive ou négative la religion et l’église peuvent-elles avoir ?</w:t>
      </w:r>
    </w:p>
    <w:p w14:paraId="09FE42CA" w14:textId="42085108" w:rsidR="00044897" w:rsidRPr="009543F4" w:rsidRDefault="00797FDB" w:rsidP="00E15C1D">
      <w:pPr>
        <w:pStyle w:val="ListParagraph"/>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371C80">
        <w:rPr>
          <w:rFonts w:ascii="Century Gothic" w:hAnsi="Century Gothic"/>
          <w:b/>
          <w:color w:val="800000"/>
          <w:spacing w:val="-4"/>
          <w:sz w:val="21"/>
          <w:szCs w:val="21"/>
          <w:lang w:val="fr-BE"/>
        </w:rPr>
        <w:t>Image et ressemblance</w:t>
      </w:r>
      <w:r w:rsidR="00044897" w:rsidRPr="00371C80">
        <w:rPr>
          <w:rFonts w:ascii="Century Gothic" w:hAnsi="Century Gothic"/>
          <w:color w:val="800000"/>
          <w:spacing w:val="-4"/>
          <w:sz w:val="21"/>
          <w:szCs w:val="21"/>
          <w:lang w:val="fr-BE"/>
        </w:rPr>
        <w:t xml:space="preserve">… </w:t>
      </w:r>
      <w:r w:rsidRPr="00371C80">
        <w:rPr>
          <w:rFonts w:ascii="Century Gothic" w:hAnsi="Century Gothic"/>
          <w:color w:val="800000"/>
          <w:spacing w:val="-4"/>
          <w:sz w:val="21"/>
          <w:szCs w:val="21"/>
          <w:lang w:val="fr-BE"/>
        </w:rPr>
        <w:t>De quelle manière devons/pouvons-nous ressembler à Dieu? Comment la religion / l’évangile peuvent-ils nous aider à y arriver?</w:t>
      </w:r>
      <w:r w:rsidR="009543F4">
        <w:rPr>
          <w:rFonts w:ascii="Century Gothic" w:hAnsi="Century Gothic"/>
          <w:color w:val="800000"/>
          <w:spacing w:val="-4"/>
          <w:sz w:val="21"/>
          <w:szCs w:val="21"/>
          <w:lang w:val="fr-BE"/>
        </w:rPr>
        <w:t xml:space="preserve"> Et quelle est la contribution de Jésus en cette matière ?</w:t>
      </w:r>
    </w:p>
    <w:p w14:paraId="541973C0" w14:textId="716C77E1" w:rsidR="009543F4" w:rsidRPr="00371C80" w:rsidRDefault="00794736" w:rsidP="00E15C1D">
      <w:pPr>
        <w:pStyle w:val="ListParagraph"/>
        <w:numPr>
          <w:ilvl w:val="0"/>
          <w:numId w:val="10"/>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Pr>
          <w:rFonts w:ascii="Century Gothic" w:hAnsi="Century Gothic"/>
          <w:color w:val="800000"/>
          <w:sz w:val="21"/>
          <w:szCs w:val="21"/>
          <w:lang w:val="fr-BE"/>
        </w:rPr>
        <w:t>En Inde et au Népal on entend souvent la salutation ‘Namasté’, je salue ce qui est divin en toi… L’église n’est-ce pas le lieu par excellence où nous voyons le bien et les possibilités en l’autre, suivant l’exemple de Jésus ?</w:t>
      </w:r>
      <w:r w:rsidR="008F4AFF">
        <w:rPr>
          <w:rFonts w:ascii="Century Gothic" w:hAnsi="Century Gothic"/>
          <w:color w:val="800000"/>
          <w:sz w:val="21"/>
          <w:szCs w:val="21"/>
          <w:lang w:val="fr-BE"/>
        </w:rPr>
        <w:t xml:space="preserve"> Peux-tu donner des exemples de l’attitude positive de Jésus envers les autres ?</w:t>
      </w:r>
    </w:p>
    <w:p w14:paraId="278BF4B7" w14:textId="5A6AC2B9" w:rsidR="00044897" w:rsidRPr="00371C80" w:rsidRDefault="00123B70" w:rsidP="00044897">
      <w:pPr>
        <w:shd w:val="clear" w:color="auto" w:fill="E6E6E6"/>
        <w:spacing w:before="200"/>
        <w:rPr>
          <w:rFonts w:ascii="Century Gothic" w:hAnsi="Century Gothic"/>
          <w:b/>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044897" w:rsidRPr="00371C80">
        <w:rPr>
          <w:rFonts w:ascii="Century Gothic" w:hAnsi="Century Gothic"/>
          <w:b/>
          <w:sz w:val="22"/>
          <w:szCs w:val="22"/>
          <w:lang w:val="fr-BE"/>
        </w:rPr>
        <w:t xml:space="preserve">5. </w:t>
      </w:r>
      <w:r w:rsidR="00797FDB" w:rsidRPr="00371C80">
        <w:rPr>
          <w:rFonts w:ascii="Century Gothic" w:hAnsi="Century Gothic"/>
          <w:b/>
          <w:sz w:val="22"/>
          <w:szCs w:val="22"/>
          <w:lang w:val="fr-BE"/>
        </w:rPr>
        <w:t>Les humains ne sont pas des îlots</w:t>
      </w:r>
    </w:p>
    <w:p w14:paraId="197EAAC2" w14:textId="546094A3" w:rsidR="0074487F" w:rsidRPr="00371C80" w:rsidRDefault="0074487F" w:rsidP="00CF5364">
      <w:pPr>
        <w:spacing w:before="120"/>
        <w:rPr>
          <w:rFonts w:ascii="Century Gothic" w:hAnsi="Century Gothic"/>
          <w:color w:val="800000"/>
          <w:sz w:val="22"/>
          <w:szCs w:val="22"/>
          <w:lang w:val="fr-BE"/>
        </w:rPr>
      </w:pPr>
      <w:r w:rsidRPr="00371C80">
        <w:rPr>
          <w:rFonts w:ascii="Century Gothic" w:hAnsi="Century Gothic"/>
          <w:color w:val="800000"/>
          <w:sz w:val="22"/>
          <w:szCs w:val="22"/>
          <w:lang w:val="fr-BE"/>
        </w:rPr>
        <w:sym w:font="Wingdings" w:char="F0E8"/>
      </w:r>
      <w:r w:rsidRPr="00371C80">
        <w:rPr>
          <w:rFonts w:ascii="Century Gothic" w:hAnsi="Century Gothic"/>
          <w:color w:val="800000"/>
          <w:sz w:val="22"/>
          <w:szCs w:val="22"/>
          <w:lang w:val="fr-BE"/>
        </w:rPr>
        <w:t xml:space="preserve"> L</w:t>
      </w:r>
      <w:r w:rsidR="00797FDB" w:rsidRPr="00371C80">
        <w:rPr>
          <w:rFonts w:ascii="Century Gothic" w:hAnsi="Century Gothic"/>
          <w:color w:val="800000"/>
          <w:sz w:val="22"/>
          <w:szCs w:val="22"/>
          <w:lang w:val="fr-BE"/>
        </w:rPr>
        <w:t xml:space="preserve">is </w:t>
      </w:r>
      <w:r w:rsidRPr="00371C80">
        <w:rPr>
          <w:rFonts w:ascii="Century Gothic" w:hAnsi="Century Gothic"/>
          <w:color w:val="800000"/>
          <w:sz w:val="22"/>
          <w:szCs w:val="22"/>
          <w:lang w:val="fr-BE"/>
        </w:rPr>
        <w:t>Gen</w:t>
      </w:r>
      <w:r w:rsidR="00797FDB" w:rsidRPr="00371C80">
        <w:rPr>
          <w:rFonts w:ascii="Century Gothic" w:hAnsi="Century Gothic"/>
          <w:color w:val="800000"/>
          <w:sz w:val="22"/>
          <w:szCs w:val="22"/>
          <w:lang w:val="fr-BE"/>
        </w:rPr>
        <w:t>èse</w:t>
      </w:r>
      <w:r w:rsidRPr="00371C80">
        <w:rPr>
          <w:rFonts w:ascii="Century Gothic" w:hAnsi="Century Gothic"/>
          <w:color w:val="800000"/>
          <w:sz w:val="22"/>
          <w:szCs w:val="22"/>
          <w:lang w:val="fr-BE"/>
        </w:rPr>
        <w:t xml:space="preserve"> 2</w:t>
      </w:r>
    </w:p>
    <w:p w14:paraId="15FC1AB4" w14:textId="0279DFA9" w:rsidR="00CF5364" w:rsidRPr="00371C80" w:rsidRDefault="00044897" w:rsidP="00CF5364">
      <w:pPr>
        <w:spacing w:before="120"/>
        <w:rPr>
          <w:rFonts w:ascii="Century Gothic" w:hAnsi="Century Gothic"/>
          <w:sz w:val="22"/>
          <w:szCs w:val="22"/>
          <w:lang w:val="fr-BE"/>
        </w:rPr>
      </w:pPr>
      <w:r w:rsidRPr="00371C80">
        <w:rPr>
          <w:rFonts w:ascii="Century Gothic" w:hAnsi="Century Gothic"/>
          <w:sz w:val="22"/>
          <w:szCs w:val="22"/>
          <w:lang w:val="fr-BE"/>
        </w:rPr>
        <w:t>Gen</w:t>
      </w:r>
      <w:r w:rsidR="00797FDB" w:rsidRPr="00371C80">
        <w:rPr>
          <w:rFonts w:ascii="Century Gothic" w:hAnsi="Century Gothic"/>
          <w:sz w:val="22"/>
          <w:szCs w:val="22"/>
          <w:lang w:val="fr-BE"/>
        </w:rPr>
        <w:t>èse</w:t>
      </w:r>
      <w:r w:rsidRPr="00371C80">
        <w:rPr>
          <w:rFonts w:ascii="Century Gothic" w:hAnsi="Century Gothic"/>
          <w:sz w:val="22"/>
          <w:szCs w:val="22"/>
          <w:lang w:val="fr-BE"/>
        </w:rPr>
        <w:t xml:space="preserve"> 2:18 </w:t>
      </w:r>
      <w:r w:rsidR="00797FDB" w:rsidRPr="00371C80">
        <w:rPr>
          <w:rFonts w:ascii="Century Gothic" w:hAnsi="Century Gothic"/>
          <w:sz w:val="22"/>
          <w:szCs w:val="22"/>
          <w:lang w:val="fr-BE"/>
        </w:rPr>
        <w:t>contraste sérieusement avec le chapitre 1</w:t>
      </w:r>
      <w:r w:rsidRPr="00371C80">
        <w:rPr>
          <w:rFonts w:ascii="Century Gothic" w:hAnsi="Century Gothic"/>
          <w:sz w:val="22"/>
          <w:szCs w:val="22"/>
          <w:lang w:val="fr-BE"/>
        </w:rPr>
        <w:t xml:space="preserve">. </w:t>
      </w:r>
      <w:r w:rsidR="00797FDB" w:rsidRPr="00371C80">
        <w:rPr>
          <w:rFonts w:ascii="Century Gothic" w:hAnsi="Century Gothic"/>
          <w:sz w:val="22"/>
          <w:szCs w:val="22"/>
          <w:lang w:val="fr-BE"/>
        </w:rPr>
        <w:t xml:space="preserve">D’un côté, Dieu dit 7 fois : ‘C’est bon !’ À présent, il dit: </w:t>
      </w:r>
      <w:r w:rsidR="00CF5364" w:rsidRPr="00371C80">
        <w:rPr>
          <w:rFonts w:ascii="Century Gothic" w:hAnsi="Century Gothic"/>
          <w:sz w:val="22"/>
          <w:szCs w:val="22"/>
          <w:lang w:val="fr-BE"/>
        </w:rPr>
        <w:t>“</w:t>
      </w:r>
      <w:r w:rsidR="00797FDB" w:rsidRPr="00371C80">
        <w:rPr>
          <w:rFonts w:ascii="Century Gothic" w:hAnsi="Century Gothic"/>
          <w:color w:val="3366FF"/>
          <w:sz w:val="22"/>
          <w:szCs w:val="22"/>
          <w:lang w:val="fr-BE"/>
        </w:rPr>
        <w:t>C</w:t>
      </w:r>
      <w:r w:rsidR="00CF5364" w:rsidRPr="00371C80">
        <w:rPr>
          <w:rFonts w:ascii="Century Gothic" w:hAnsi="Century Gothic"/>
          <w:color w:val="3366FF"/>
          <w:sz w:val="22"/>
          <w:szCs w:val="22"/>
          <w:lang w:val="fr-BE"/>
        </w:rPr>
        <w:t>e</w:t>
      </w:r>
      <w:r w:rsidR="00797FDB" w:rsidRPr="00371C80">
        <w:rPr>
          <w:rFonts w:ascii="Century Gothic" w:hAnsi="Century Gothic"/>
          <w:color w:val="3366FF"/>
          <w:sz w:val="22"/>
          <w:szCs w:val="22"/>
          <w:lang w:val="fr-BE"/>
        </w:rPr>
        <w:t xml:space="preserve"> n’est pas bon</w:t>
      </w:r>
      <w:r w:rsidR="00CF5364" w:rsidRPr="00371C80">
        <w:rPr>
          <w:rFonts w:ascii="Century Gothic" w:hAnsi="Century Gothic"/>
          <w:sz w:val="22"/>
          <w:szCs w:val="22"/>
          <w:lang w:val="fr-BE"/>
        </w:rPr>
        <w:t xml:space="preserve">.” </w:t>
      </w:r>
      <w:r w:rsidR="00797FDB" w:rsidRPr="00371C80">
        <w:rPr>
          <w:rFonts w:ascii="Century Gothic" w:hAnsi="Century Gothic"/>
          <w:sz w:val="22"/>
          <w:szCs w:val="22"/>
          <w:lang w:val="fr-BE"/>
        </w:rPr>
        <w:t>Qu’est-ce qui n’est pas bon?</w:t>
      </w:r>
      <w:r w:rsidR="00CF5364" w:rsidRPr="00371C80">
        <w:rPr>
          <w:rFonts w:ascii="Century Gothic" w:hAnsi="Century Gothic"/>
          <w:sz w:val="22"/>
          <w:szCs w:val="22"/>
          <w:lang w:val="fr-BE"/>
        </w:rPr>
        <w:t xml:space="preserve"> </w:t>
      </w:r>
      <w:r w:rsidR="00797FDB" w:rsidRPr="00371C80">
        <w:rPr>
          <w:rFonts w:ascii="Century Gothic" w:hAnsi="Century Gothic"/>
          <w:color w:val="3366FF"/>
          <w:sz w:val="22"/>
          <w:szCs w:val="22"/>
          <w:lang w:val="fr-BE"/>
        </w:rPr>
        <w:t xml:space="preserve">Que l’humain (pas l’homme! </w:t>
      </w:r>
      <w:r w:rsidR="00CF5364" w:rsidRPr="00371C80">
        <w:rPr>
          <w:rFonts w:ascii="Century Gothic" w:hAnsi="Century Gothic"/>
          <w:color w:val="3366FF"/>
          <w:sz w:val="22"/>
          <w:szCs w:val="22"/>
          <w:lang w:val="fr-BE"/>
        </w:rPr>
        <w:t xml:space="preserve">ADAM = </w:t>
      </w:r>
      <w:r w:rsidR="00797FDB" w:rsidRPr="00371C80">
        <w:rPr>
          <w:rFonts w:ascii="Century Gothic" w:hAnsi="Century Gothic"/>
          <w:color w:val="3366FF"/>
          <w:sz w:val="22"/>
          <w:szCs w:val="22"/>
          <w:lang w:val="fr-BE"/>
        </w:rPr>
        <w:t>terrestre, humain</w:t>
      </w:r>
      <w:r w:rsidR="00CF5364" w:rsidRPr="00371C80">
        <w:rPr>
          <w:rFonts w:ascii="Century Gothic" w:hAnsi="Century Gothic"/>
          <w:color w:val="3366FF"/>
          <w:sz w:val="22"/>
          <w:szCs w:val="22"/>
          <w:lang w:val="fr-BE"/>
        </w:rPr>
        <w:t xml:space="preserve">) </w:t>
      </w:r>
      <w:r w:rsidR="00797FDB" w:rsidRPr="00371C80">
        <w:rPr>
          <w:rFonts w:ascii="Century Gothic" w:hAnsi="Century Gothic"/>
          <w:color w:val="3366FF"/>
          <w:sz w:val="22"/>
          <w:szCs w:val="22"/>
          <w:lang w:val="fr-BE"/>
        </w:rPr>
        <w:t>soit seul</w:t>
      </w:r>
      <w:r w:rsidR="00CF5364" w:rsidRPr="00371C80">
        <w:rPr>
          <w:rFonts w:ascii="Century Gothic" w:hAnsi="Century Gothic"/>
          <w:sz w:val="22"/>
          <w:szCs w:val="22"/>
          <w:lang w:val="fr-BE"/>
        </w:rPr>
        <w:t xml:space="preserve">. (Gen 2:18) </w:t>
      </w:r>
      <w:r w:rsidR="00F76D3A" w:rsidRPr="00371C80">
        <w:rPr>
          <w:rFonts w:ascii="Century Gothic" w:hAnsi="Century Gothic"/>
          <w:sz w:val="22"/>
          <w:szCs w:val="22"/>
          <w:lang w:val="fr-BE"/>
        </w:rPr>
        <w:t>Le but n’est pas que les humains vivent isolément les uns des autres.</w:t>
      </w:r>
    </w:p>
    <w:p w14:paraId="3AEBC2B5" w14:textId="77777777" w:rsidR="007E1AF8" w:rsidRPr="00371C80" w:rsidRDefault="007E1AF8" w:rsidP="00E15C1D">
      <w:pPr>
        <w:rPr>
          <w:rFonts w:ascii="Century Gothic" w:hAnsi="Century Gothic"/>
          <w:sz w:val="8"/>
          <w:szCs w:val="8"/>
          <w:lang w:val="fr-BE"/>
        </w:rPr>
      </w:pPr>
    </w:p>
    <w:p w14:paraId="01996104" w14:textId="17D50BD9" w:rsidR="007E1AF8" w:rsidRPr="00371C80" w:rsidRDefault="00C062C0" w:rsidP="007E1AF8">
      <w:pPr>
        <w:pStyle w:val="ListParagraph"/>
        <w:numPr>
          <w:ilvl w:val="0"/>
          <w:numId w:val="4"/>
        </w:numPr>
        <w:rPr>
          <w:rFonts w:ascii="Century Gothic" w:hAnsi="Century Gothic"/>
          <w:sz w:val="22"/>
          <w:szCs w:val="22"/>
          <w:lang w:val="fr-BE"/>
        </w:rPr>
      </w:pPr>
      <w:r w:rsidRPr="00371C80">
        <w:rPr>
          <w:rFonts w:ascii="Century Gothic" w:hAnsi="Century Gothic"/>
          <w:b/>
          <w:sz w:val="22"/>
          <w:szCs w:val="22"/>
          <w:u w:val="single"/>
          <w:lang w:val="fr-BE"/>
        </w:rPr>
        <w:t>“</w:t>
      </w:r>
      <w:r w:rsidR="00F76D3A" w:rsidRPr="00371C80">
        <w:rPr>
          <w:rFonts w:ascii="Century Gothic" w:hAnsi="Century Gothic"/>
          <w:b/>
          <w:color w:val="3366FF"/>
          <w:sz w:val="22"/>
          <w:szCs w:val="22"/>
          <w:u w:val="single"/>
          <w:lang w:val="fr-BE"/>
        </w:rPr>
        <w:t>Je ferai une aide (un secours)</w:t>
      </w:r>
      <w:r w:rsidRPr="00371C80">
        <w:rPr>
          <w:rFonts w:ascii="Century Gothic" w:hAnsi="Century Gothic"/>
          <w:b/>
          <w:sz w:val="22"/>
          <w:szCs w:val="22"/>
          <w:lang w:val="fr-BE"/>
        </w:rPr>
        <w:t>…</w:t>
      </w:r>
      <w:r w:rsidRPr="00371C80">
        <w:rPr>
          <w:rFonts w:ascii="Century Gothic" w:hAnsi="Century Gothic"/>
          <w:sz w:val="22"/>
          <w:szCs w:val="22"/>
          <w:lang w:val="fr-BE"/>
        </w:rPr>
        <w:t>” (2:18)</w:t>
      </w:r>
      <w:r w:rsidR="007E1AF8" w:rsidRPr="00371C80">
        <w:rPr>
          <w:rFonts w:ascii="Century Gothic" w:hAnsi="Century Gothic"/>
          <w:sz w:val="22"/>
          <w:szCs w:val="22"/>
          <w:lang w:val="fr-BE"/>
        </w:rPr>
        <w:t xml:space="preserve"> </w:t>
      </w:r>
      <w:r w:rsidR="00F76D3A" w:rsidRPr="00371C80">
        <w:rPr>
          <w:rFonts w:ascii="Century Gothic" w:hAnsi="Century Gothic"/>
          <w:sz w:val="22"/>
          <w:szCs w:val="22"/>
          <w:lang w:val="fr-BE"/>
        </w:rPr>
        <w:t>Les humains (pas seulement les femmes!</w:t>
      </w:r>
      <w:r w:rsidR="007E1AF8" w:rsidRPr="00371C80">
        <w:rPr>
          <w:rFonts w:ascii="Century Gothic" w:hAnsi="Century Gothic"/>
          <w:sz w:val="22"/>
          <w:szCs w:val="22"/>
          <w:lang w:val="fr-BE"/>
        </w:rPr>
        <w:t xml:space="preserve">) </w:t>
      </w:r>
      <w:r w:rsidR="00F76D3A" w:rsidRPr="00371C80">
        <w:rPr>
          <w:rFonts w:ascii="Century Gothic" w:hAnsi="Century Gothic"/>
          <w:sz w:val="22"/>
          <w:szCs w:val="22"/>
          <w:lang w:val="fr-BE"/>
        </w:rPr>
        <w:t>doivent être une ‘aide’ les uns pour les autres.</w:t>
      </w:r>
      <w:r w:rsidR="007E1AF8" w:rsidRPr="00371C80">
        <w:rPr>
          <w:rFonts w:ascii="Century Gothic" w:hAnsi="Century Gothic"/>
          <w:sz w:val="22"/>
          <w:szCs w:val="22"/>
          <w:lang w:val="fr-BE"/>
        </w:rPr>
        <w:t xml:space="preserve"> </w:t>
      </w:r>
      <w:r w:rsidR="00F76D3A" w:rsidRPr="00371C80">
        <w:rPr>
          <w:rFonts w:ascii="Century Gothic" w:hAnsi="Century Gothic"/>
          <w:sz w:val="22"/>
          <w:szCs w:val="22"/>
          <w:lang w:val="fr-BE"/>
        </w:rPr>
        <w:t>Cela n’a rien d’humiliant.</w:t>
      </w:r>
      <w:r w:rsidR="007E1AF8" w:rsidRPr="00371C80">
        <w:rPr>
          <w:rFonts w:ascii="Century Gothic" w:hAnsi="Century Gothic"/>
          <w:sz w:val="22"/>
          <w:szCs w:val="22"/>
          <w:lang w:val="fr-BE"/>
        </w:rPr>
        <w:t xml:space="preserve"> </w:t>
      </w:r>
      <w:r w:rsidR="00F76D3A" w:rsidRPr="00371C80">
        <w:rPr>
          <w:rFonts w:ascii="Century Gothic" w:hAnsi="Century Gothic"/>
          <w:sz w:val="22"/>
          <w:szCs w:val="22"/>
          <w:lang w:val="fr-BE"/>
        </w:rPr>
        <w:t xml:space="preserve">L’hébreu </w:t>
      </w:r>
      <w:r w:rsidR="007E1AF8" w:rsidRPr="00371C80">
        <w:rPr>
          <w:rFonts w:ascii="Century Gothic" w:hAnsi="Century Gothic"/>
          <w:sz w:val="22"/>
          <w:szCs w:val="22"/>
          <w:lang w:val="fr-BE"/>
        </w:rPr>
        <w:t xml:space="preserve">EZER, </w:t>
      </w:r>
      <w:r w:rsidR="00F76D3A" w:rsidRPr="00371C80">
        <w:rPr>
          <w:rFonts w:ascii="Century Gothic" w:hAnsi="Century Gothic"/>
          <w:sz w:val="22"/>
          <w:szCs w:val="22"/>
          <w:lang w:val="fr-BE"/>
        </w:rPr>
        <w:t>aide (secours)</w:t>
      </w:r>
      <w:r w:rsidR="007E1AF8" w:rsidRPr="00371C80">
        <w:rPr>
          <w:rFonts w:ascii="Century Gothic" w:hAnsi="Century Gothic"/>
          <w:sz w:val="22"/>
          <w:szCs w:val="22"/>
          <w:lang w:val="fr-BE"/>
        </w:rPr>
        <w:t xml:space="preserve">, </w:t>
      </w:r>
      <w:r w:rsidR="00F76D3A" w:rsidRPr="00371C80">
        <w:rPr>
          <w:rFonts w:ascii="Century Gothic" w:hAnsi="Century Gothic"/>
          <w:sz w:val="22"/>
          <w:szCs w:val="22"/>
          <w:lang w:val="fr-BE"/>
        </w:rPr>
        <w:t xml:space="preserve">est souvent utilisé pour désigner Dieu lui-même (par exemple Psaume </w:t>
      </w:r>
      <w:r w:rsidR="005E39C3" w:rsidRPr="00371C80">
        <w:rPr>
          <w:rFonts w:ascii="Century Gothic" w:hAnsi="Century Gothic"/>
          <w:sz w:val="22"/>
          <w:szCs w:val="22"/>
          <w:lang w:val="fr-BE"/>
        </w:rPr>
        <w:t xml:space="preserve">121 </w:t>
      </w:r>
      <w:r w:rsidR="00F76D3A" w:rsidRPr="00371C80">
        <w:rPr>
          <w:rFonts w:ascii="Century Gothic" w:hAnsi="Century Gothic"/>
          <w:color w:val="3366FF"/>
          <w:sz w:val="22"/>
          <w:szCs w:val="22"/>
          <w:lang w:val="fr-BE"/>
        </w:rPr>
        <w:t>Je lève les yeux vers les montagnes. D’où me viendra mon secours ? Mon secours vient de l’Eternel…</w:t>
      </w:r>
      <w:r w:rsidR="005E39C3" w:rsidRPr="00371C80">
        <w:rPr>
          <w:rFonts w:ascii="Century Gothic" w:hAnsi="Century Gothic"/>
          <w:sz w:val="22"/>
          <w:szCs w:val="22"/>
          <w:lang w:val="fr-BE"/>
        </w:rPr>
        <w:t>)</w:t>
      </w:r>
    </w:p>
    <w:p w14:paraId="1F60159B" w14:textId="1DFEA76D" w:rsidR="005E39C3" w:rsidRPr="00371C80" w:rsidRDefault="005E39C3" w:rsidP="0074487F">
      <w:pPr>
        <w:pStyle w:val="ListParagraph"/>
        <w:numPr>
          <w:ilvl w:val="0"/>
          <w:numId w:val="4"/>
        </w:numPr>
        <w:spacing w:before="80"/>
        <w:ind w:left="357" w:hanging="357"/>
        <w:contextualSpacing w:val="0"/>
        <w:rPr>
          <w:rFonts w:ascii="Century Gothic" w:hAnsi="Century Gothic"/>
          <w:sz w:val="22"/>
          <w:szCs w:val="22"/>
          <w:lang w:val="fr-BE"/>
        </w:rPr>
      </w:pPr>
      <w:r w:rsidRPr="00371C80">
        <w:rPr>
          <w:rFonts w:ascii="Century Gothic" w:hAnsi="Century Gothic"/>
          <w:b/>
          <w:sz w:val="22"/>
          <w:szCs w:val="22"/>
          <w:u w:val="single"/>
          <w:lang w:val="fr-BE"/>
        </w:rPr>
        <w:t>“</w:t>
      </w:r>
      <w:r w:rsidR="00F76D3A" w:rsidRPr="00371C80">
        <w:rPr>
          <w:rFonts w:ascii="Century Gothic" w:hAnsi="Century Gothic"/>
          <w:b/>
          <w:color w:val="3366FF"/>
          <w:sz w:val="22"/>
          <w:szCs w:val="22"/>
          <w:u w:val="single"/>
          <w:lang w:val="fr-BE"/>
        </w:rPr>
        <w:t>qui lui convienne</w:t>
      </w:r>
      <w:r w:rsidRPr="00371C80">
        <w:rPr>
          <w:rFonts w:ascii="Century Gothic" w:hAnsi="Century Gothic"/>
          <w:b/>
          <w:color w:val="3366FF"/>
          <w:sz w:val="22"/>
          <w:szCs w:val="22"/>
          <w:u w:val="single"/>
          <w:lang w:val="fr-BE"/>
        </w:rPr>
        <w:t>…”</w:t>
      </w:r>
      <w:r w:rsidR="00F76D3A" w:rsidRPr="00371C80">
        <w:rPr>
          <w:rFonts w:ascii="Century Gothic" w:hAnsi="Century Gothic"/>
          <w:sz w:val="22"/>
          <w:szCs w:val="22"/>
          <w:lang w:val="fr-BE"/>
        </w:rPr>
        <w:t xml:space="preserve"> le français </w:t>
      </w:r>
      <w:r w:rsidRPr="00371C80">
        <w:rPr>
          <w:rFonts w:ascii="Century Gothic" w:hAnsi="Century Gothic"/>
          <w:sz w:val="22"/>
          <w:szCs w:val="22"/>
          <w:lang w:val="fr-BE"/>
        </w:rPr>
        <w:t>‘</w:t>
      </w:r>
      <w:r w:rsidRPr="00371C80">
        <w:rPr>
          <w:rFonts w:ascii="Century Gothic" w:hAnsi="Century Gothic"/>
          <w:b/>
          <w:sz w:val="22"/>
          <w:szCs w:val="22"/>
          <w:lang w:val="fr-BE"/>
        </w:rPr>
        <w:t>vis-à-vis’</w:t>
      </w:r>
      <w:r w:rsidR="00F76D3A" w:rsidRPr="00371C80">
        <w:rPr>
          <w:rFonts w:ascii="Century Gothic" w:hAnsi="Century Gothic"/>
          <w:b/>
          <w:sz w:val="22"/>
          <w:szCs w:val="22"/>
          <w:lang w:val="fr-BE"/>
        </w:rPr>
        <w:t xml:space="preserve"> </w:t>
      </w:r>
      <w:r w:rsidR="00F76D3A" w:rsidRPr="00371C80">
        <w:rPr>
          <w:rFonts w:ascii="Century Gothic" w:hAnsi="Century Gothic"/>
          <w:sz w:val="22"/>
          <w:szCs w:val="22"/>
          <w:lang w:val="fr-BE"/>
        </w:rPr>
        <w:t>est une traduction fort belle et adéquate de l’hébreu ‘NEGED’. On y retrouve l’idée de proximité et de communication, mais aussi de différence (</w:t>
      </w:r>
      <w:r w:rsidR="00B3555D" w:rsidRPr="00371C80">
        <w:rPr>
          <w:rFonts w:ascii="Century Gothic" w:hAnsi="Century Gothic"/>
          <w:sz w:val="22"/>
          <w:szCs w:val="22"/>
          <w:lang w:val="fr-BE"/>
        </w:rPr>
        <w:t xml:space="preserve">singularité, </w:t>
      </w:r>
      <w:r w:rsidR="00F76D3A" w:rsidRPr="00371C80">
        <w:rPr>
          <w:rFonts w:ascii="Century Gothic" w:hAnsi="Century Gothic"/>
          <w:sz w:val="22"/>
          <w:szCs w:val="22"/>
          <w:lang w:val="fr-BE"/>
        </w:rPr>
        <w:t>‘être autre’). Les humains sont tournés les uns vers les autres et…</w:t>
      </w:r>
    </w:p>
    <w:p w14:paraId="4429AC3B" w14:textId="136678FE" w:rsidR="005E39C3" w:rsidRPr="00371C80" w:rsidRDefault="00F76D3A" w:rsidP="005E39C3">
      <w:pPr>
        <w:pStyle w:val="ListParagraph"/>
        <w:numPr>
          <w:ilvl w:val="1"/>
          <w:numId w:val="4"/>
        </w:numPr>
        <w:rPr>
          <w:rFonts w:ascii="Century Gothic" w:hAnsi="Century Gothic"/>
          <w:sz w:val="22"/>
          <w:szCs w:val="22"/>
          <w:lang w:val="fr-BE"/>
        </w:rPr>
      </w:pPr>
      <w:r w:rsidRPr="00371C80">
        <w:rPr>
          <w:rFonts w:ascii="Century Gothic" w:hAnsi="Century Gothic"/>
          <w:sz w:val="22"/>
          <w:szCs w:val="22"/>
          <w:lang w:val="fr-BE"/>
        </w:rPr>
        <w:t>Peuvent se regarder dans les yeux</w:t>
      </w:r>
    </w:p>
    <w:p w14:paraId="0DC133DF" w14:textId="2657E81D" w:rsidR="005E39C3" w:rsidRPr="00371C80" w:rsidRDefault="00F76D3A" w:rsidP="005E39C3">
      <w:pPr>
        <w:pStyle w:val="ListParagraph"/>
        <w:numPr>
          <w:ilvl w:val="1"/>
          <w:numId w:val="4"/>
        </w:numPr>
        <w:rPr>
          <w:rFonts w:ascii="Century Gothic" w:hAnsi="Century Gothic"/>
          <w:sz w:val="22"/>
          <w:szCs w:val="22"/>
          <w:lang w:val="fr-BE"/>
        </w:rPr>
      </w:pPr>
      <w:r w:rsidRPr="00371C80">
        <w:rPr>
          <w:rFonts w:ascii="Century Gothic" w:hAnsi="Century Gothic"/>
          <w:sz w:val="22"/>
          <w:szCs w:val="22"/>
          <w:lang w:val="fr-BE"/>
        </w:rPr>
        <w:t>Peuvent communiquer de manière intime et profonde</w:t>
      </w:r>
    </w:p>
    <w:p w14:paraId="47EF9CB8" w14:textId="009B7E7D" w:rsidR="005E39C3" w:rsidRPr="00371C80" w:rsidRDefault="00F76D3A" w:rsidP="005E39C3">
      <w:pPr>
        <w:pStyle w:val="ListParagraph"/>
        <w:numPr>
          <w:ilvl w:val="1"/>
          <w:numId w:val="4"/>
        </w:numPr>
        <w:rPr>
          <w:rFonts w:ascii="Century Gothic" w:hAnsi="Century Gothic"/>
          <w:sz w:val="22"/>
          <w:szCs w:val="22"/>
          <w:lang w:val="fr-BE"/>
        </w:rPr>
      </w:pPr>
      <w:r w:rsidRPr="00371C80">
        <w:rPr>
          <w:rFonts w:ascii="Century Gothic" w:hAnsi="Century Gothic"/>
          <w:sz w:val="22"/>
          <w:szCs w:val="22"/>
          <w:lang w:val="fr-BE"/>
        </w:rPr>
        <w:t>Peuvent rester eux-mêmes</w:t>
      </w:r>
      <w:r w:rsidR="001A614B" w:rsidRPr="00371C80">
        <w:rPr>
          <w:rFonts w:ascii="Century Gothic" w:hAnsi="Century Gothic"/>
          <w:sz w:val="22"/>
          <w:szCs w:val="22"/>
          <w:lang w:val="fr-BE"/>
        </w:rPr>
        <w:t xml:space="preserve"> (‘vis-à-vis’ suppose l’intégrité de chacun, personne ne l’emporte sur l’autre, et un certain niveau de confrontation est normal, voire salutaire!)</w:t>
      </w:r>
    </w:p>
    <w:p w14:paraId="4E5C2D36" w14:textId="0B31A906" w:rsidR="005E39C3" w:rsidRPr="00371C80" w:rsidRDefault="001A614B" w:rsidP="005E39C3">
      <w:pPr>
        <w:pStyle w:val="ListParagraph"/>
        <w:numPr>
          <w:ilvl w:val="1"/>
          <w:numId w:val="4"/>
        </w:numPr>
        <w:rPr>
          <w:rFonts w:ascii="Century Gothic" w:hAnsi="Century Gothic"/>
          <w:sz w:val="22"/>
          <w:szCs w:val="22"/>
          <w:lang w:val="fr-BE"/>
        </w:rPr>
      </w:pPr>
      <w:r w:rsidRPr="00371C80">
        <w:rPr>
          <w:rFonts w:ascii="Century Gothic" w:hAnsi="Century Gothic"/>
          <w:sz w:val="22"/>
          <w:szCs w:val="22"/>
          <w:lang w:val="fr-BE"/>
        </w:rPr>
        <w:t>Peuvent se soutenir, s’encourager, s’améliorer, se corriger…</w:t>
      </w:r>
    </w:p>
    <w:p w14:paraId="526C0E41" w14:textId="708432B4" w:rsidR="0074487F" w:rsidRPr="00371C80" w:rsidRDefault="0074487F" w:rsidP="0074487F">
      <w:pPr>
        <w:ind w:left="357"/>
        <w:rPr>
          <w:rFonts w:ascii="Century Gothic" w:hAnsi="Century Gothic"/>
          <w:sz w:val="22"/>
          <w:szCs w:val="22"/>
          <w:lang w:val="fr-BE"/>
        </w:rPr>
      </w:pPr>
      <w:r w:rsidRPr="00371C80">
        <w:rPr>
          <w:rFonts w:ascii="Century Gothic" w:hAnsi="Century Gothic"/>
          <w:b/>
          <w:sz w:val="22"/>
          <w:szCs w:val="22"/>
          <w:u w:val="single"/>
          <w:lang w:val="fr-BE"/>
        </w:rPr>
        <w:t>Not</w:t>
      </w:r>
      <w:r w:rsidR="001A614B" w:rsidRPr="00371C80">
        <w:rPr>
          <w:rFonts w:ascii="Century Gothic" w:hAnsi="Century Gothic"/>
          <w:b/>
          <w:sz w:val="22"/>
          <w:szCs w:val="22"/>
          <w:u w:val="single"/>
          <w:lang w:val="fr-BE"/>
        </w:rPr>
        <w:t>e</w:t>
      </w:r>
      <w:r w:rsidRPr="00371C80">
        <w:rPr>
          <w:rFonts w:ascii="Century Gothic" w:hAnsi="Century Gothic"/>
          <w:sz w:val="22"/>
          <w:szCs w:val="22"/>
          <w:lang w:val="fr-BE"/>
        </w:rPr>
        <w:t xml:space="preserve">: </w:t>
      </w:r>
      <w:r w:rsidR="001A614B" w:rsidRPr="00371C80">
        <w:rPr>
          <w:rFonts w:ascii="Century Gothic" w:hAnsi="Century Gothic"/>
          <w:sz w:val="22"/>
          <w:szCs w:val="22"/>
          <w:lang w:val="fr-BE"/>
        </w:rPr>
        <w:t xml:space="preserve">quand le récit dit que les animaux ne satisfont pas comme ‘aide qui convienne’ </w:t>
      </w:r>
      <w:r w:rsidRPr="00371C80">
        <w:rPr>
          <w:rFonts w:ascii="Century Gothic" w:hAnsi="Century Gothic"/>
          <w:sz w:val="22"/>
          <w:szCs w:val="22"/>
          <w:lang w:val="fr-BE"/>
        </w:rPr>
        <w:t xml:space="preserve">(2:19,20) </w:t>
      </w:r>
      <w:r w:rsidR="001A614B" w:rsidRPr="00371C80">
        <w:rPr>
          <w:rFonts w:ascii="Century Gothic" w:hAnsi="Century Gothic"/>
          <w:sz w:val="22"/>
          <w:szCs w:val="22"/>
          <w:lang w:val="fr-BE"/>
        </w:rPr>
        <w:t>cela implique qu’il n’est pas seulement question de ‘présence’, mais aussi d’implication, d’amitié, d’appartenance, de communication</w:t>
      </w:r>
      <w:r w:rsidRPr="00371C80">
        <w:rPr>
          <w:rFonts w:ascii="Century Gothic" w:hAnsi="Century Gothic"/>
          <w:sz w:val="22"/>
          <w:szCs w:val="22"/>
          <w:lang w:val="fr-BE"/>
        </w:rPr>
        <w:t>…</w:t>
      </w:r>
    </w:p>
    <w:p w14:paraId="0A2089B2" w14:textId="0E7BD693" w:rsidR="005E39C3" w:rsidRPr="00371C80" w:rsidRDefault="00123B70" w:rsidP="0074487F">
      <w:pPr>
        <w:pStyle w:val="ListParagraph"/>
        <w:numPr>
          <w:ilvl w:val="0"/>
          <w:numId w:val="4"/>
        </w:numPr>
        <w:spacing w:before="80"/>
        <w:ind w:left="357" w:hanging="357"/>
        <w:contextualSpacing w:val="0"/>
        <w:rPr>
          <w:rFonts w:ascii="Century Gothic" w:hAnsi="Century Gothic"/>
          <w:color w:val="3366FF"/>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5E39C3" w:rsidRPr="00371C80">
        <w:rPr>
          <w:rFonts w:ascii="Century Gothic" w:hAnsi="Century Gothic"/>
          <w:b/>
          <w:color w:val="3366FF"/>
          <w:sz w:val="22"/>
          <w:szCs w:val="22"/>
          <w:u w:val="single"/>
          <w:lang w:val="fr-BE"/>
        </w:rPr>
        <w:t>“</w:t>
      </w:r>
      <w:r w:rsidR="001A614B" w:rsidRPr="00371C80">
        <w:rPr>
          <w:rFonts w:ascii="Century Gothic" w:hAnsi="Century Gothic"/>
          <w:b/>
          <w:color w:val="3366FF"/>
          <w:sz w:val="22"/>
          <w:szCs w:val="22"/>
          <w:u w:val="single"/>
          <w:lang w:val="fr-BE"/>
        </w:rPr>
        <w:t>Prise d’une côte</w:t>
      </w:r>
      <w:r w:rsidR="005E39C3" w:rsidRPr="00371C80">
        <w:rPr>
          <w:rFonts w:ascii="Century Gothic" w:hAnsi="Century Gothic"/>
          <w:b/>
          <w:color w:val="3366FF"/>
          <w:sz w:val="22"/>
          <w:szCs w:val="22"/>
          <w:u w:val="single"/>
          <w:lang w:val="fr-BE"/>
        </w:rPr>
        <w:t>..”</w:t>
      </w:r>
      <w:r w:rsidR="00A43ECB" w:rsidRPr="00371C80">
        <w:rPr>
          <w:rFonts w:ascii="Century Gothic" w:hAnsi="Century Gothic"/>
          <w:b/>
          <w:color w:val="3366FF"/>
          <w:sz w:val="22"/>
          <w:szCs w:val="22"/>
          <w:u w:val="single"/>
          <w:lang w:val="fr-BE"/>
        </w:rPr>
        <w:t>:</w:t>
      </w:r>
      <w:r w:rsidR="005E39C3" w:rsidRPr="00371C80">
        <w:rPr>
          <w:rFonts w:ascii="Century Gothic" w:hAnsi="Century Gothic"/>
          <w:color w:val="3366FF"/>
          <w:sz w:val="22"/>
          <w:szCs w:val="22"/>
          <w:lang w:val="fr-BE"/>
        </w:rPr>
        <w:t xml:space="preserve"> </w:t>
      </w:r>
      <w:r w:rsidR="001A614B" w:rsidRPr="00371C80">
        <w:rPr>
          <w:rFonts w:ascii="Century Gothic" w:hAnsi="Century Gothic"/>
          <w:color w:val="000000" w:themeColor="text1"/>
          <w:sz w:val="22"/>
          <w:szCs w:val="22"/>
          <w:lang w:val="fr-BE"/>
        </w:rPr>
        <w:t xml:space="preserve">Bien des gens se font des films au sujet de cette histoire de côte à partir de laquelle Eve aurait été formée. Les hommes auraient-ils une côte en moins? </w:t>
      </w:r>
      <w:r w:rsidR="00B3555D" w:rsidRPr="00371C80">
        <w:rPr>
          <w:rFonts w:ascii="Century Gothic" w:hAnsi="Century Gothic"/>
          <w:color w:val="000000" w:themeColor="text1"/>
          <w:sz w:val="22"/>
          <w:szCs w:val="22"/>
          <w:lang w:val="fr-BE"/>
        </w:rPr>
        <w:t>Le mot hébreu ‘</w:t>
      </w:r>
      <w:r w:rsidR="005E39C3" w:rsidRPr="00371C80">
        <w:rPr>
          <w:rFonts w:ascii="Century Gothic" w:hAnsi="Century Gothic"/>
          <w:color w:val="000000" w:themeColor="text1"/>
          <w:sz w:val="22"/>
          <w:szCs w:val="22"/>
          <w:lang w:val="fr-BE"/>
        </w:rPr>
        <w:t xml:space="preserve">tsela’ (35x) </w:t>
      </w:r>
      <w:r w:rsidR="00B3555D" w:rsidRPr="00371C80">
        <w:rPr>
          <w:rFonts w:ascii="Century Gothic" w:hAnsi="Century Gothic"/>
          <w:color w:val="000000" w:themeColor="text1"/>
          <w:sz w:val="22"/>
          <w:szCs w:val="22"/>
          <w:lang w:val="fr-BE"/>
        </w:rPr>
        <w:t xml:space="preserve">n’est jamais traduit par côte, mais par côté, </w:t>
      </w:r>
      <w:r w:rsidR="005E39C3" w:rsidRPr="00371C80">
        <w:rPr>
          <w:rFonts w:ascii="Century Gothic" w:hAnsi="Century Gothic"/>
          <w:b/>
          <w:color w:val="000000" w:themeColor="text1"/>
          <w:sz w:val="22"/>
          <w:szCs w:val="22"/>
          <w:lang w:val="fr-BE"/>
        </w:rPr>
        <w:t>compo</w:t>
      </w:r>
      <w:r w:rsidR="00B3555D" w:rsidRPr="00371C80">
        <w:rPr>
          <w:rFonts w:ascii="Century Gothic" w:hAnsi="Century Gothic"/>
          <w:b/>
          <w:color w:val="000000" w:themeColor="text1"/>
          <w:sz w:val="22"/>
          <w:szCs w:val="22"/>
          <w:lang w:val="fr-BE"/>
        </w:rPr>
        <w:t>sante</w:t>
      </w:r>
      <w:r w:rsidR="005E39C3" w:rsidRPr="00371C80">
        <w:rPr>
          <w:rFonts w:ascii="Century Gothic" w:hAnsi="Century Gothic"/>
          <w:color w:val="000000" w:themeColor="text1"/>
          <w:sz w:val="22"/>
          <w:szCs w:val="22"/>
          <w:lang w:val="fr-BE"/>
        </w:rPr>
        <w:t xml:space="preserve"> (</w:t>
      </w:r>
      <w:r w:rsidR="00B3555D" w:rsidRPr="00371C80">
        <w:rPr>
          <w:rFonts w:ascii="Century Gothic" w:hAnsi="Century Gothic"/>
          <w:color w:val="000000" w:themeColor="text1"/>
          <w:sz w:val="22"/>
          <w:szCs w:val="22"/>
          <w:lang w:val="fr-BE"/>
        </w:rPr>
        <w:t>Anglais</w:t>
      </w:r>
      <w:r w:rsidR="005E39C3" w:rsidRPr="00371C80">
        <w:rPr>
          <w:rFonts w:ascii="Century Gothic" w:hAnsi="Century Gothic"/>
          <w:color w:val="000000" w:themeColor="text1"/>
          <w:sz w:val="22"/>
          <w:szCs w:val="22"/>
          <w:lang w:val="fr-BE"/>
        </w:rPr>
        <w:t xml:space="preserve"> = side) </w:t>
      </w:r>
      <w:r w:rsidR="00B3555D" w:rsidRPr="00371C80">
        <w:rPr>
          <w:rFonts w:ascii="Century Gothic" w:hAnsi="Century Gothic"/>
          <w:color w:val="000000" w:themeColor="text1"/>
          <w:sz w:val="22"/>
          <w:szCs w:val="22"/>
          <w:lang w:val="fr-BE"/>
        </w:rPr>
        <w:t xml:space="preserve">et insiste sur l’importance de la </w:t>
      </w:r>
      <w:r w:rsidR="005E39C3" w:rsidRPr="00371C80">
        <w:rPr>
          <w:rFonts w:ascii="Century Gothic" w:hAnsi="Century Gothic"/>
          <w:b/>
          <w:color w:val="000000" w:themeColor="text1"/>
          <w:sz w:val="22"/>
          <w:szCs w:val="22"/>
          <w:lang w:val="fr-BE"/>
        </w:rPr>
        <w:t>compl</w:t>
      </w:r>
      <w:r w:rsidR="00B3555D" w:rsidRPr="00371C80">
        <w:rPr>
          <w:rFonts w:ascii="Century Gothic" w:hAnsi="Century Gothic"/>
          <w:b/>
          <w:color w:val="000000" w:themeColor="text1"/>
          <w:sz w:val="22"/>
          <w:szCs w:val="22"/>
          <w:lang w:val="fr-BE"/>
        </w:rPr>
        <w:t>é</w:t>
      </w:r>
      <w:r w:rsidR="005E39C3" w:rsidRPr="00371C80">
        <w:rPr>
          <w:rFonts w:ascii="Century Gothic" w:hAnsi="Century Gothic"/>
          <w:b/>
          <w:color w:val="000000" w:themeColor="text1"/>
          <w:sz w:val="22"/>
          <w:szCs w:val="22"/>
          <w:lang w:val="fr-BE"/>
        </w:rPr>
        <w:t>mentarit</w:t>
      </w:r>
      <w:r w:rsidR="00B3555D" w:rsidRPr="00371C80">
        <w:rPr>
          <w:rFonts w:ascii="Century Gothic" w:hAnsi="Century Gothic"/>
          <w:b/>
          <w:color w:val="000000" w:themeColor="text1"/>
          <w:sz w:val="22"/>
          <w:szCs w:val="22"/>
          <w:lang w:val="fr-BE"/>
        </w:rPr>
        <w:t>é</w:t>
      </w:r>
      <w:r w:rsidR="005E39C3" w:rsidRPr="00371C80">
        <w:rPr>
          <w:rFonts w:ascii="Century Gothic" w:hAnsi="Century Gothic"/>
          <w:color w:val="000000" w:themeColor="text1"/>
          <w:sz w:val="22"/>
          <w:szCs w:val="22"/>
          <w:lang w:val="fr-BE"/>
        </w:rPr>
        <w:t xml:space="preserve"> </w:t>
      </w:r>
      <w:r w:rsidR="00B3555D" w:rsidRPr="00371C80">
        <w:rPr>
          <w:rFonts w:ascii="Century Gothic" w:hAnsi="Century Gothic"/>
          <w:color w:val="000000" w:themeColor="text1"/>
          <w:sz w:val="22"/>
          <w:szCs w:val="22"/>
          <w:lang w:val="fr-BE"/>
        </w:rPr>
        <w:t>dans une relation</w:t>
      </w:r>
      <w:r w:rsidR="005E39C3" w:rsidRPr="00371C80">
        <w:rPr>
          <w:rFonts w:ascii="Century Gothic" w:hAnsi="Century Gothic"/>
          <w:color w:val="000000" w:themeColor="text1"/>
          <w:sz w:val="22"/>
          <w:szCs w:val="22"/>
          <w:lang w:val="fr-BE"/>
        </w:rPr>
        <w:t xml:space="preserve">. </w:t>
      </w:r>
      <w:r w:rsidR="00B3555D" w:rsidRPr="00371C80">
        <w:rPr>
          <w:rFonts w:ascii="Century Gothic" w:hAnsi="Century Gothic"/>
          <w:color w:val="000000" w:themeColor="text1"/>
          <w:sz w:val="22"/>
          <w:szCs w:val="22"/>
          <w:lang w:val="fr-BE"/>
        </w:rPr>
        <w:t>Nos différences nous rendent complémentaires.</w:t>
      </w:r>
    </w:p>
    <w:p w14:paraId="1D4F3926" w14:textId="77777777" w:rsidR="005E39C3" w:rsidRPr="00371C80" w:rsidRDefault="005E39C3" w:rsidP="0074487F">
      <w:pPr>
        <w:rPr>
          <w:rFonts w:ascii="Century Gothic" w:hAnsi="Century Gothic"/>
          <w:color w:val="3366FF"/>
          <w:sz w:val="8"/>
          <w:szCs w:val="8"/>
          <w:lang w:val="fr-BE"/>
        </w:rPr>
      </w:pPr>
    </w:p>
    <w:p w14:paraId="03502539" w14:textId="4E7C1652" w:rsidR="005E39C3" w:rsidRPr="00371C80" w:rsidRDefault="00B3555D" w:rsidP="0074487F">
      <w:pPr>
        <w:pStyle w:val="ListParagraph"/>
        <w:numPr>
          <w:ilvl w:val="1"/>
          <w:numId w:val="4"/>
        </w:numPr>
        <w:rPr>
          <w:rFonts w:ascii="Century Gothic" w:hAnsi="Century Gothic"/>
          <w:i/>
          <w:sz w:val="21"/>
          <w:szCs w:val="21"/>
          <w:lang w:val="fr-BE"/>
        </w:rPr>
      </w:pPr>
      <w:r w:rsidRPr="00371C80">
        <w:rPr>
          <w:rFonts w:ascii="Century Gothic" w:hAnsi="Century Gothic"/>
          <w:i/>
          <w:sz w:val="21"/>
          <w:szCs w:val="21"/>
          <w:lang w:val="fr-BE"/>
        </w:rPr>
        <w:t>Notons que la femme n’est pas formée à partir de l’homme (</w:t>
      </w:r>
      <w:r w:rsidR="005E39C3" w:rsidRPr="00371C80">
        <w:rPr>
          <w:rFonts w:ascii="Century Gothic" w:hAnsi="Century Gothic"/>
          <w:i/>
          <w:sz w:val="21"/>
          <w:szCs w:val="21"/>
          <w:lang w:val="fr-BE"/>
        </w:rPr>
        <w:t xml:space="preserve">ISH), </w:t>
      </w:r>
      <w:r w:rsidRPr="00371C80">
        <w:rPr>
          <w:rFonts w:ascii="Century Gothic" w:hAnsi="Century Gothic"/>
          <w:i/>
          <w:sz w:val="21"/>
          <w:szCs w:val="21"/>
          <w:lang w:val="fr-BE"/>
        </w:rPr>
        <w:t xml:space="preserve">mais à partir de </w:t>
      </w:r>
      <w:r w:rsidR="005E39C3" w:rsidRPr="00371C80">
        <w:rPr>
          <w:rFonts w:ascii="Century Gothic" w:hAnsi="Century Gothic"/>
          <w:i/>
          <w:sz w:val="21"/>
          <w:szCs w:val="21"/>
          <w:lang w:val="fr-BE"/>
        </w:rPr>
        <w:t xml:space="preserve">HA’ADAM, </w:t>
      </w:r>
      <w:r w:rsidRPr="00371C80">
        <w:rPr>
          <w:rFonts w:ascii="Century Gothic" w:hAnsi="Century Gothic"/>
          <w:i/>
          <w:sz w:val="21"/>
          <w:szCs w:val="21"/>
          <w:lang w:val="fr-BE"/>
        </w:rPr>
        <w:t>l’être humain</w:t>
      </w:r>
      <w:r w:rsidR="005E39C3" w:rsidRPr="00371C80">
        <w:rPr>
          <w:rFonts w:ascii="Century Gothic" w:hAnsi="Century Gothic"/>
          <w:i/>
          <w:sz w:val="21"/>
          <w:szCs w:val="21"/>
          <w:lang w:val="fr-BE"/>
        </w:rPr>
        <w:t xml:space="preserve">. </w:t>
      </w:r>
      <w:r w:rsidR="00371C80" w:rsidRPr="00371C80">
        <w:rPr>
          <w:rFonts w:ascii="Century Gothic" w:hAnsi="Century Gothic"/>
          <w:i/>
          <w:sz w:val="21"/>
          <w:szCs w:val="21"/>
          <w:lang w:val="fr-BE"/>
        </w:rPr>
        <w:t xml:space="preserve">Dans le texte, il est question de </w:t>
      </w:r>
      <w:r w:rsidR="00371C80" w:rsidRPr="00371C80">
        <w:rPr>
          <w:rFonts w:ascii="Century Gothic" w:hAnsi="Century Gothic"/>
          <w:i/>
          <w:sz w:val="21"/>
          <w:szCs w:val="21"/>
          <w:u w:val="single"/>
          <w:lang w:val="fr-BE"/>
        </w:rPr>
        <w:t>l’homme</w:t>
      </w:r>
      <w:r w:rsidR="00371C80" w:rsidRPr="00371C80">
        <w:rPr>
          <w:rFonts w:ascii="Century Gothic" w:hAnsi="Century Gothic"/>
          <w:i/>
          <w:sz w:val="21"/>
          <w:szCs w:val="21"/>
          <w:lang w:val="fr-BE"/>
        </w:rPr>
        <w:t xml:space="preserve"> et de la </w:t>
      </w:r>
      <w:r w:rsidR="00371C80" w:rsidRPr="00371C80">
        <w:rPr>
          <w:rFonts w:ascii="Century Gothic" w:hAnsi="Century Gothic"/>
          <w:i/>
          <w:sz w:val="21"/>
          <w:szCs w:val="21"/>
          <w:u w:val="single"/>
          <w:lang w:val="fr-BE"/>
        </w:rPr>
        <w:t>femme</w:t>
      </w:r>
      <w:r w:rsidR="00371C80" w:rsidRPr="00371C80">
        <w:rPr>
          <w:rFonts w:ascii="Century Gothic" w:hAnsi="Century Gothic"/>
          <w:i/>
          <w:sz w:val="21"/>
          <w:szCs w:val="21"/>
          <w:lang w:val="fr-BE"/>
        </w:rPr>
        <w:t xml:space="preserve"> après la séparation (distinction) des deux composantes (masculin</w:t>
      </w:r>
      <w:r w:rsidR="00E92C1B">
        <w:rPr>
          <w:rFonts w:ascii="Century Gothic" w:hAnsi="Century Gothic"/>
          <w:i/>
          <w:sz w:val="21"/>
          <w:szCs w:val="21"/>
          <w:lang w:val="fr-BE"/>
        </w:rPr>
        <w:t>e</w:t>
      </w:r>
      <w:r w:rsidR="00371C80" w:rsidRPr="00371C80">
        <w:rPr>
          <w:rFonts w:ascii="Century Gothic" w:hAnsi="Century Gothic"/>
          <w:i/>
          <w:sz w:val="21"/>
          <w:szCs w:val="21"/>
          <w:lang w:val="fr-BE"/>
        </w:rPr>
        <w:t xml:space="preserve"> et féminin</w:t>
      </w:r>
      <w:r w:rsidR="00E92C1B">
        <w:rPr>
          <w:rFonts w:ascii="Century Gothic" w:hAnsi="Century Gothic"/>
          <w:i/>
          <w:sz w:val="21"/>
          <w:szCs w:val="21"/>
          <w:lang w:val="fr-BE"/>
        </w:rPr>
        <w:t>e</w:t>
      </w:r>
      <w:r w:rsidR="00371C80" w:rsidRPr="00371C80">
        <w:rPr>
          <w:rFonts w:ascii="Century Gothic" w:hAnsi="Century Gothic"/>
          <w:i/>
          <w:sz w:val="21"/>
          <w:szCs w:val="21"/>
          <w:lang w:val="fr-BE"/>
        </w:rPr>
        <w:t xml:space="preserve">) de l’humain (en </w:t>
      </w:r>
      <w:r w:rsidR="005E39C3" w:rsidRPr="00371C80">
        <w:rPr>
          <w:rFonts w:ascii="Century Gothic" w:hAnsi="Century Gothic"/>
          <w:i/>
          <w:iCs/>
          <w:spacing w:val="-4"/>
          <w:sz w:val="21"/>
          <w:szCs w:val="21"/>
          <w:lang w:val="fr-BE"/>
        </w:rPr>
        <w:t xml:space="preserve">1:27 </w:t>
      </w:r>
      <w:r w:rsidR="00371C80" w:rsidRPr="00371C80">
        <w:rPr>
          <w:rFonts w:ascii="Century Gothic" w:hAnsi="Century Gothic"/>
          <w:i/>
          <w:iCs/>
          <w:spacing w:val="-4"/>
          <w:sz w:val="21"/>
          <w:szCs w:val="21"/>
          <w:lang w:val="fr-BE"/>
        </w:rPr>
        <w:t>il est question de ‘mâle et femelle’</w:t>
      </w:r>
      <w:r w:rsidR="005E39C3" w:rsidRPr="00371C80">
        <w:rPr>
          <w:rFonts w:ascii="Century Gothic" w:hAnsi="Century Gothic"/>
          <w:i/>
          <w:iCs/>
          <w:spacing w:val="-4"/>
          <w:sz w:val="21"/>
          <w:szCs w:val="21"/>
          <w:lang w:val="fr-BE"/>
        </w:rPr>
        <w:t>).</w:t>
      </w:r>
    </w:p>
    <w:p w14:paraId="068EFDA3" w14:textId="14C67FBB" w:rsidR="005E39C3" w:rsidRPr="00E92C1B" w:rsidRDefault="00123B70" w:rsidP="00A43ECB">
      <w:pPr>
        <w:pStyle w:val="ListParagraph"/>
        <w:numPr>
          <w:ilvl w:val="0"/>
          <w:numId w:val="4"/>
        </w:numPr>
        <w:spacing w:before="80"/>
        <w:ind w:hanging="357"/>
        <w:contextualSpacing w:val="0"/>
        <w:rPr>
          <w:rFonts w:ascii="Century Gothic" w:hAnsi="Century Gothic"/>
          <w:color w:val="000000" w:themeColor="text1"/>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5E39C3" w:rsidRPr="00371C80">
        <w:rPr>
          <w:rFonts w:ascii="Century Gothic" w:hAnsi="Century Gothic"/>
          <w:b/>
          <w:color w:val="3366FF"/>
          <w:sz w:val="22"/>
          <w:szCs w:val="22"/>
          <w:u w:val="single"/>
          <w:lang w:val="fr-BE"/>
        </w:rPr>
        <w:t>N</w:t>
      </w:r>
      <w:r w:rsidR="00371C80" w:rsidRPr="00371C80">
        <w:rPr>
          <w:rFonts w:ascii="Century Gothic" w:hAnsi="Century Gothic"/>
          <w:b/>
          <w:color w:val="3366FF"/>
          <w:sz w:val="22"/>
          <w:szCs w:val="22"/>
          <w:u w:val="single"/>
          <w:lang w:val="fr-BE"/>
        </w:rPr>
        <w:t>us et sans honte</w:t>
      </w:r>
      <w:r w:rsidR="005E39C3" w:rsidRPr="00371C80">
        <w:rPr>
          <w:rFonts w:ascii="Century Gothic" w:hAnsi="Century Gothic"/>
          <w:b/>
          <w:color w:val="000000" w:themeColor="text1"/>
          <w:sz w:val="22"/>
          <w:szCs w:val="22"/>
          <w:u w:val="single"/>
          <w:lang w:val="fr-BE"/>
        </w:rPr>
        <w:t xml:space="preserve"> – 2.25</w:t>
      </w:r>
      <w:r w:rsidR="00A43ECB" w:rsidRPr="00371C80">
        <w:rPr>
          <w:rFonts w:ascii="Century Gothic" w:hAnsi="Century Gothic"/>
          <w:b/>
          <w:color w:val="000000" w:themeColor="text1"/>
          <w:sz w:val="22"/>
          <w:szCs w:val="22"/>
          <w:u w:val="single"/>
          <w:lang w:val="fr-BE"/>
        </w:rPr>
        <w:t xml:space="preserve"> : </w:t>
      </w:r>
      <w:r w:rsidR="00371C80" w:rsidRPr="00371C80">
        <w:rPr>
          <w:rFonts w:ascii="Century Gothic" w:hAnsi="Century Gothic"/>
          <w:color w:val="000000" w:themeColor="text1"/>
          <w:sz w:val="22"/>
          <w:szCs w:val="22"/>
          <w:lang w:val="fr-BE"/>
        </w:rPr>
        <w:t>Il ne s’agit pas seulement de la ‘nudité</w:t>
      </w:r>
      <w:r w:rsidR="00371C80">
        <w:rPr>
          <w:rFonts w:ascii="Century Gothic" w:hAnsi="Century Gothic"/>
          <w:color w:val="000000" w:themeColor="text1"/>
          <w:sz w:val="22"/>
          <w:szCs w:val="22"/>
          <w:lang w:val="fr-BE"/>
        </w:rPr>
        <w:t>’</w:t>
      </w:r>
      <w:r w:rsidR="005E39C3" w:rsidRPr="00371C80">
        <w:rPr>
          <w:rFonts w:ascii="Century Gothic" w:hAnsi="Century Gothic"/>
          <w:color w:val="000000" w:themeColor="text1"/>
          <w:sz w:val="22"/>
          <w:szCs w:val="22"/>
          <w:lang w:val="fr-BE"/>
        </w:rPr>
        <w:t xml:space="preserve">. </w:t>
      </w:r>
      <w:r w:rsidR="00371C80" w:rsidRPr="00371C80">
        <w:rPr>
          <w:rFonts w:ascii="Century Gothic" w:hAnsi="Century Gothic"/>
          <w:color w:val="000000" w:themeColor="text1"/>
          <w:sz w:val="22"/>
          <w:szCs w:val="22"/>
          <w:lang w:val="fr-BE"/>
        </w:rPr>
        <w:t>L’hébreu</w:t>
      </w:r>
      <w:r w:rsidR="005E39C3" w:rsidRPr="00371C80">
        <w:rPr>
          <w:rFonts w:ascii="Century Gothic" w:hAnsi="Century Gothic"/>
          <w:color w:val="000000" w:themeColor="text1"/>
          <w:sz w:val="22"/>
          <w:szCs w:val="22"/>
          <w:lang w:val="fr-BE"/>
        </w:rPr>
        <w:t xml:space="preserve"> ‘n</w:t>
      </w:r>
      <w:r w:rsidR="00371C80" w:rsidRPr="00371C80">
        <w:rPr>
          <w:rFonts w:ascii="Century Gothic" w:hAnsi="Century Gothic"/>
          <w:color w:val="000000" w:themeColor="text1"/>
          <w:sz w:val="22"/>
          <w:szCs w:val="22"/>
          <w:lang w:val="fr-BE"/>
        </w:rPr>
        <w:t>u</w:t>
      </w:r>
      <w:r w:rsidR="005E39C3" w:rsidRPr="00371C80">
        <w:rPr>
          <w:rFonts w:ascii="Century Gothic" w:hAnsi="Century Gothic"/>
          <w:color w:val="000000" w:themeColor="text1"/>
          <w:sz w:val="22"/>
          <w:szCs w:val="22"/>
          <w:lang w:val="fr-BE"/>
        </w:rPr>
        <w:t xml:space="preserve">’ </w:t>
      </w:r>
      <w:r w:rsidR="00371C80" w:rsidRPr="00371C80">
        <w:rPr>
          <w:rFonts w:ascii="Century Gothic" w:hAnsi="Century Gothic"/>
          <w:color w:val="000000" w:themeColor="text1"/>
          <w:sz w:val="22"/>
          <w:szCs w:val="22"/>
          <w:lang w:val="fr-BE"/>
        </w:rPr>
        <w:t xml:space="preserve">suppose aussi: </w:t>
      </w:r>
      <w:r w:rsidR="00371C80" w:rsidRPr="00371C80">
        <w:rPr>
          <w:rFonts w:ascii="Century Gothic" w:hAnsi="Century Gothic"/>
          <w:b/>
          <w:color w:val="000000" w:themeColor="text1"/>
          <w:sz w:val="22"/>
          <w:szCs w:val="22"/>
          <w:lang w:val="fr-BE"/>
        </w:rPr>
        <w:t>être vulnérable</w:t>
      </w:r>
      <w:r w:rsidR="00371C80" w:rsidRPr="00371C80">
        <w:rPr>
          <w:rFonts w:ascii="Century Gothic" w:hAnsi="Century Gothic"/>
          <w:color w:val="000000" w:themeColor="text1"/>
          <w:sz w:val="22"/>
          <w:szCs w:val="22"/>
          <w:lang w:val="fr-BE"/>
        </w:rPr>
        <w:t>, sans défense, fragile, cassable</w:t>
      </w:r>
      <w:r w:rsidR="00371C80">
        <w:rPr>
          <w:rFonts w:ascii="Century Gothic" w:hAnsi="Century Gothic"/>
          <w:color w:val="000000" w:themeColor="text1"/>
          <w:sz w:val="22"/>
          <w:szCs w:val="22"/>
          <w:lang w:val="fr-BE"/>
        </w:rPr>
        <w:t xml:space="preserve">. </w:t>
      </w:r>
      <w:r w:rsidR="00371C80" w:rsidRPr="00371C80">
        <w:rPr>
          <w:rFonts w:ascii="Century Gothic" w:hAnsi="Century Gothic"/>
          <w:color w:val="000000" w:themeColor="text1"/>
          <w:sz w:val="22"/>
          <w:szCs w:val="22"/>
          <w:lang w:val="fr-BE"/>
        </w:rPr>
        <w:t xml:space="preserve">Cela rejoint les expressions françaises : ‘se sentir tout nu’, ‘mettre quelqu’un à nu’. </w:t>
      </w:r>
      <w:r w:rsidR="00371C80" w:rsidRPr="00362089">
        <w:rPr>
          <w:rFonts w:ascii="Century Gothic" w:hAnsi="Century Gothic"/>
          <w:color w:val="000000" w:themeColor="text1"/>
          <w:sz w:val="22"/>
          <w:szCs w:val="22"/>
          <w:lang w:val="fr-BE"/>
        </w:rPr>
        <w:t>Cette nudité (vulnérabilité) n</w:t>
      </w:r>
      <w:r w:rsidR="00362089" w:rsidRPr="00362089">
        <w:rPr>
          <w:rFonts w:ascii="Century Gothic" w:hAnsi="Century Gothic"/>
          <w:color w:val="000000" w:themeColor="text1"/>
          <w:sz w:val="22"/>
          <w:szCs w:val="22"/>
          <w:lang w:val="fr-BE"/>
        </w:rPr>
        <w:t>’était pas un problème (une honte…)</w:t>
      </w:r>
      <w:r w:rsidR="005E39C3" w:rsidRPr="00362089">
        <w:rPr>
          <w:rFonts w:ascii="Century Gothic" w:hAnsi="Century Gothic"/>
          <w:color w:val="000000" w:themeColor="text1"/>
          <w:sz w:val="22"/>
          <w:szCs w:val="22"/>
          <w:lang w:val="fr-BE"/>
        </w:rPr>
        <w:t xml:space="preserve"> </w:t>
      </w:r>
      <w:r w:rsidR="00362089" w:rsidRPr="00362089">
        <w:rPr>
          <w:rFonts w:ascii="Century Gothic" w:hAnsi="Century Gothic"/>
          <w:color w:val="000000" w:themeColor="text1"/>
          <w:sz w:val="22"/>
          <w:szCs w:val="22"/>
          <w:lang w:val="fr-BE"/>
        </w:rPr>
        <w:t xml:space="preserve">Quand la relation est ouverte et </w:t>
      </w:r>
      <w:r w:rsidR="00362089">
        <w:rPr>
          <w:rFonts w:ascii="Century Gothic" w:hAnsi="Century Gothic"/>
          <w:color w:val="000000" w:themeColor="text1"/>
          <w:sz w:val="22"/>
          <w:szCs w:val="22"/>
          <w:lang w:val="fr-BE"/>
        </w:rPr>
        <w:t xml:space="preserve">honnête, quand elle repose sur la confiance mutuelle, alors on peut être soi-même. </w:t>
      </w:r>
      <w:r w:rsidR="00362089" w:rsidRPr="00362089">
        <w:rPr>
          <w:rFonts w:ascii="Century Gothic" w:hAnsi="Century Gothic"/>
          <w:color w:val="000000" w:themeColor="text1"/>
          <w:sz w:val="22"/>
          <w:szCs w:val="22"/>
          <w:lang w:val="fr-BE"/>
        </w:rPr>
        <w:t xml:space="preserve">On peut se montrer tel qu’on est… sans craindre que l’autre profite </w:t>
      </w:r>
      <w:r w:rsidR="00362089" w:rsidRPr="00E92C1B">
        <w:rPr>
          <w:rFonts w:ascii="Century Gothic" w:hAnsi="Century Gothic"/>
          <w:color w:val="000000" w:themeColor="text1"/>
          <w:sz w:val="22"/>
          <w:szCs w:val="22"/>
          <w:lang w:val="fr-BE"/>
        </w:rPr>
        <w:t>de notre honnêteté, de notre vulnérabilité!</w:t>
      </w:r>
      <w:r w:rsidR="005E39C3" w:rsidRPr="00E92C1B">
        <w:rPr>
          <w:noProof/>
          <w:lang w:val="en-US"/>
        </w:rPr>
        <mc:AlternateContent>
          <mc:Choice Requires="wps">
            <w:drawing>
              <wp:anchor distT="0" distB="0" distL="114300" distR="114300" simplePos="0" relativeHeight="251660288" behindDoc="0" locked="0" layoutInCell="1" allowOverlap="1" wp14:anchorId="655D97F0" wp14:editId="5CD687F7">
                <wp:simplePos x="0" y="0"/>
                <wp:positionH relativeFrom="column">
                  <wp:posOffset>-1377950</wp:posOffset>
                </wp:positionH>
                <wp:positionV relativeFrom="paragraph">
                  <wp:posOffset>584835</wp:posOffset>
                </wp:positionV>
                <wp:extent cx="228600" cy="228600"/>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9B920" w14:textId="77777777" w:rsidR="008F4AFF" w:rsidRPr="00422620" w:rsidRDefault="008F4AFF" w:rsidP="005E39C3">
                            <w:pPr>
                              <w:rPr>
                                <w:sz w:val="16"/>
                                <w:szCs w:val="16"/>
                              </w:rPr>
                            </w:pPr>
                            <w:r w:rsidRPr="00422620">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108.45pt;margin-top:46.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zKKLECAAC4BQAADgAAAGRycy9lMm9Eb2MueG1srFTbbtswDH0fsH8Q9O76MiWxjTpFm8TDgO4C&#10;tPsAxZJjYbbkSUqcbti/j5Jza/sybPODIYnUIQ95xOubfdeiHddGKFng+CrCiMtKMSE3Bf76WAYp&#10;RsZSyWirJC/wEzf4Zv72zfXQ5zxRjWoZ1whApMmHvsCNtX0ehqZqeEfNleq5BGOtdEctbPUmZJoO&#10;gN61YRJF03BQmvVaVdwYOF2ORjz3+HXNK/u5rg23qC0w5Gb9X/v/2v3D+TXNN5r2jagOadC/yKKj&#10;QkLQE9SSWoq2WryC6kSllVG1vapUF6q6FhX3HIBNHL1g89DQnnsuUBzTn8pk/h9s9Wn3RSPBCpxg&#10;JGkHLXrke4vu1B69c9UZepOD00MPbnYPx9Blz9T096r6ZpBUi4bKDb/VWg0Npwyyi93N8OLqiGMc&#10;yHr4qBiEoVurPNC+1p0rHRQDATp06enUGZdKBYdJkk4jsFRgOqxdBJofL/fa2PdcdcgtCqyh8R6c&#10;7u6NHV2PLi6WVKVoWzineSufHQDmeAKh4aqzuSR8L39mUbZKVykJSDJdBSRiLLgtFySYlvFssny3&#10;XCyW8S8XNyZ5Ixjj0oU56iomf9a3g8JHRZyUZVQrmINzKRm9WS9ajXYUdF36z5ccLGe38Hkavl7A&#10;5QWlOCHRXZIF5TSdBaQmkyCbRWkQxdldNo1IRpblc0r3QvJ/p4SGAmeTZDJq6Zz0C26R/15zo3kn&#10;LEyOVnQFTk9ONHcKXEnmW2upaMf1RSlc+udSQLuPjfZ6dRIdxWr36z2gOBGvFXsC5WoFygIRwriD&#10;RaP0D4wGGB0FNt+3VHOM2g8S1J/FhLhZ4zdkMktgoy8t60sLlRVAFdhiNC4XdpxP216LTQORxvcm&#10;1S28mFp4NZ+zOrwzGA+e1GGUuflzufde54E7/w0AAP//AwBQSwMEFAAGAAgAAAAhAIwYa8HfAAAA&#10;DAEAAA8AAABkcnMvZG93bnJldi54bWxMj8FOwzAMhu9IvENkJG5d0gqmtms6IRBXEBsgccsar63W&#10;OFWTreXtMSc42v70+/ur7eIGccEp9J40pCsFAqnxtqdWw/v+OclBhGjImsETavjGANv6+qoypfUz&#10;veFlF1vBIRRKo6GLcSylDE2HzoSVH5H4dvSTM5HHqZV2MjOHu0FmSq2lMz3xh86M+Nhhc9qdnYaP&#10;l+PX5516bZ/c/Tj7RUlyhdT69mZ52ICIuMQ/GH71WR1qdjr4M9kgBg1Jlq4LZjUUWQqCiSTNFW8O&#10;zGZ5CrKu5P8S9Q8AAAD//wMAUEsBAi0AFAAGAAgAAAAhAOSZw8D7AAAA4QEAABMAAAAAAAAAAAAA&#10;AAAAAAAAAFtDb250ZW50X1R5cGVzXS54bWxQSwECLQAUAAYACAAAACEAI7Jq4dcAAACUAQAACwAA&#10;AAAAAAAAAAAAAAAsAQAAX3JlbHMvLnJlbHNQSwECLQAUAAYACAAAACEA32zKKLECAAC4BQAADgAA&#10;AAAAAAAAAAAAAAAsAgAAZHJzL2Uyb0RvYy54bWxQSwECLQAUAAYACAAAACEAjBhrwd8AAAAMAQAA&#10;DwAAAAAAAAAAAAAAAAAJBQAAZHJzL2Rvd25yZXYueG1sUEsFBgAAAAAEAAQA8wAAABUGAAAAAA==&#10;" filled="f" stroked="f">
                <v:textbox>
                  <w:txbxContent>
                    <w:p w14:paraId="0CB9B920" w14:textId="77777777" w:rsidR="008F4AFF" w:rsidRPr="00422620" w:rsidRDefault="008F4AFF" w:rsidP="005E39C3">
                      <w:pPr>
                        <w:rPr>
                          <w:sz w:val="16"/>
                          <w:szCs w:val="16"/>
                        </w:rPr>
                      </w:pPr>
                      <w:r w:rsidRPr="00422620">
                        <w:rPr>
                          <w:sz w:val="16"/>
                          <w:szCs w:val="16"/>
                        </w:rPr>
                        <w:t>2</w:t>
                      </w:r>
                    </w:p>
                  </w:txbxContent>
                </v:textbox>
              </v:shape>
            </w:pict>
          </mc:Fallback>
        </mc:AlternateContent>
      </w:r>
    </w:p>
    <w:p w14:paraId="1DC3A970" w14:textId="246172A2" w:rsidR="0074487F" w:rsidRPr="00E92C1B" w:rsidRDefault="00123B70" w:rsidP="0074487F">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120"/>
        <w:rPr>
          <w:rFonts w:ascii="Century Gothic" w:hAnsi="Century Gothic"/>
          <w:b/>
          <w:color w:val="800000"/>
          <w:sz w:val="22"/>
          <w:szCs w:val="22"/>
          <w:lang w:val="fr-BE"/>
        </w:rPr>
      </w:pPr>
      <w:r w:rsidRPr="006D25E7">
        <w:rPr>
          <w:rFonts w:ascii="Century Gothic" w:hAnsi="Century Gothic" w:cs="Georgia"/>
          <w:sz w:val="22"/>
          <w:szCs w:val="22"/>
          <w:highlight w:val="yellow"/>
        </w:rPr>
        <w:lastRenderedPageBreak/>
        <w:sym w:font="Wingdings" w:char="F038"/>
      </w:r>
      <w:r>
        <w:rPr>
          <w:rFonts w:ascii="Century Gothic" w:hAnsi="Century Gothic" w:cs="Georgia"/>
          <w:sz w:val="22"/>
          <w:szCs w:val="22"/>
        </w:rPr>
        <w:t xml:space="preserve"> </w:t>
      </w:r>
      <w:r w:rsidR="00362089" w:rsidRPr="00E92C1B">
        <w:rPr>
          <w:rFonts w:ascii="Century Gothic" w:hAnsi="Century Gothic"/>
          <w:b/>
          <w:color w:val="800000"/>
          <w:sz w:val="22"/>
          <w:szCs w:val="22"/>
          <w:lang w:val="fr-BE"/>
        </w:rPr>
        <w:t>P</w:t>
      </w:r>
      <w:r w:rsidR="0074487F" w:rsidRPr="00E92C1B">
        <w:rPr>
          <w:rFonts w:ascii="Century Gothic" w:hAnsi="Century Gothic"/>
          <w:b/>
          <w:color w:val="800000"/>
          <w:sz w:val="22"/>
          <w:szCs w:val="22"/>
          <w:lang w:val="fr-BE"/>
        </w:rPr>
        <w:t>a</w:t>
      </w:r>
      <w:r w:rsidR="00362089" w:rsidRPr="00E92C1B">
        <w:rPr>
          <w:rFonts w:ascii="Century Gothic" w:hAnsi="Century Gothic"/>
          <w:b/>
          <w:color w:val="800000"/>
          <w:sz w:val="22"/>
          <w:szCs w:val="22"/>
          <w:lang w:val="fr-BE"/>
        </w:rPr>
        <w:t>rlons-en</w:t>
      </w:r>
    </w:p>
    <w:p w14:paraId="764802CE" w14:textId="02984455" w:rsidR="0074487F" w:rsidRPr="00E92C1B" w:rsidRDefault="00362089" w:rsidP="0074487F">
      <w:pPr>
        <w:pStyle w:val="ListParagraph"/>
        <w:numPr>
          <w:ilvl w:val="0"/>
          <w:numId w:val="13"/>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E92C1B">
        <w:rPr>
          <w:rFonts w:ascii="Century Gothic" w:hAnsi="Century Gothic"/>
          <w:color w:val="800000"/>
          <w:sz w:val="21"/>
          <w:szCs w:val="21"/>
          <w:lang w:val="fr-BE"/>
        </w:rPr>
        <w:t>Reprends chaque point; quelle est son importance dans le cadre d’une communauté de foi? Partagez… Sachant que nous sommes appelés à suivre l’exemple de Jésus, quelle fut son attitude à lui?</w:t>
      </w:r>
    </w:p>
    <w:p w14:paraId="4348A0A8" w14:textId="06D77F18" w:rsidR="0074487F" w:rsidRPr="00E92C1B" w:rsidRDefault="00123B70" w:rsidP="0074487F">
      <w:pPr>
        <w:pStyle w:val="ListParagraph"/>
        <w:numPr>
          <w:ilvl w:val="0"/>
          <w:numId w:val="13"/>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362089" w:rsidRPr="00E92C1B">
        <w:rPr>
          <w:rFonts w:ascii="Century Gothic" w:hAnsi="Century Gothic"/>
          <w:color w:val="800000"/>
          <w:sz w:val="21"/>
          <w:szCs w:val="21"/>
          <w:lang w:val="fr-BE"/>
        </w:rPr>
        <w:t xml:space="preserve">Que penses-tu de l’image de </w:t>
      </w:r>
      <w:r w:rsidR="00362089" w:rsidRPr="00E92C1B">
        <w:rPr>
          <w:rFonts w:ascii="Century Gothic" w:hAnsi="Century Gothic"/>
          <w:b/>
          <w:color w:val="800000"/>
          <w:sz w:val="21"/>
          <w:szCs w:val="21"/>
          <w:lang w:val="fr-BE"/>
        </w:rPr>
        <w:t>l’être humain et des relations humaines</w:t>
      </w:r>
      <w:r w:rsidR="00362089" w:rsidRPr="00E92C1B">
        <w:rPr>
          <w:rFonts w:ascii="Century Gothic" w:hAnsi="Century Gothic"/>
          <w:color w:val="800000"/>
          <w:sz w:val="21"/>
          <w:szCs w:val="21"/>
          <w:lang w:val="fr-BE"/>
        </w:rPr>
        <w:t xml:space="preserve"> dépeinte en Genèse ? </w:t>
      </w:r>
      <w:r w:rsidR="000D28AD" w:rsidRPr="00E92C1B">
        <w:rPr>
          <w:rFonts w:ascii="Century Gothic" w:hAnsi="Century Gothic"/>
          <w:color w:val="800000"/>
          <w:sz w:val="21"/>
          <w:szCs w:val="21"/>
          <w:lang w:val="fr-BE"/>
        </w:rPr>
        <w:t>Comment l’’église’ peut-elle aider à réaliser l’idéal de Dieu ? Partagez.</w:t>
      </w:r>
    </w:p>
    <w:p w14:paraId="54481C87" w14:textId="4AA90338" w:rsidR="0074487F" w:rsidRPr="00E92C1B" w:rsidRDefault="000D28AD" w:rsidP="0074487F">
      <w:pPr>
        <w:pStyle w:val="ListParagraph"/>
        <w:numPr>
          <w:ilvl w:val="0"/>
          <w:numId w:val="13"/>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E92C1B">
        <w:rPr>
          <w:rFonts w:ascii="Century Gothic" w:hAnsi="Century Gothic"/>
          <w:color w:val="800000"/>
          <w:sz w:val="21"/>
          <w:szCs w:val="21"/>
          <w:lang w:val="fr-BE"/>
        </w:rPr>
        <w:t xml:space="preserve">Comment réagis-tu à ce qui est dit au sujet </w:t>
      </w:r>
      <w:r w:rsidRPr="00E92C1B">
        <w:rPr>
          <w:rFonts w:ascii="Century Gothic" w:hAnsi="Century Gothic"/>
          <w:b/>
          <w:color w:val="800000"/>
          <w:sz w:val="21"/>
          <w:szCs w:val="21"/>
          <w:lang w:val="fr-BE"/>
        </w:rPr>
        <w:t>des hommes et des femmes</w:t>
      </w:r>
      <w:r w:rsidRPr="00E92C1B">
        <w:rPr>
          <w:rFonts w:ascii="Century Gothic" w:hAnsi="Century Gothic"/>
          <w:color w:val="800000"/>
          <w:sz w:val="21"/>
          <w:szCs w:val="21"/>
          <w:lang w:val="fr-BE"/>
        </w:rPr>
        <w:t xml:space="preserve">? Comment l’église traite-elle ce thème? </w:t>
      </w:r>
    </w:p>
    <w:p w14:paraId="20C867F3" w14:textId="4E946D87" w:rsidR="0074487F" w:rsidRPr="00E92C1B" w:rsidRDefault="0074487F" w:rsidP="00A43ECB">
      <w:pPr>
        <w:pStyle w:val="ListParagraph"/>
        <w:numPr>
          <w:ilvl w:val="0"/>
          <w:numId w:val="13"/>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E92C1B">
        <w:rPr>
          <w:rFonts w:ascii="Century Gothic" w:hAnsi="Century Gothic"/>
          <w:b/>
          <w:color w:val="800000"/>
          <w:sz w:val="21"/>
          <w:szCs w:val="21"/>
          <w:lang w:val="fr-BE"/>
        </w:rPr>
        <w:t>'</w:t>
      </w:r>
      <w:r w:rsidR="000D28AD" w:rsidRPr="00E92C1B">
        <w:rPr>
          <w:rFonts w:ascii="Century Gothic" w:hAnsi="Century Gothic"/>
          <w:b/>
          <w:color w:val="800000"/>
          <w:sz w:val="21"/>
          <w:szCs w:val="21"/>
          <w:lang w:val="fr-BE"/>
        </w:rPr>
        <w:t>Se mettre à nu</w:t>
      </w:r>
      <w:r w:rsidRPr="00E92C1B">
        <w:rPr>
          <w:rFonts w:ascii="Century Gothic" w:hAnsi="Century Gothic"/>
          <w:b/>
          <w:color w:val="800000"/>
          <w:sz w:val="21"/>
          <w:szCs w:val="21"/>
          <w:lang w:val="fr-BE"/>
        </w:rPr>
        <w:t>'</w:t>
      </w:r>
      <w:r w:rsidR="000D28AD" w:rsidRPr="00E92C1B">
        <w:rPr>
          <w:rFonts w:ascii="Century Gothic" w:hAnsi="Century Gothic"/>
          <w:color w:val="800000"/>
          <w:sz w:val="21"/>
          <w:szCs w:val="21"/>
          <w:lang w:val="fr-BE"/>
        </w:rPr>
        <w:t> :</w:t>
      </w:r>
      <w:r w:rsidRPr="00E92C1B">
        <w:rPr>
          <w:rFonts w:ascii="Century Gothic" w:hAnsi="Century Gothic"/>
          <w:color w:val="800000"/>
          <w:sz w:val="21"/>
          <w:szCs w:val="21"/>
          <w:lang w:val="fr-BE"/>
        </w:rPr>
        <w:t xml:space="preserve"> </w:t>
      </w:r>
      <w:r w:rsidR="000D28AD" w:rsidRPr="00E92C1B">
        <w:rPr>
          <w:rFonts w:ascii="Century Gothic" w:hAnsi="Century Gothic"/>
          <w:color w:val="800000"/>
          <w:sz w:val="21"/>
          <w:szCs w:val="21"/>
          <w:lang w:val="fr-BE"/>
        </w:rPr>
        <w:t>est-ce encore possible?</w:t>
      </w:r>
      <w:r w:rsidRPr="00E92C1B">
        <w:rPr>
          <w:rFonts w:ascii="Century Gothic" w:hAnsi="Century Gothic"/>
          <w:color w:val="800000"/>
          <w:sz w:val="21"/>
          <w:szCs w:val="21"/>
          <w:lang w:val="fr-BE"/>
        </w:rPr>
        <w:t xml:space="preserve"> </w:t>
      </w:r>
      <w:r w:rsidR="000D28AD" w:rsidRPr="00E92C1B">
        <w:rPr>
          <w:rFonts w:ascii="Century Gothic" w:hAnsi="Century Gothic"/>
          <w:color w:val="800000"/>
          <w:sz w:val="21"/>
          <w:szCs w:val="21"/>
          <w:lang w:val="fr-BE"/>
        </w:rPr>
        <w:t>Partout et avec n’importe qui ?</w:t>
      </w:r>
      <w:r w:rsidRPr="00E92C1B">
        <w:rPr>
          <w:rFonts w:ascii="Century Gothic" w:hAnsi="Century Gothic"/>
          <w:color w:val="800000"/>
          <w:sz w:val="21"/>
          <w:szCs w:val="21"/>
          <w:lang w:val="fr-BE"/>
        </w:rPr>
        <w:t xml:space="preserve"> </w:t>
      </w:r>
      <w:r w:rsidR="000D28AD" w:rsidRPr="00E92C1B">
        <w:rPr>
          <w:rFonts w:ascii="Century Gothic" w:hAnsi="Century Gothic"/>
          <w:color w:val="800000"/>
          <w:sz w:val="21"/>
          <w:szCs w:val="21"/>
          <w:lang w:val="fr-BE"/>
        </w:rPr>
        <w:t>Quand (n’)est-ce (pas) possible ? Pourquoi ? Et dans l’église? Essaie de faire le lien avec ce que Jésus déclare dans le Sermon sur la montagne :</w:t>
      </w:r>
      <w:r w:rsidR="00A43ECB" w:rsidRPr="00E92C1B">
        <w:rPr>
          <w:rFonts w:ascii="Century Gothic" w:hAnsi="Century Gothic"/>
          <w:color w:val="800000"/>
          <w:sz w:val="21"/>
          <w:szCs w:val="21"/>
          <w:lang w:val="fr-BE"/>
        </w:rPr>
        <w:t xml:space="preserve"> ‘</w:t>
      </w:r>
      <w:r w:rsidR="000D28AD" w:rsidRPr="00E92C1B">
        <w:rPr>
          <w:rFonts w:ascii="Century Gothic" w:hAnsi="Century Gothic"/>
          <w:color w:val="800000"/>
          <w:sz w:val="21"/>
          <w:szCs w:val="21"/>
          <w:lang w:val="fr-BE"/>
        </w:rPr>
        <w:t>Ne jugez pas, afin de ne pas être jugés</w:t>
      </w:r>
      <w:r w:rsidR="00A43ECB" w:rsidRPr="00E92C1B">
        <w:rPr>
          <w:rFonts w:ascii="Century Gothic" w:hAnsi="Century Gothic"/>
          <w:color w:val="800000"/>
          <w:sz w:val="21"/>
          <w:szCs w:val="21"/>
          <w:lang w:val="fr-BE"/>
        </w:rPr>
        <w:t>’ (Mat 7).</w:t>
      </w:r>
    </w:p>
    <w:p w14:paraId="5BBD33D3" w14:textId="77777777" w:rsidR="0074487F" w:rsidRPr="00E92C1B" w:rsidRDefault="0074487F" w:rsidP="0074487F">
      <w:pPr>
        <w:rPr>
          <w:rFonts w:ascii="Century Gothic" w:hAnsi="Century Gothic"/>
          <w:sz w:val="22"/>
          <w:szCs w:val="22"/>
          <w:lang w:val="fr-BE"/>
        </w:rPr>
      </w:pPr>
    </w:p>
    <w:p w14:paraId="53EEB3A7" w14:textId="1433683B" w:rsidR="00A43ECB" w:rsidRPr="00E92C1B" w:rsidRDefault="00123B70" w:rsidP="00A43ECB">
      <w:pPr>
        <w:pStyle w:val="ListParagraph"/>
        <w:numPr>
          <w:ilvl w:val="0"/>
          <w:numId w:val="4"/>
        </w:numPr>
        <w:rPr>
          <w:rFonts w:ascii="Century Gothic" w:hAnsi="Century Gothic"/>
          <w:sz w:val="22"/>
          <w:szCs w:val="22"/>
          <w:lang w:val="fr-BE"/>
        </w:rPr>
      </w:pPr>
      <w:r w:rsidRPr="006D25E7">
        <w:rPr>
          <w:rFonts w:ascii="Century Gothic" w:hAnsi="Century Gothic" w:cs="Georgia"/>
          <w:sz w:val="22"/>
          <w:szCs w:val="22"/>
          <w:highlight w:val="yellow"/>
        </w:rPr>
        <w:sym w:font="Wingdings" w:char="F038"/>
      </w:r>
      <w:r w:rsidR="000D28AD" w:rsidRPr="00E92C1B">
        <w:rPr>
          <w:rFonts w:ascii="Century Gothic" w:hAnsi="Century Gothic"/>
          <w:b/>
          <w:color w:val="3366FF"/>
          <w:sz w:val="22"/>
          <w:szCs w:val="22"/>
          <w:u w:val="single"/>
          <w:lang w:val="fr-BE"/>
        </w:rPr>
        <w:t>Dominer, cultiver, garder</w:t>
      </w:r>
      <w:r w:rsidR="00A43ECB" w:rsidRPr="00E92C1B">
        <w:rPr>
          <w:rFonts w:ascii="Century Gothic" w:hAnsi="Century Gothic"/>
          <w:sz w:val="22"/>
          <w:szCs w:val="22"/>
          <w:lang w:val="fr-BE"/>
        </w:rPr>
        <w:t xml:space="preserve"> </w:t>
      </w:r>
      <w:r w:rsidR="00807623" w:rsidRPr="00E92C1B">
        <w:rPr>
          <w:rFonts w:ascii="Century Gothic" w:hAnsi="Century Gothic"/>
          <w:sz w:val="22"/>
          <w:szCs w:val="22"/>
          <w:lang w:val="fr-BE"/>
        </w:rPr>
        <w:t xml:space="preserve">(1:28 en 2:15) </w:t>
      </w:r>
      <w:r w:rsidR="000D28AD" w:rsidRPr="00E92C1B">
        <w:rPr>
          <w:rFonts w:ascii="Century Gothic" w:hAnsi="Century Gothic"/>
          <w:sz w:val="22"/>
          <w:szCs w:val="22"/>
          <w:lang w:val="fr-BE"/>
        </w:rPr>
        <w:t xml:space="preserve">Ces éléments reviennent abondamment dans l’étude de la semaine prochaine. Notons déjà : l’être humain reçoit des responsabilités. </w:t>
      </w:r>
      <w:r w:rsidR="000B5FDF" w:rsidRPr="00E92C1B">
        <w:rPr>
          <w:rFonts w:ascii="Century Gothic" w:hAnsi="Century Gothic"/>
          <w:sz w:val="22"/>
          <w:szCs w:val="22"/>
          <w:lang w:val="fr-BE"/>
        </w:rPr>
        <w:t>Quand on donne des responsabilités à quelqu’un, cela signifie qu’on l’apprécie et qu’on lui fait confiance.</w:t>
      </w:r>
    </w:p>
    <w:p w14:paraId="70F529C9" w14:textId="0C084D4E" w:rsidR="00807623" w:rsidRPr="00E92C1B" w:rsidRDefault="00123B70" w:rsidP="00807623">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120"/>
        <w:rPr>
          <w:rFonts w:ascii="Century Gothic" w:hAnsi="Century Gothic"/>
          <w:b/>
          <w:color w:val="800000"/>
          <w:sz w:val="22"/>
          <w:szCs w:val="22"/>
          <w:lang w:val="fr-BE"/>
        </w:rPr>
      </w:pPr>
      <w:r w:rsidRPr="006D25E7">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0B5FDF" w:rsidRPr="00E92C1B">
        <w:rPr>
          <w:rFonts w:ascii="Century Gothic" w:hAnsi="Century Gothic"/>
          <w:b/>
          <w:color w:val="800000"/>
          <w:sz w:val="22"/>
          <w:szCs w:val="22"/>
          <w:lang w:val="fr-BE"/>
        </w:rPr>
        <w:t>P</w:t>
      </w:r>
      <w:r w:rsidR="00807623" w:rsidRPr="00E92C1B">
        <w:rPr>
          <w:rFonts w:ascii="Century Gothic" w:hAnsi="Century Gothic"/>
          <w:b/>
          <w:color w:val="800000"/>
          <w:sz w:val="22"/>
          <w:szCs w:val="22"/>
          <w:lang w:val="fr-BE"/>
        </w:rPr>
        <w:t>a</w:t>
      </w:r>
      <w:r w:rsidR="000B5FDF" w:rsidRPr="00E92C1B">
        <w:rPr>
          <w:rFonts w:ascii="Century Gothic" w:hAnsi="Century Gothic"/>
          <w:b/>
          <w:color w:val="800000"/>
          <w:sz w:val="22"/>
          <w:szCs w:val="22"/>
          <w:lang w:val="fr-BE"/>
        </w:rPr>
        <w:t>rlons-en</w:t>
      </w:r>
    </w:p>
    <w:p w14:paraId="0850E7D4" w14:textId="72DF3E81" w:rsidR="00807623" w:rsidRPr="00E92C1B" w:rsidRDefault="000B5FDF" w:rsidP="00807623">
      <w:pPr>
        <w:pStyle w:val="ListParagraph"/>
        <w:numPr>
          <w:ilvl w:val="0"/>
          <w:numId w:val="17"/>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rPr>
          <w:rFonts w:ascii="Century Gothic" w:hAnsi="Century Gothic"/>
          <w:color w:val="800000"/>
          <w:sz w:val="21"/>
          <w:szCs w:val="21"/>
          <w:lang w:val="fr-BE"/>
        </w:rPr>
      </w:pPr>
      <w:r w:rsidRPr="00E92C1B">
        <w:rPr>
          <w:rFonts w:ascii="Century Gothic" w:hAnsi="Century Gothic"/>
          <w:color w:val="800000"/>
          <w:sz w:val="21"/>
          <w:szCs w:val="21"/>
          <w:lang w:val="fr-BE"/>
        </w:rPr>
        <w:t>Recevoir des responsabilités, dans quelle mesure est-ce important? Comment te sens-tu quand on ne te confie aucune responsabilité? Partage tes réflexions à propos de l’attitude de Dieu en la matière. Et qu’en est-il dans l’église (en matière de responsabilité / responsabilisation) ?</w:t>
      </w:r>
    </w:p>
    <w:p w14:paraId="3BB02E83" w14:textId="77777777" w:rsidR="00807623" w:rsidRPr="00E92C1B" w:rsidRDefault="00807623" w:rsidP="0074487F">
      <w:pPr>
        <w:rPr>
          <w:rFonts w:ascii="Century Gothic" w:hAnsi="Century Gothic"/>
          <w:sz w:val="22"/>
          <w:szCs w:val="22"/>
          <w:lang w:val="fr-BE"/>
        </w:rPr>
      </w:pPr>
      <w:bookmarkStart w:id="0" w:name="_GoBack"/>
      <w:bookmarkEnd w:id="0"/>
    </w:p>
    <w:sectPr w:rsidR="00807623" w:rsidRPr="00E92C1B" w:rsidSect="002444D2">
      <w:footerReference w:type="default" r:id="rId9"/>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66562" w14:textId="77777777" w:rsidR="008F4AFF" w:rsidRDefault="008F4AFF" w:rsidP="002444D2">
      <w:r>
        <w:separator/>
      </w:r>
    </w:p>
  </w:endnote>
  <w:endnote w:type="continuationSeparator" w:id="0">
    <w:p w14:paraId="13294D09" w14:textId="77777777" w:rsidR="008F4AFF" w:rsidRDefault="008F4AFF" w:rsidP="0024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F41A" w14:textId="3FBE9F7B" w:rsidR="008F4AFF" w:rsidRPr="00F43F04" w:rsidRDefault="008F4AFF">
    <w:pPr>
      <w:pStyle w:val="Footer"/>
      <w:rPr>
        <w:lang w:val="fr-BE"/>
      </w:rPr>
    </w:pPr>
    <w:r w:rsidRPr="00F43F04">
      <w:rPr>
        <w:lang w:val="fr-BE"/>
      </w:rPr>
      <w:t>3</w:t>
    </w:r>
    <w:r w:rsidRPr="00F43F04">
      <w:rPr>
        <w:vertAlign w:val="superscript"/>
        <w:lang w:val="fr-BE"/>
      </w:rPr>
      <w:t>e</w:t>
    </w:r>
    <w:r w:rsidRPr="00F43F04">
      <w:rPr>
        <w:lang w:val="fr-BE"/>
      </w:rPr>
      <w:t xml:space="preserve"> trimestre 2016 – Leçon 1: La restauration de toutes choses </w:t>
    </w:r>
    <w:r>
      <w:rPr>
        <w:lang w:val="fr-BE"/>
      </w:rPr>
      <w:tab/>
    </w:r>
    <w:r w:rsidRPr="00F43F04">
      <w:rPr>
        <w:lang w:val="fr-BE"/>
      </w:rPr>
      <w:tab/>
    </w:r>
    <w:r w:rsidRPr="00F43F04">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4B250" w14:textId="77777777" w:rsidR="008F4AFF" w:rsidRDefault="008F4AFF" w:rsidP="002444D2">
      <w:r>
        <w:separator/>
      </w:r>
    </w:p>
  </w:footnote>
  <w:footnote w:type="continuationSeparator" w:id="0">
    <w:p w14:paraId="635E245A" w14:textId="77777777" w:rsidR="008F4AFF" w:rsidRDefault="008F4AFF" w:rsidP="002444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2ED6"/>
    <w:multiLevelType w:val="hybridMultilevel"/>
    <w:tmpl w:val="C3BE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873CE3"/>
    <w:multiLevelType w:val="hybridMultilevel"/>
    <w:tmpl w:val="C3BE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8954A0"/>
    <w:multiLevelType w:val="hybridMultilevel"/>
    <w:tmpl w:val="F44A3CDA"/>
    <w:lvl w:ilvl="0" w:tplc="D6F897B4">
      <w:numFmt w:val="bullet"/>
      <w:lvlText w:val=""/>
      <w:lvlJc w:val="left"/>
      <w:pPr>
        <w:ind w:left="360" w:hanging="360"/>
      </w:pPr>
      <w:rPr>
        <w:rFonts w:ascii="Wingdings" w:eastAsia="Times New Roman" w:hAnsi="Wingdings" w:cs="Times New Roman" w:hint="default"/>
        <w:b w:val="0"/>
        <w:color w:val="auto"/>
        <w:sz w:val="24"/>
        <w:u w:val="no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C21F75"/>
    <w:multiLevelType w:val="hybridMultilevel"/>
    <w:tmpl w:val="EFFEAA9E"/>
    <w:lvl w:ilvl="0" w:tplc="BF28E06E">
      <w:start w:val="1"/>
      <w:numFmt w:val="bullet"/>
      <w:lvlText w:val=""/>
      <w:lvlJc w:val="left"/>
      <w:pPr>
        <w:tabs>
          <w:tab w:val="num" w:pos="227"/>
        </w:tabs>
        <w:ind w:left="227" w:hanging="227"/>
      </w:pPr>
      <w:rPr>
        <w:rFonts w:ascii="Webdings" w:hAnsi="Webdings" w:hint="default"/>
        <w:color w:val="999999"/>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321B70BB"/>
    <w:multiLevelType w:val="hybridMultilevel"/>
    <w:tmpl w:val="EE58457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4D2953"/>
    <w:multiLevelType w:val="hybridMultilevel"/>
    <w:tmpl w:val="0E76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4D2211"/>
    <w:multiLevelType w:val="hybridMultilevel"/>
    <w:tmpl w:val="C3BE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9F7F55"/>
    <w:multiLevelType w:val="hybridMultilevel"/>
    <w:tmpl w:val="C3BE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FA7565"/>
    <w:multiLevelType w:val="hybridMultilevel"/>
    <w:tmpl w:val="845E8A52"/>
    <w:lvl w:ilvl="0" w:tplc="E45086B0">
      <w:numFmt w:val="bullet"/>
      <w:lvlText w:val=""/>
      <w:lvlJc w:val="left"/>
      <w:pPr>
        <w:ind w:left="360" w:hanging="360"/>
      </w:pPr>
      <w:rPr>
        <w:rFonts w:ascii="Webdings" w:hAnsi="Webdings" w:cs="Times New Roman" w:hint="default"/>
        <w:color w:val="999999"/>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A71F74"/>
    <w:multiLevelType w:val="hybridMultilevel"/>
    <w:tmpl w:val="991A0E86"/>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6639AD"/>
    <w:multiLevelType w:val="hybridMultilevel"/>
    <w:tmpl w:val="78F6D6CE"/>
    <w:lvl w:ilvl="0" w:tplc="193C7D7A">
      <w:start w:val="1"/>
      <w:numFmt w:val="bullet"/>
      <w:lvlText w:val=""/>
      <w:lvlJc w:val="left"/>
      <w:pPr>
        <w:ind w:left="360" w:hanging="360"/>
      </w:pPr>
      <w:rPr>
        <w:rFonts w:ascii="Wingdings" w:hAnsi="Wingdings" w:hint="default"/>
        <w:color w:val="A6A6A6" w:themeColor="background1" w:themeShade="A6"/>
        <w:lang w:val="fr-BE"/>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FF583A"/>
    <w:multiLevelType w:val="hybridMultilevel"/>
    <w:tmpl w:val="FCF28652"/>
    <w:lvl w:ilvl="0" w:tplc="7E32E660">
      <w:start w:val="1"/>
      <w:numFmt w:val="bullet"/>
      <w:lvlText w:val=""/>
      <w:lvlJc w:val="left"/>
      <w:pPr>
        <w:tabs>
          <w:tab w:val="num" w:pos="227"/>
        </w:tabs>
        <w:ind w:left="284" w:hanging="284"/>
      </w:pPr>
      <w:rPr>
        <w:rFonts w:ascii="Webdings" w:hAnsi="Webdings" w:hint="default"/>
        <w:color w:val="999999"/>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6CBF1C3A"/>
    <w:multiLevelType w:val="hybridMultilevel"/>
    <w:tmpl w:val="C3BE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147472"/>
    <w:multiLevelType w:val="hybridMultilevel"/>
    <w:tmpl w:val="93768650"/>
    <w:lvl w:ilvl="0" w:tplc="04090005">
      <w:start w:val="1"/>
      <w:numFmt w:val="bullet"/>
      <w:lvlText w:val=""/>
      <w:lvlJc w:val="left"/>
      <w:pPr>
        <w:tabs>
          <w:tab w:val="num" w:pos="360"/>
        </w:tabs>
        <w:ind w:left="360" w:hanging="360"/>
      </w:pPr>
      <w:rPr>
        <w:rFonts w:ascii="Wingdings" w:hAnsi="Wingdings" w:hint="default"/>
      </w:rPr>
    </w:lvl>
    <w:lvl w:ilvl="1" w:tplc="61BE18F4">
      <w:numFmt w:val="bullet"/>
      <w:lvlText w:val="-"/>
      <w:lvlJc w:val="left"/>
      <w:pPr>
        <w:tabs>
          <w:tab w:val="num" w:pos="1080"/>
        </w:tabs>
        <w:ind w:left="1080" w:hanging="360"/>
      </w:pPr>
      <w:rPr>
        <w:rFonts w:ascii="Century Gothic" w:eastAsia="Times New Roman" w:hAnsi="Century Gothic"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30A12C2"/>
    <w:multiLevelType w:val="hybridMultilevel"/>
    <w:tmpl w:val="C3BE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B20C19"/>
    <w:multiLevelType w:val="hybridMultilevel"/>
    <w:tmpl w:val="C3BE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FBA4B28"/>
    <w:multiLevelType w:val="hybridMultilevel"/>
    <w:tmpl w:val="16FE4F80"/>
    <w:lvl w:ilvl="0" w:tplc="BF28E06E">
      <w:start w:val="1"/>
      <w:numFmt w:val="bullet"/>
      <w:lvlText w:val=""/>
      <w:lvlJc w:val="left"/>
      <w:pPr>
        <w:tabs>
          <w:tab w:val="num" w:pos="227"/>
        </w:tabs>
        <w:ind w:left="227" w:hanging="227"/>
      </w:pPr>
      <w:rPr>
        <w:rFonts w:ascii="Webdings" w:hAnsi="Webdings" w:hint="default"/>
        <w:color w:val="999999"/>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9"/>
  </w:num>
  <w:num w:numId="4">
    <w:abstractNumId w:val="10"/>
  </w:num>
  <w:num w:numId="5">
    <w:abstractNumId w:val="13"/>
  </w:num>
  <w:num w:numId="6">
    <w:abstractNumId w:val="8"/>
  </w:num>
  <w:num w:numId="7">
    <w:abstractNumId w:val="15"/>
  </w:num>
  <w:num w:numId="8">
    <w:abstractNumId w:val="1"/>
  </w:num>
  <w:num w:numId="9">
    <w:abstractNumId w:val="14"/>
  </w:num>
  <w:num w:numId="10">
    <w:abstractNumId w:val="6"/>
  </w:num>
  <w:num w:numId="11">
    <w:abstractNumId w:val="12"/>
  </w:num>
  <w:num w:numId="12">
    <w:abstractNumId w:val="4"/>
  </w:num>
  <w:num w:numId="13">
    <w:abstractNumId w:val="7"/>
  </w:num>
  <w:num w:numId="14">
    <w:abstractNumId w:val="11"/>
  </w:num>
  <w:num w:numId="15">
    <w:abstractNumId w:val="1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A9"/>
    <w:rsid w:val="00040757"/>
    <w:rsid w:val="00044897"/>
    <w:rsid w:val="000B39A8"/>
    <w:rsid w:val="000B5FDF"/>
    <w:rsid w:val="000D28AD"/>
    <w:rsid w:val="00123B70"/>
    <w:rsid w:val="001242A9"/>
    <w:rsid w:val="001A3308"/>
    <w:rsid w:val="001A614B"/>
    <w:rsid w:val="001E03C9"/>
    <w:rsid w:val="002134CE"/>
    <w:rsid w:val="002444D2"/>
    <w:rsid w:val="002C7288"/>
    <w:rsid w:val="002D69CE"/>
    <w:rsid w:val="003543DA"/>
    <w:rsid w:val="00362089"/>
    <w:rsid w:val="00371C80"/>
    <w:rsid w:val="003A1B9A"/>
    <w:rsid w:val="00414907"/>
    <w:rsid w:val="00426C5F"/>
    <w:rsid w:val="004273A1"/>
    <w:rsid w:val="00473DF1"/>
    <w:rsid w:val="00474B18"/>
    <w:rsid w:val="00555595"/>
    <w:rsid w:val="005678A4"/>
    <w:rsid w:val="005821AD"/>
    <w:rsid w:val="00587820"/>
    <w:rsid w:val="005D1AC8"/>
    <w:rsid w:val="005E39C3"/>
    <w:rsid w:val="006E7A2A"/>
    <w:rsid w:val="0074487F"/>
    <w:rsid w:val="00794736"/>
    <w:rsid w:val="00797FDB"/>
    <w:rsid w:val="007E1AF8"/>
    <w:rsid w:val="007E3588"/>
    <w:rsid w:val="00807623"/>
    <w:rsid w:val="00812F7F"/>
    <w:rsid w:val="00842ADB"/>
    <w:rsid w:val="00887211"/>
    <w:rsid w:val="008F4AFF"/>
    <w:rsid w:val="009543F4"/>
    <w:rsid w:val="00A43ECB"/>
    <w:rsid w:val="00B3555D"/>
    <w:rsid w:val="00B45C48"/>
    <w:rsid w:val="00B928D4"/>
    <w:rsid w:val="00BD4831"/>
    <w:rsid w:val="00C062C0"/>
    <w:rsid w:val="00CC7DE3"/>
    <w:rsid w:val="00CE4BBE"/>
    <w:rsid w:val="00CF5364"/>
    <w:rsid w:val="00D91B2E"/>
    <w:rsid w:val="00DF33A9"/>
    <w:rsid w:val="00E15C1D"/>
    <w:rsid w:val="00E86B6F"/>
    <w:rsid w:val="00E92C1B"/>
    <w:rsid w:val="00EA374E"/>
    <w:rsid w:val="00EA583C"/>
    <w:rsid w:val="00EC3A8D"/>
    <w:rsid w:val="00EE2F6A"/>
    <w:rsid w:val="00F24370"/>
    <w:rsid w:val="00F43F04"/>
    <w:rsid w:val="00F61B3B"/>
    <w:rsid w:val="00F76D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0ABE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3A9"/>
    <w:pPr>
      <w:ind w:left="720"/>
      <w:contextualSpacing/>
    </w:pPr>
  </w:style>
  <w:style w:type="paragraph" w:styleId="Header">
    <w:name w:val="header"/>
    <w:basedOn w:val="Normal"/>
    <w:link w:val="HeaderChar"/>
    <w:uiPriority w:val="99"/>
    <w:unhideWhenUsed/>
    <w:rsid w:val="002444D2"/>
    <w:pPr>
      <w:tabs>
        <w:tab w:val="center" w:pos="4320"/>
        <w:tab w:val="right" w:pos="8640"/>
      </w:tabs>
    </w:pPr>
  </w:style>
  <w:style w:type="character" w:customStyle="1" w:styleId="HeaderChar">
    <w:name w:val="Header Char"/>
    <w:basedOn w:val="DefaultParagraphFont"/>
    <w:link w:val="Header"/>
    <w:uiPriority w:val="99"/>
    <w:rsid w:val="002444D2"/>
    <w:rPr>
      <w:lang w:val="nl-NL"/>
    </w:rPr>
  </w:style>
  <w:style w:type="paragraph" w:styleId="Footer">
    <w:name w:val="footer"/>
    <w:basedOn w:val="Normal"/>
    <w:link w:val="FooterChar"/>
    <w:uiPriority w:val="99"/>
    <w:unhideWhenUsed/>
    <w:rsid w:val="002444D2"/>
    <w:pPr>
      <w:tabs>
        <w:tab w:val="center" w:pos="4320"/>
        <w:tab w:val="right" w:pos="8640"/>
      </w:tabs>
    </w:pPr>
  </w:style>
  <w:style w:type="character" w:customStyle="1" w:styleId="FooterChar">
    <w:name w:val="Footer Char"/>
    <w:basedOn w:val="DefaultParagraphFont"/>
    <w:link w:val="Footer"/>
    <w:uiPriority w:val="99"/>
    <w:rsid w:val="002444D2"/>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3A9"/>
    <w:pPr>
      <w:ind w:left="720"/>
      <w:contextualSpacing/>
    </w:pPr>
  </w:style>
  <w:style w:type="paragraph" w:styleId="Header">
    <w:name w:val="header"/>
    <w:basedOn w:val="Normal"/>
    <w:link w:val="HeaderChar"/>
    <w:uiPriority w:val="99"/>
    <w:unhideWhenUsed/>
    <w:rsid w:val="002444D2"/>
    <w:pPr>
      <w:tabs>
        <w:tab w:val="center" w:pos="4320"/>
        <w:tab w:val="right" w:pos="8640"/>
      </w:tabs>
    </w:pPr>
  </w:style>
  <w:style w:type="character" w:customStyle="1" w:styleId="HeaderChar">
    <w:name w:val="Header Char"/>
    <w:basedOn w:val="DefaultParagraphFont"/>
    <w:link w:val="Header"/>
    <w:uiPriority w:val="99"/>
    <w:rsid w:val="002444D2"/>
    <w:rPr>
      <w:lang w:val="nl-NL"/>
    </w:rPr>
  </w:style>
  <w:style w:type="paragraph" w:styleId="Footer">
    <w:name w:val="footer"/>
    <w:basedOn w:val="Normal"/>
    <w:link w:val="FooterChar"/>
    <w:uiPriority w:val="99"/>
    <w:unhideWhenUsed/>
    <w:rsid w:val="002444D2"/>
    <w:pPr>
      <w:tabs>
        <w:tab w:val="center" w:pos="4320"/>
        <w:tab w:val="right" w:pos="8640"/>
      </w:tabs>
    </w:pPr>
  </w:style>
  <w:style w:type="character" w:customStyle="1" w:styleId="FooterChar">
    <w:name w:val="Footer Char"/>
    <w:basedOn w:val="DefaultParagraphFont"/>
    <w:link w:val="Footer"/>
    <w:uiPriority w:val="99"/>
    <w:rsid w:val="002444D2"/>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3492">
      <w:bodyDiv w:val="1"/>
      <w:marLeft w:val="0"/>
      <w:marRight w:val="0"/>
      <w:marTop w:val="0"/>
      <w:marBottom w:val="0"/>
      <w:divBdr>
        <w:top w:val="none" w:sz="0" w:space="0" w:color="auto"/>
        <w:left w:val="none" w:sz="0" w:space="0" w:color="auto"/>
        <w:bottom w:val="none" w:sz="0" w:space="0" w:color="auto"/>
        <w:right w:val="none" w:sz="0" w:space="0" w:color="auto"/>
      </w:divBdr>
      <w:divsChild>
        <w:div w:id="212035744">
          <w:marLeft w:val="0"/>
          <w:marRight w:val="0"/>
          <w:marTop w:val="0"/>
          <w:marBottom w:val="0"/>
          <w:divBdr>
            <w:top w:val="none" w:sz="0" w:space="0" w:color="auto"/>
            <w:left w:val="none" w:sz="0" w:space="0" w:color="auto"/>
            <w:bottom w:val="none" w:sz="0" w:space="0" w:color="auto"/>
            <w:right w:val="none" w:sz="0" w:space="0" w:color="auto"/>
          </w:divBdr>
          <w:divsChild>
            <w:div w:id="1455446503">
              <w:marLeft w:val="0"/>
              <w:marRight w:val="0"/>
              <w:marTop w:val="0"/>
              <w:marBottom w:val="0"/>
              <w:divBdr>
                <w:top w:val="none" w:sz="0" w:space="0" w:color="auto"/>
                <w:left w:val="none" w:sz="0" w:space="0" w:color="auto"/>
                <w:bottom w:val="none" w:sz="0" w:space="0" w:color="auto"/>
                <w:right w:val="none" w:sz="0" w:space="0" w:color="auto"/>
              </w:divBdr>
              <w:divsChild>
                <w:div w:id="871763924">
                  <w:marLeft w:val="0"/>
                  <w:marRight w:val="0"/>
                  <w:marTop w:val="0"/>
                  <w:marBottom w:val="0"/>
                  <w:divBdr>
                    <w:top w:val="none" w:sz="0" w:space="0" w:color="auto"/>
                    <w:left w:val="none" w:sz="0" w:space="0" w:color="auto"/>
                    <w:bottom w:val="none" w:sz="0" w:space="0" w:color="auto"/>
                    <w:right w:val="none" w:sz="0" w:space="0" w:color="auto"/>
                  </w:divBdr>
                  <w:divsChild>
                    <w:div w:id="1193227322">
                      <w:marLeft w:val="0"/>
                      <w:marRight w:val="0"/>
                      <w:marTop w:val="0"/>
                      <w:marBottom w:val="0"/>
                      <w:divBdr>
                        <w:top w:val="none" w:sz="0" w:space="0" w:color="auto"/>
                        <w:left w:val="none" w:sz="0" w:space="0" w:color="auto"/>
                        <w:bottom w:val="none" w:sz="0" w:space="0" w:color="auto"/>
                        <w:right w:val="single" w:sz="6" w:space="12" w:color="EEDDCC"/>
                      </w:divBdr>
                      <w:divsChild>
                        <w:div w:id="89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2076</Words>
  <Characters>11839</Characters>
  <Application>Microsoft Macintosh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9</cp:revision>
  <dcterms:created xsi:type="dcterms:W3CDTF">2016-06-24T11:25:00Z</dcterms:created>
  <dcterms:modified xsi:type="dcterms:W3CDTF">2016-06-27T18:06:00Z</dcterms:modified>
</cp:coreProperties>
</file>