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AD6" w:rsidRPr="00AF013A" w:rsidRDefault="00041165">
      <w:pPr>
        <w:rPr>
          <w:rFonts w:ascii="Century Gothic" w:hAnsi="Century Gothic" w:cs="Georgia"/>
          <w:color w:val="242424"/>
          <w:sz w:val="36"/>
          <w:szCs w:val="36"/>
          <w:lang w:val="fr-BE"/>
        </w:rPr>
      </w:pPr>
      <w:r w:rsidRPr="00AF013A">
        <w:rPr>
          <w:rFonts w:ascii="Century Gothic" w:hAnsi="Century Gothic" w:cs="Georgia"/>
          <w:sz w:val="22"/>
          <w:szCs w:val="22"/>
          <w:highlight w:val="yellow"/>
          <w:lang w:val="fr-BE"/>
        </w:rPr>
        <w:sym w:font="Wingdings" w:char="F038"/>
      </w:r>
      <w:r w:rsidR="00FB6D01" w:rsidRPr="00AF013A">
        <w:rPr>
          <w:rFonts w:ascii="Century Gothic" w:hAnsi="Century Gothic" w:cs="Georgia"/>
          <w:color w:val="242424"/>
          <w:sz w:val="36"/>
          <w:szCs w:val="36"/>
          <w:lang w:val="fr-BE"/>
        </w:rPr>
        <w:t>10</w:t>
      </w:r>
      <w:r w:rsidR="008F5AD6" w:rsidRPr="00AF013A">
        <w:rPr>
          <w:rFonts w:ascii="Century Gothic" w:hAnsi="Century Gothic" w:cs="Georgia"/>
          <w:color w:val="242424"/>
          <w:sz w:val="36"/>
          <w:szCs w:val="36"/>
          <w:lang w:val="fr-BE"/>
        </w:rPr>
        <w:t xml:space="preserve">. </w:t>
      </w:r>
      <w:r w:rsidR="00FB6D01" w:rsidRPr="00AF013A">
        <w:rPr>
          <w:rFonts w:ascii="Century Gothic" w:hAnsi="Century Gothic" w:cs="Georgia"/>
          <w:color w:val="242424"/>
          <w:sz w:val="36"/>
          <w:szCs w:val="36"/>
          <w:lang w:val="fr-BE"/>
        </w:rPr>
        <w:t xml:space="preserve">Jésus à Jérusalem </w:t>
      </w:r>
      <w:r w:rsidR="001A41FB" w:rsidRPr="00AF013A">
        <w:rPr>
          <w:rFonts w:ascii="Century Gothic" w:hAnsi="Century Gothic" w:cs="Georgia"/>
          <w:color w:val="242424"/>
          <w:lang w:val="fr-BE"/>
        </w:rPr>
        <w:t xml:space="preserve">(Matthieu </w:t>
      </w:r>
      <w:r w:rsidR="00FB6D01" w:rsidRPr="00AF013A">
        <w:rPr>
          <w:rFonts w:ascii="Century Gothic" w:hAnsi="Century Gothic" w:cs="Georgia"/>
          <w:color w:val="242424"/>
          <w:lang w:val="fr-BE"/>
        </w:rPr>
        <w:t>2</w:t>
      </w:r>
      <w:r w:rsidR="006B2B74">
        <w:rPr>
          <w:rFonts w:ascii="Century Gothic" w:hAnsi="Century Gothic" w:cs="Georgia"/>
          <w:color w:val="242424"/>
          <w:lang w:val="fr-BE"/>
        </w:rPr>
        <w:t>1</w:t>
      </w:r>
      <w:r w:rsidR="001A41FB" w:rsidRPr="00AF013A">
        <w:rPr>
          <w:rFonts w:ascii="Century Gothic" w:hAnsi="Century Gothic" w:cs="Georgia"/>
          <w:color w:val="242424"/>
          <w:lang w:val="fr-BE"/>
        </w:rPr>
        <w:t>)</w:t>
      </w:r>
    </w:p>
    <w:p w:rsidR="008F5AD6" w:rsidRPr="00AF013A" w:rsidRDefault="008F5AD6">
      <w:pPr>
        <w:rPr>
          <w:rFonts w:ascii="Century Gothic" w:hAnsi="Century Gothic" w:cs="Georgia"/>
          <w:color w:val="242424"/>
          <w:sz w:val="22"/>
          <w:szCs w:val="22"/>
          <w:lang w:val="fr-BE"/>
        </w:rPr>
      </w:pPr>
    </w:p>
    <w:p w:rsidR="009E79B4" w:rsidRPr="00AF013A" w:rsidRDefault="007A4F15">
      <w:pPr>
        <w:rPr>
          <w:rFonts w:ascii="Century Gothic" w:hAnsi="Century Gothic" w:cs="Georgia"/>
          <w:color w:val="242424"/>
          <w:sz w:val="22"/>
          <w:szCs w:val="22"/>
          <w:lang w:val="fr-BE"/>
        </w:rPr>
      </w:pPr>
      <w:r w:rsidRPr="00AF013A">
        <w:rPr>
          <w:rFonts w:ascii="Century Gothic" w:hAnsi="Century Gothic" w:cs="Georgia"/>
          <w:sz w:val="22"/>
          <w:szCs w:val="22"/>
          <w:highlight w:val="yellow"/>
          <w:lang w:val="fr-BE"/>
        </w:rPr>
        <w:sym w:font="Wingdings" w:char="F038"/>
      </w:r>
      <w:r w:rsidR="00FB6D01" w:rsidRPr="00AF013A">
        <w:rPr>
          <w:rFonts w:ascii="Century Gothic" w:hAnsi="Century Gothic" w:cs="Georgia"/>
          <w:sz w:val="22"/>
          <w:szCs w:val="22"/>
          <w:lang w:val="fr-BE"/>
        </w:rPr>
        <w:t xml:space="preserve"> </w:t>
      </w:r>
      <w:r w:rsidR="001A41FB" w:rsidRPr="00AF013A">
        <w:rPr>
          <w:rFonts w:ascii="Century Gothic" w:hAnsi="Century Gothic" w:cs="Georgia"/>
          <w:color w:val="242424"/>
          <w:sz w:val="22"/>
          <w:szCs w:val="22"/>
          <w:lang w:val="fr-BE"/>
        </w:rPr>
        <w:t>Le</w:t>
      </w:r>
      <w:r w:rsidR="00FB6D01" w:rsidRPr="00AF013A">
        <w:rPr>
          <w:rFonts w:ascii="Century Gothic" w:hAnsi="Century Gothic" w:cs="Georgia"/>
          <w:color w:val="242424"/>
          <w:sz w:val="22"/>
          <w:szCs w:val="22"/>
          <w:lang w:val="fr-BE"/>
        </w:rPr>
        <w:t xml:space="preserve"> chapitre</w:t>
      </w:r>
      <w:r w:rsidR="001A41FB" w:rsidRPr="00AF013A">
        <w:rPr>
          <w:rFonts w:ascii="Century Gothic" w:hAnsi="Century Gothic" w:cs="Georgia"/>
          <w:color w:val="242424"/>
          <w:sz w:val="22"/>
          <w:szCs w:val="22"/>
          <w:lang w:val="fr-BE"/>
        </w:rPr>
        <w:t xml:space="preserve"> </w:t>
      </w:r>
      <w:r w:rsidR="00FB6D01" w:rsidRPr="00AF013A">
        <w:rPr>
          <w:rFonts w:ascii="Century Gothic" w:hAnsi="Century Gothic" w:cs="Georgia"/>
          <w:color w:val="242424"/>
          <w:sz w:val="22"/>
          <w:szCs w:val="22"/>
          <w:lang w:val="fr-BE"/>
        </w:rPr>
        <w:t>21 que nous étudions aujourd’hui s’inscrit dans la  droite ligne du message central de </w:t>
      </w:r>
      <w:r w:rsidR="001A41FB" w:rsidRPr="00AF013A">
        <w:rPr>
          <w:rFonts w:ascii="Century Gothic" w:hAnsi="Century Gothic" w:cs="Georgia"/>
          <w:color w:val="242424"/>
          <w:sz w:val="22"/>
          <w:szCs w:val="22"/>
          <w:lang w:val="fr-BE"/>
        </w:rPr>
        <w:t xml:space="preserve"> Matthieu</w:t>
      </w:r>
      <w:r w:rsidR="00FB6D01" w:rsidRPr="00AF013A">
        <w:rPr>
          <w:rFonts w:ascii="Century Gothic" w:hAnsi="Century Gothic" w:cs="Georgia"/>
          <w:color w:val="242424"/>
          <w:sz w:val="22"/>
          <w:szCs w:val="22"/>
          <w:lang w:val="fr-BE"/>
        </w:rPr>
        <w:t> : « </w:t>
      </w:r>
      <w:r w:rsidR="00FB6D01" w:rsidRPr="00AF013A">
        <w:rPr>
          <w:rFonts w:ascii="Century Gothic" w:hAnsi="Century Gothic" w:cs="Georgia"/>
          <w:b/>
          <w:color w:val="242424"/>
          <w:sz w:val="22"/>
          <w:szCs w:val="22"/>
          <w:lang w:val="fr-BE"/>
        </w:rPr>
        <w:t>Changez d’état d’esprit et de comportement car</w:t>
      </w:r>
      <w:r w:rsidR="009E79B4" w:rsidRPr="00AF013A">
        <w:rPr>
          <w:rFonts w:ascii="Century Gothic" w:hAnsi="Century Gothic" w:cs="Georgia"/>
          <w:b/>
          <w:color w:val="242424"/>
          <w:sz w:val="22"/>
          <w:szCs w:val="22"/>
          <w:lang w:val="fr-BE"/>
        </w:rPr>
        <w:t xml:space="preserve"> </w:t>
      </w:r>
      <w:r w:rsidR="00375C89" w:rsidRPr="00AF013A">
        <w:rPr>
          <w:rFonts w:ascii="Century Gothic" w:hAnsi="Century Gothic" w:cs="Georgia"/>
          <w:b/>
          <w:color w:val="242424"/>
          <w:sz w:val="22"/>
          <w:szCs w:val="22"/>
          <w:lang w:val="fr-BE"/>
        </w:rPr>
        <w:t xml:space="preserve">le </w:t>
      </w:r>
      <w:r w:rsidR="009E79B4" w:rsidRPr="00AF013A">
        <w:rPr>
          <w:rFonts w:ascii="Century Gothic" w:hAnsi="Century Gothic" w:cs="Georgia"/>
          <w:b/>
          <w:color w:val="242424"/>
          <w:sz w:val="22"/>
          <w:szCs w:val="22"/>
          <w:lang w:val="fr-BE"/>
        </w:rPr>
        <w:t>règne de Dieu (</w:t>
      </w:r>
      <w:r w:rsidR="00AF013A">
        <w:rPr>
          <w:rFonts w:ascii="Century Gothic" w:hAnsi="Century Gothic" w:cs="Georgia"/>
          <w:b/>
          <w:color w:val="242424"/>
          <w:sz w:val="22"/>
          <w:szCs w:val="22"/>
          <w:lang w:val="fr-BE"/>
        </w:rPr>
        <w:t>l</w:t>
      </w:r>
      <w:r w:rsidR="00FB6D01" w:rsidRPr="00AF013A">
        <w:rPr>
          <w:rFonts w:ascii="Century Gothic" w:hAnsi="Century Gothic" w:cs="Georgia"/>
          <w:b/>
          <w:color w:val="242424"/>
          <w:sz w:val="22"/>
          <w:szCs w:val="22"/>
          <w:lang w:val="fr-BE"/>
        </w:rPr>
        <w:t>e rêve de Dieu pour les hommes</w:t>
      </w:r>
      <w:r w:rsidR="009E79B4" w:rsidRPr="00AF013A">
        <w:rPr>
          <w:rFonts w:ascii="Century Gothic" w:hAnsi="Century Gothic" w:cs="Georgia"/>
          <w:b/>
          <w:color w:val="242424"/>
          <w:sz w:val="22"/>
          <w:szCs w:val="22"/>
          <w:lang w:val="fr-BE"/>
        </w:rPr>
        <w:t>)</w:t>
      </w:r>
      <w:r w:rsidR="00FB6D01" w:rsidRPr="00AF013A">
        <w:rPr>
          <w:rFonts w:ascii="Century Gothic" w:hAnsi="Century Gothic" w:cs="Georgia"/>
          <w:b/>
          <w:color w:val="242424"/>
          <w:sz w:val="22"/>
          <w:szCs w:val="22"/>
          <w:lang w:val="fr-BE"/>
        </w:rPr>
        <w:t xml:space="preserve"> est à portée de main</w:t>
      </w:r>
      <w:r w:rsidR="00AA2E20" w:rsidRPr="00AF013A">
        <w:rPr>
          <w:rFonts w:ascii="Century Gothic" w:hAnsi="Century Gothic" w:cs="Georgia"/>
          <w:color w:val="242424"/>
          <w:sz w:val="22"/>
          <w:szCs w:val="22"/>
          <w:lang w:val="fr-BE"/>
        </w:rPr>
        <w:t> ». Plusieurs épisodes se succèdent sans lien apparent, mais nous en apprenne</w:t>
      </w:r>
      <w:r w:rsidR="00375C89" w:rsidRPr="00AF013A">
        <w:rPr>
          <w:rFonts w:ascii="Century Gothic" w:hAnsi="Century Gothic" w:cs="Georgia"/>
          <w:color w:val="242424"/>
          <w:sz w:val="22"/>
          <w:szCs w:val="22"/>
          <w:lang w:val="fr-BE"/>
        </w:rPr>
        <w:t>nt</w:t>
      </w:r>
      <w:r w:rsidR="00AA2E20" w:rsidRPr="00AF013A">
        <w:rPr>
          <w:rFonts w:ascii="Century Gothic" w:hAnsi="Century Gothic" w:cs="Georgia"/>
          <w:color w:val="242424"/>
          <w:sz w:val="22"/>
          <w:szCs w:val="22"/>
          <w:lang w:val="fr-BE"/>
        </w:rPr>
        <w:t xml:space="preserve"> beaucoup sur l’accent mis par l’apôtre dans son évangile.</w:t>
      </w:r>
    </w:p>
    <w:p w:rsidR="005C49F7" w:rsidRPr="00AF013A" w:rsidRDefault="005C49F7">
      <w:pPr>
        <w:rPr>
          <w:rFonts w:ascii="Century Gothic" w:hAnsi="Century Gothic" w:cs="Georgia"/>
          <w:color w:val="242424"/>
          <w:sz w:val="22"/>
          <w:szCs w:val="22"/>
          <w:lang w:val="fr-BE"/>
        </w:rPr>
      </w:pPr>
    </w:p>
    <w:p w:rsidR="009E79B4" w:rsidRPr="00AF013A" w:rsidRDefault="009E79B4" w:rsidP="009E79B4">
      <w:pPr>
        <w:pStyle w:val="ListParagraph"/>
        <w:numPr>
          <w:ilvl w:val="0"/>
          <w:numId w:val="11"/>
        </w:numPr>
        <w:rPr>
          <w:rFonts w:ascii="Century Gothic" w:hAnsi="Century Gothic" w:cs="Georgia"/>
          <w:color w:val="242424"/>
          <w:sz w:val="28"/>
          <w:szCs w:val="22"/>
          <w:u w:val="single"/>
          <w:lang w:val="fr-BE"/>
        </w:rPr>
      </w:pPr>
      <w:r w:rsidRPr="00AF013A">
        <w:rPr>
          <w:rFonts w:ascii="Century Gothic" w:hAnsi="Century Gothic" w:cs="Georgia"/>
          <w:color w:val="242424"/>
          <w:sz w:val="28"/>
          <w:szCs w:val="22"/>
          <w:u w:val="single"/>
          <w:lang w:val="fr-BE"/>
        </w:rPr>
        <w:t>Entrée à Jérusalem</w:t>
      </w:r>
    </w:p>
    <w:p w:rsidR="005C49F7" w:rsidRPr="00AF013A" w:rsidRDefault="00041165" w:rsidP="005C49F7">
      <w:pPr>
        <w:pStyle w:val="NormalWeb"/>
        <w:spacing w:before="0" w:beforeAutospacing="0" w:after="0" w:afterAutospacing="0"/>
        <w:rPr>
          <w:rFonts w:ascii="Century Gothic" w:hAnsi="Century Gothic"/>
          <w:i/>
          <w:color w:val="4F81BD" w:themeColor="accent1"/>
          <w:sz w:val="22"/>
          <w:szCs w:val="22"/>
        </w:rPr>
      </w:pPr>
      <w:r w:rsidRPr="00AF013A">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EC6358" w:rsidRPr="00AF013A">
        <w:rPr>
          <w:rFonts w:ascii="Century Gothic" w:hAnsi="Century Gothic"/>
          <w:i/>
          <w:color w:val="4F81BD" w:themeColor="accent1"/>
          <w:sz w:val="22"/>
          <w:szCs w:val="22"/>
        </w:rPr>
        <w:t>Dites à la fille de Sion: 'Voici ton roi qui vient à toi, plein de douceur et monté sur un âne, sur un ânon, le petit d'une ânesse.'</w:t>
      </w:r>
      <w:r w:rsidR="00235BB8" w:rsidRPr="00AF013A">
        <w:rPr>
          <w:rFonts w:ascii="Century Gothic" w:hAnsi="Century Gothic"/>
          <w:i/>
          <w:color w:val="4F81BD" w:themeColor="accent1"/>
          <w:sz w:val="22"/>
          <w:szCs w:val="22"/>
        </w:rPr>
        <w:t xml:space="preserve"> 21:</w:t>
      </w:r>
      <w:r w:rsidR="005C49F7" w:rsidRPr="00AF013A">
        <w:rPr>
          <w:rFonts w:ascii="Century Gothic" w:hAnsi="Century Gothic"/>
          <w:i/>
          <w:color w:val="4F81BD" w:themeColor="accent1"/>
          <w:sz w:val="22"/>
          <w:szCs w:val="22"/>
        </w:rPr>
        <w:t>5</w:t>
      </w:r>
    </w:p>
    <w:p w:rsidR="00AA2E20" w:rsidRPr="00AF013A" w:rsidRDefault="00AA2E20" w:rsidP="005C49F7">
      <w:pPr>
        <w:pStyle w:val="NormalWeb"/>
        <w:spacing w:before="0" w:beforeAutospacing="0" w:after="0" w:afterAutospacing="0"/>
        <w:rPr>
          <w:rFonts w:ascii="Century Gothic" w:hAnsi="Century Gothic"/>
          <w:sz w:val="22"/>
          <w:szCs w:val="22"/>
        </w:rPr>
      </w:pPr>
      <w:r w:rsidRPr="00AF013A">
        <w:rPr>
          <w:rFonts w:ascii="Century Gothic" w:hAnsi="Century Gothic"/>
          <w:sz w:val="22"/>
          <w:szCs w:val="22"/>
        </w:rPr>
        <w:t>Entrant dans Jérusalem, Jésus s’engage sur le chemin de sa passion en pleine liberté, avec la lucidité d’un prophète. Il vient accomplir les Écritures. Le Messie pénètre dans la ville, mais sur une monture peu glorieuse, symbole d’humilité et de paix. Jésus est le roi “ doux et humble de cœur ” (11,29) qui s’offre à l’accueil ou au refus de la ville sainte.</w:t>
      </w:r>
    </w:p>
    <w:p w:rsidR="005C49F7" w:rsidRPr="00AF013A" w:rsidRDefault="005C49F7" w:rsidP="005C49F7">
      <w:pPr>
        <w:pStyle w:val="NormalWeb"/>
        <w:spacing w:before="0" w:beforeAutospacing="0" w:after="0" w:afterAutospacing="0"/>
        <w:rPr>
          <w:rFonts w:ascii="Century Gothic" w:hAnsi="Century Gothic"/>
          <w:sz w:val="22"/>
          <w:szCs w:val="22"/>
        </w:rPr>
      </w:pPr>
    </w:p>
    <w:p w:rsidR="005C49F7" w:rsidRPr="00AF013A" w:rsidRDefault="00041165" w:rsidP="005C49F7">
      <w:pPr>
        <w:pStyle w:val="NormalWeb"/>
        <w:spacing w:before="0" w:beforeAutospacing="0" w:after="0" w:afterAutospacing="0"/>
        <w:rPr>
          <w:rFonts w:ascii="Century Gothic" w:hAnsi="Century Gothic"/>
          <w:i/>
          <w:color w:val="4F81BD" w:themeColor="accent1"/>
          <w:sz w:val="22"/>
          <w:szCs w:val="22"/>
        </w:rPr>
      </w:pPr>
      <w:r w:rsidRPr="00AF013A">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EC6358" w:rsidRPr="00AF013A">
        <w:rPr>
          <w:rFonts w:ascii="Century Gothic" w:hAnsi="Century Gothic"/>
          <w:i/>
          <w:color w:val="4F81BD" w:themeColor="accent1"/>
          <w:sz w:val="22"/>
          <w:szCs w:val="22"/>
        </w:rPr>
        <w:t>Une grande foule de gens étendirent leurs vêtements sur le chemin; d'autres coupèrent des branches aux arbr</w:t>
      </w:r>
      <w:r w:rsidR="00235BB8" w:rsidRPr="00AF013A">
        <w:rPr>
          <w:rFonts w:ascii="Century Gothic" w:hAnsi="Century Gothic"/>
          <w:i/>
          <w:color w:val="4F81BD" w:themeColor="accent1"/>
          <w:sz w:val="22"/>
          <w:szCs w:val="22"/>
        </w:rPr>
        <w:t>es et en jonchèrent la route.</w:t>
      </w:r>
      <w:r w:rsidR="00235BB8" w:rsidRPr="00AF013A">
        <w:rPr>
          <w:rFonts w:ascii="Century Gothic" w:hAnsi="Century Gothic"/>
          <w:i/>
          <w:color w:val="4F81BD" w:themeColor="accent1"/>
          <w:sz w:val="22"/>
          <w:szCs w:val="22"/>
        </w:rPr>
        <w:br/>
      </w:r>
      <w:r w:rsidR="00EC6358" w:rsidRPr="00AF013A">
        <w:rPr>
          <w:rFonts w:ascii="Century Gothic" w:hAnsi="Century Gothic"/>
          <w:i/>
          <w:color w:val="4F81BD" w:themeColor="accent1"/>
          <w:sz w:val="22"/>
          <w:szCs w:val="22"/>
        </w:rPr>
        <w:t>Ceux qui précédaient et ceux</w:t>
      </w:r>
      <w:r w:rsidR="000F35B1">
        <w:rPr>
          <w:rFonts w:ascii="Century Gothic" w:hAnsi="Century Gothic"/>
          <w:i/>
          <w:color w:val="4F81BD" w:themeColor="accent1"/>
          <w:sz w:val="22"/>
          <w:szCs w:val="22"/>
        </w:rPr>
        <w:t xml:space="preserve"> qui suivaient Jésus criaient: '</w:t>
      </w:r>
      <w:r w:rsidR="00EC6358" w:rsidRPr="00AF013A">
        <w:rPr>
          <w:rFonts w:ascii="Century Gothic" w:hAnsi="Century Gothic"/>
          <w:i/>
          <w:color w:val="4F81BD" w:themeColor="accent1"/>
          <w:sz w:val="22"/>
          <w:szCs w:val="22"/>
        </w:rPr>
        <w:t>Hosanna au Fils de David! Béni soit celui qui vient au nom du Seigneur! Hos</w:t>
      </w:r>
      <w:r w:rsidR="000F35B1">
        <w:rPr>
          <w:rFonts w:ascii="Century Gothic" w:hAnsi="Century Gothic"/>
          <w:i/>
          <w:color w:val="4F81BD" w:themeColor="accent1"/>
          <w:sz w:val="22"/>
          <w:szCs w:val="22"/>
        </w:rPr>
        <w:t>anna dans les lieux très hauts!'</w:t>
      </w:r>
      <w:r w:rsidR="00235BB8" w:rsidRPr="00AF013A">
        <w:rPr>
          <w:rFonts w:ascii="Century Gothic" w:hAnsi="Century Gothic"/>
          <w:i/>
          <w:color w:val="4F81BD" w:themeColor="accent1"/>
          <w:sz w:val="22"/>
          <w:szCs w:val="22"/>
        </w:rPr>
        <w:t xml:space="preserve"> 21:8-9</w:t>
      </w:r>
    </w:p>
    <w:p w:rsidR="005C49F7" w:rsidRPr="00AF013A" w:rsidRDefault="00AA2E20" w:rsidP="005C49F7">
      <w:pPr>
        <w:pStyle w:val="NormalWeb"/>
        <w:spacing w:before="0" w:beforeAutospacing="0" w:after="0" w:afterAutospacing="0"/>
        <w:rPr>
          <w:rFonts w:ascii="Century Gothic" w:hAnsi="Century Gothic"/>
          <w:sz w:val="22"/>
          <w:szCs w:val="22"/>
        </w:rPr>
      </w:pPr>
      <w:r w:rsidRPr="00AF013A">
        <w:rPr>
          <w:rFonts w:ascii="Century Gothic" w:hAnsi="Century Gothic"/>
          <w:sz w:val="22"/>
          <w:szCs w:val="22"/>
        </w:rPr>
        <w:t>Matthieu évoque une grande foule</w:t>
      </w:r>
      <w:r w:rsidR="00D71ECF">
        <w:rPr>
          <w:rFonts w:ascii="Century Gothic" w:hAnsi="Century Gothic"/>
          <w:sz w:val="22"/>
          <w:szCs w:val="22"/>
        </w:rPr>
        <w:t>.</w:t>
      </w:r>
      <w:r w:rsidRPr="00AF013A">
        <w:rPr>
          <w:rFonts w:ascii="Century Gothic" w:hAnsi="Century Gothic"/>
          <w:sz w:val="22"/>
          <w:szCs w:val="22"/>
        </w:rPr>
        <w:t xml:space="preserve"> Le contexte est celui de la fête des Tentes, marquée par l’attente de la venue du Messie. En brandissant les rameaux rituels (Lv 23,40), les pèlerins chantaient le Psaume 118, dont une acclamation est reprise ici : “ </w:t>
      </w:r>
      <w:r w:rsidRPr="00AF013A">
        <w:rPr>
          <w:rStyle w:val="Emphasis"/>
          <w:rFonts w:ascii="Century Gothic" w:hAnsi="Century Gothic"/>
          <w:sz w:val="22"/>
          <w:szCs w:val="22"/>
        </w:rPr>
        <w:t>Hosanna</w:t>
      </w:r>
      <w:r w:rsidRPr="00AF013A">
        <w:rPr>
          <w:rFonts w:ascii="Century Gothic" w:hAnsi="Century Gothic"/>
          <w:sz w:val="22"/>
          <w:szCs w:val="22"/>
        </w:rPr>
        <w:t xml:space="preserve"> (= Sauve donc) ! Béni soit celui qui vient au nom du Seigneur ! ” Pour Matthieu, Jésus est ce Messie attendu.</w:t>
      </w:r>
    </w:p>
    <w:p w:rsidR="005C49F7" w:rsidRPr="00AF013A" w:rsidRDefault="005C49F7" w:rsidP="005C49F7">
      <w:pPr>
        <w:pStyle w:val="NormalWeb"/>
        <w:spacing w:before="0" w:beforeAutospacing="0" w:after="0" w:afterAutospacing="0"/>
        <w:rPr>
          <w:rFonts w:ascii="Century Gothic" w:hAnsi="Century Gothic"/>
          <w:sz w:val="22"/>
          <w:szCs w:val="22"/>
        </w:rPr>
      </w:pPr>
    </w:p>
    <w:p w:rsidR="005C49F7" w:rsidRPr="00AF013A" w:rsidRDefault="00041165" w:rsidP="005C49F7">
      <w:pPr>
        <w:pStyle w:val="NormalWeb"/>
        <w:spacing w:before="0" w:beforeAutospacing="0" w:after="0" w:afterAutospacing="0"/>
        <w:rPr>
          <w:rFonts w:ascii="Century Gothic" w:hAnsi="Century Gothic"/>
          <w:i/>
          <w:color w:val="4F81BD" w:themeColor="accent1"/>
          <w:sz w:val="22"/>
          <w:szCs w:val="22"/>
        </w:rPr>
      </w:pPr>
      <w:r w:rsidRPr="00AF013A">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EC6358" w:rsidRPr="00AF013A">
        <w:rPr>
          <w:rFonts w:ascii="Century Gothic" w:hAnsi="Century Gothic"/>
          <w:i/>
          <w:color w:val="4F81BD" w:themeColor="accent1"/>
          <w:sz w:val="22"/>
          <w:szCs w:val="22"/>
        </w:rPr>
        <w:t xml:space="preserve"> Lorsqu'il entra dans Jérusalem, toute la </w:t>
      </w:r>
      <w:r w:rsidR="000F35B1">
        <w:rPr>
          <w:rFonts w:ascii="Century Gothic" w:hAnsi="Century Gothic"/>
          <w:i/>
          <w:color w:val="4F81BD" w:themeColor="accent1"/>
          <w:sz w:val="22"/>
          <w:szCs w:val="22"/>
        </w:rPr>
        <w:t>ville fut troublée. On disait: Qui est cet homme?</w:t>
      </w:r>
      <w:r w:rsidR="00235BB8" w:rsidRPr="00AF013A">
        <w:rPr>
          <w:rFonts w:ascii="Century Gothic" w:hAnsi="Century Gothic"/>
          <w:i/>
          <w:color w:val="4F81BD" w:themeColor="accent1"/>
          <w:sz w:val="22"/>
          <w:szCs w:val="22"/>
        </w:rPr>
        <w:t xml:space="preserve"> 21:10</w:t>
      </w:r>
    </w:p>
    <w:p w:rsidR="005C49F7" w:rsidRPr="00AF013A" w:rsidRDefault="00AA2E20" w:rsidP="005C49F7">
      <w:pPr>
        <w:pStyle w:val="NormalWeb"/>
        <w:spacing w:before="0" w:beforeAutospacing="0" w:after="0" w:afterAutospacing="0"/>
        <w:rPr>
          <w:rFonts w:ascii="Century Gothic" w:hAnsi="Century Gothic"/>
          <w:sz w:val="22"/>
          <w:szCs w:val="22"/>
        </w:rPr>
      </w:pPr>
      <w:r w:rsidRPr="00AF013A">
        <w:rPr>
          <w:rFonts w:ascii="Century Gothic" w:hAnsi="Century Gothic"/>
          <w:sz w:val="22"/>
          <w:szCs w:val="22"/>
        </w:rPr>
        <w:t xml:space="preserve"> Mais lors de l’entrée </w:t>
      </w:r>
      <w:r w:rsidR="00EC6358" w:rsidRPr="00AF013A">
        <w:rPr>
          <w:rFonts w:ascii="Century Gothic" w:hAnsi="Century Gothic"/>
          <w:sz w:val="22"/>
          <w:szCs w:val="22"/>
        </w:rPr>
        <w:t>à Jérusalem, l</w:t>
      </w:r>
      <w:r w:rsidRPr="00AF013A">
        <w:rPr>
          <w:rFonts w:ascii="Century Gothic" w:hAnsi="Century Gothic"/>
          <w:sz w:val="22"/>
          <w:szCs w:val="22"/>
        </w:rPr>
        <w:t>a réaction des habitants de la ville est plus mitigée. D’abord la ville est “ </w:t>
      </w:r>
      <w:r w:rsidR="00EC6358" w:rsidRPr="00AF013A">
        <w:rPr>
          <w:rFonts w:ascii="Century Gothic" w:hAnsi="Century Gothic"/>
          <w:sz w:val="22"/>
          <w:szCs w:val="22"/>
        </w:rPr>
        <w:t>secouée ”.</w:t>
      </w:r>
      <w:r w:rsidRPr="00AF013A">
        <w:rPr>
          <w:rFonts w:ascii="Century Gothic" w:hAnsi="Century Gothic"/>
          <w:sz w:val="22"/>
          <w:szCs w:val="22"/>
        </w:rPr>
        <w:t xml:space="preserve"> Matthieu met en lumière le contraste entre les villageois des environs qui acclament Jésus et les gens de la ville, sceptiques, qui ne voient en lui qu’un Galiléen fauteur de troubles. Ainsi Matthieu s’attache à dessiner, dès l’entrée à Jérusalem, les prémices de l’affrontement entre Jé</w:t>
      </w:r>
      <w:r w:rsidR="005C49F7" w:rsidRPr="00AF013A">
        <w:rPr>
          <w:rFonts w:ascii="Century Gothic" w:hAnsi="Century Gothic"/>
          <w:sz w:val="22"/>
          <w:szCs w:val="22"/>
        </w:rPr>
        <w:t>sus et la ville qui le refusera.</w:t>
      </w:r>
    </w:p>
    <w:p w:rsidR="00EC6358" w:rsidRPr="00AF013A" w:rsidRDefault="00D71ECF" w:rsidP="005C49F7">
      <w:pPr>
        <w:pStyle w:val="NormalWeb"/>
        <w:spacing w:before="0" w:beforeAutospacing="0" w:after="0" w:afterAutospacing="0"/>
        <w:rPr>
          <w:rFonts w:ascii="Century Gothic" w:hAnsi="Century Gothic"/>
          <w:sz w:val="22"/>
          <w:szCs w:val="22"/>
        </w:rPr>
      </w:pPr>
      <w:r>
        <w:rPr>
          <w:rFonts w:ascii="Century Gothic" w:hAnsi="Century Gothic"/>
          <w:sz w:val="22"/>
          <w:szCs w:val="22"/>
        </w:rPr>
        <w:t xml:space="preserve">On voit dans ce récit de l'entrée à Jérusalem </w:t>
      </w:r>
      <w:r w:rsidR="00EC6358" w:rsidRPr="00AF013A">
        <w:rPr>
          <w:rFonts w:ascii="Century Gothic" w:hAnsi="Century Gothic"/>
          <w:sz w:val="22"/>
          <w:szCs w:val="22"/>
        </w:rPr>
        <w:t xml:space="preserve">à la fois « le règne de Dieu » auquel Jésus s’identifie en pénétrant dans la ville comme un roi, mais aussi la nécessité de « changer d’état d’esprit » puisque ce roi est un roi des cœurs et non un roi humain de pouvoir et de violence. </w:t>
      </w:r>
    </w:p>
    <w:p w:rsidR="00A63000" w:rsidRPr="00AF013A" w:rsidRDefault="00A63000" w:rsidP="00A63000">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u w:val="single"/>
          <w:lang w:val="fr-BE"/>
        </w:rPr>
      </w:pPr>
      <w:r w:rsidRPr="00AF013A">
        <w:rPr>
          <w:rFonts w:ascii="Century Gothic" w:hAnsi="Century Gothic" w:cs="Georgia"/>
          <w:sz w:val="22"/>
          <w:szCs w:val="22"/>
          <w:highlight w:val="yellow"/>
          <w:lang w:val="fr-BE"/>
        </w:rPr>
        <w:sym w:font="Wingdings" w:char="F038"/>
      </w:r>
      <w:r w:rsidRPr="00AF013A">
        <w:rPr>
          <w:rFonts w:ascii="Century Gothic" w:hAnsi="Century Gothic"/>
          <w:b/>
          <w:color w:val="800000"/>
          <w:sz w:val="22"/>
          <w:szCs w:val="22"/>
          <w:u w:val="single"/>
          <w:lang w:val="fr-BE"/>
        </w:rPr>
        <w:t>Parlons-en</w:t>
      </w:r>
    </w:p>
    <w:p w:rsidR="00375C89" w:rsidRPr="00AF013A" w:rsidRDefault="00375C89" w:rsidP="00A63000">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pacing w:val="-2"/>
          <w:sz w:val="22"/>
          <w:szCs w:val="22"/>
          <w:lang w:val="fr-BE"/>
        </w:rPr>
      </w:pPr>
      <w:r w:rsidRPr="00AF013A">
        <w:rPr>
          <w:rFonts w:ascii="Century Gothic" w:hAnsi="Century Gothic"/>
          <w:color w:val="800000"/>
          <w:sz w:val="22"/>
          <w:szCs w:val="22"/>
          <w:lang w:val="fr-BE"/>
        </w:rPr>
        <w:t>Quelle idée de Dieu peut-on</w:t>
      </w:r>
      <w:r w:rsidR="00D71ECF">
        <w:rPr>
          <w:rFonts w:ascii="Century Gothic" w:hAnsi="Century Gothic"/>
          <w:color w:val="800000"/>
          <w:sz w:val="22"/>
          <w:szCs w:val="22"/>
          <w:lang w:val="fr-BE"/>
        </w:rPr>
        <w:t xml:space="preserve"> se faire à partir de ce récit</w:t>
      </w:r>
      <w:r w:rsidRPr="00AF013A">
        <w:rPr>
          <w:rFonts w:ascii="Century Gothic" w:hAnsi="Century Gothic"/>
          <w:color w:val="800000"/>
          <w:sz w:val="22"/>
          <w:szCs w:val="22"/>
          <w:lang w:val="fr-BE"/>
        </w:rPr>
        <w:t xml:space="preserve"> de Jésus entrant dans la ville sur le dos d'un âne ? </w:t>
      </w:r>
    </w:p>
    <w:p w:rsidR="00A63000" w:rsidRPr="00AF013A" w:rsidRDefault="00BA02A0" w:rsidP="00EC6358">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sz w:val="22"/>
          <w:szCs w:val="22"/>
          <w:lang w:val="fr-BE"/>
        </w:rPr>
      </w:pPr>
      <w:r w:rsidRPr="00AF013A">
        <w:rPr>
          <w:rFonts w:ascii="Century Gothic" w:hAnsi="Century Gothic"/>
          <w:color w:val="800000"/>
          <w:sz w:val="22"/>
          <w:szCs w:val="22"/>
          <w:lang w:val="fr-BE"/>
        </w:rPr>
        <w:t xml:space="preserve">Quels </w:t>
      </w:r>
      <w:r w:rsidR="00375C89" w:rsidRPr="00AF013A">
        <w:rPr>
          <w:rFonts w:ascii="Century Gothic" w:hAnsi="Century Gothic"/>
          <w:color w:val="800000"/>
          <w:sz w:val="22"/>
          <w:szCs w:val="22"/>
          <w:lang w:val="fr-BE"/>
        </w:rPr>
        <w:t>changement</w:t>
      </w:r>
      <w:r w:rsidRPr="00AF013A">
        <w:rPr>
          <w:rFonts w:ascii="Century Gothic" w:hAnsi="Century Gothic"/>
          <w:color w:val="800000"/>
          <w:sz w:val="22"/>
          <w:szCs w:val="22"/>
          <w:lang w:val="fr-BE"/>
        </w:rPr>
        <w:t>s</w:t>
      </w:r>
      <w:r w:rsidR="00375C89" w:rsidRPr="00AF013A">
        <w:rPr>
          <w:rFonts w:ascii="Century Gothic" w:hAnsi="Century Gothic"/>
          <w:color w:val="800000"/>
          <w:sz w:val="22"/>
          <w:szCs w:val="22"/>
          <w:lang w:val="fr-BE"/>
        </w:rPr>
        <w:t xml:space="preserve"> "d'état d'esprit"</w:t>
      </w:r>
      <w:r w:rsidRPr="00AF013A">
        <w:rPr>
          <w:rFonts w:ascii="Century Gothic" w:hAnsi="Century Gothic"/>
          <w:color w:val="800000"/>
          <w:sz w:val="22"/>
          <w:szCs w:val="22"/>
          <w:lang w:val="fr-BE"/>
        </w:rPr>
        <w:t xml:space="preserve"> devons-nous encore effectuer pour comprendre vraiment "le rêve de Dieu" N'avons-nous pas encore trop souvent l'image d'un Dieu "majestueux, solennel, inaccessible" (relisons certains textes de nos cantiques pour nous en rendre compte !)</w:t>
      </w:r>
      <w:r w:rsidRPr="00AF013A">
        <w:rPr>
          <w:rFonts w:ascii="Century Gothic" w:hAnsi="Century Gothic"/>
          <w:sz w:val="22"/>
          <w:szCs w:val="22"/>
          <w:lang w:val="fr-BE"/>
        </w:rPr>
        <w:t xml:space="preserve"> </w:t>
      </w:r>
    </w:p>
    <w:p w:rsidR="00BF105F" w:rsidRPr="00AF013A" w:rsidRDefault="00041165" w:rsidP="00041165">
      <w:pPr>
        <w:pStyle w:val="NormalWeb"/>
        <w:ind w:left="720"/>
        <w:rPr>
          <w:rFonts w:ascii="Century Gothic" w:hAnsi="Century Gothic" w:cs="Georgia"/>
          <w:sz w:val="28"/>
          <w:szCs w:val="22"/>
          <w:highlight w:val="yellow"/>
          <w:u w:val="single"/>
        </w:rPr>
      </w:pPr>
      <w:r>
        <w:rPr>
          <w:rFonts w:ascii="Century Gothic" w:hAnsi="Century Gothic"/>
          <w:sz w:val="28"/>
          <w:szCs w:val="22"/>
        </w:rPr>
        <w:t xml:space="preserve">  </w:t>
      </w:r>
      <w:r w:rsidRPr="00041165">
        <w:rPr>
          <w:rFonts w:ascii="Century Gothic" w:hAnsi="Century Gothic"/>
          <w:sz w:val="28"/>
          <w:szCs w:val="22"/>
        </w:rPr>
        <w:t xml:space="preserve">2. </w:t>
      </w:r>
      <w:r>
        <w:rPr>
          <w:rFonts w:ascii="Century Gothic" w:hAnsi="Century Gothic"/>
          <w:sz w:val="28"/>
          <w:szCs w:val="22"/>
          <w:u w:val="single"/>
        </w:rPr>
        <w:t>J</w:t>
      </w:r>
      <w:r w:rsidR="00BF105F" w:rsidRPr="00AF013A">
        <w:rPr>
          <w:rFonts w:ascii="Century Gothic" w:hAnsi="Century Gothic"/>
          <w:sz w:val="28"/>
          <w:szCs w:val="22"/>
          <w:u w:val="single"/>
        </w:rPr>
        <w:t>ésus chasse les vendeurs du temple</w:t>
      </w:r>
    </w:p>
    <w:p w:rsidR="005C49F7" w:rsidRPr="00AF013A" w:rsidRDefault="00041165" w:rsidP="005C49F7">
      <w:pPr>
        <w:pStyle w:val="NormalWeb"/>
        <w:spacing w:before="0" w:beforeAutospacing="0" w:after="0" w:afterAutospacing="0"/>
        <w:rPr>
          <w:rFonts w:ascii="Century Gothic" w:hAnsi="Century Gothic"/>
          <w:i/>
          <w:color w:val="4F81BD" w:themeColor="accent1"/>
          <w:sz w:val="22"/>
          <w:szCs w:val="22"/>
        </w:rPr>
      </w:pPr>
      <w:r w:rsidRPr="00AF013A">
        <w:rPr>
          <w:rFonts w:ascii="Century Gothic" w:hAnsi="Century Gothic" w:cs="Georgia"/>
          <w:sz w:val="22"/>
          <w:szCs w:val="22"/>
          <w:highlight w:val="yellow"/>
        </w:rPr>
        <w:sym w:font="Wingdings" w:char="F038"/>
      </w:r>
      <w:r>
        <w:rPr>
          <w:rFonts w:ascii="Century Gothic" w:hAnsi="Century Gothic" w:cs="Georgia"/>
          <w:sz w:val="22"/>
          <w:szCs w:val="22"/>
        </w:rPr>
        <w:t xml:space="preserve"> </w:t>
      </w:r>
      <w:r w:rsidR="00BF105F" w:rsidRPr="00AF013A">
        <w:rPr>
          <w:rFonts w:ascii="Century Gothic" w:hAnsi="Century Gothic"/>
          <w:i/>
          <w:color w:val="4F81BD" w:themeColor="accent1"/>
          <w:sz w:val="22"/>
          <w:szCs w:val="22"/>
        </w:rPr>
        <w:t>Il leur dit: «Il est écrit: Mon temple sera appelé une maison de prière, mais vous, vous en avez fait une caverne de voleurs.»</w:t>
      </w:r>
      <w:r w:rsidR="00C13B83" w:rsidRPr="00AF013A">
        <w:rPr>
          <w:rFonts w:ascii="Century Gothic" w:hAnsi="Century Gothic"/>
          <w:i/>
          <w:color w:val="4F81BD" w:themeColor="accent1"/>
          <w:sz w:val="22"/>
          <w:szCs w:val="22"/>
        </w:rPr>
        <w:t xml:space="preserve"> 21:13</w:t>
      </w:r>
    </w:p>
    <w:p w:rsidR="00550403" w:rsidRPr="00AF013A" w:rsidRDefault="00550403" w:rsidP="005C49F7">
      <w:pPr>
        <w:pStyle w:val="NormalWeb"/>
        <w:spacing w:before="0" w:beforeAutospacing="0" w:after="0" w:afterAutospacing="0"/>
        <w:rPr>
          <w:rFonts w:ascii="Century Gothic" w:hAnsi="Century Gothic"/>
          <w:sz w:val="22"/>
          <w:szCs w:val="22"/>
        </w:rPr>
      </w:pPr>
      <w:r w:rsidRPr="00AF013A">
        <w:rPr>
          <w:rFonts w:ascii="Century Gothic" w:hAnsi="Century Gothic"/>
          <w:sz w:val="22"/>
          <w:szCs w:val="22"/>
        </w:rPr>
        <w:t xml:space="preserve">On </w:t>
      </w:r>
      <w:r w:rsidR="00D71ECF">
        <w:rPr>
          <w:rFonts w:ascii="Century Gothic" w:hAnsi="Century Gothic"/>
          <w:sz w:val="22"/>
          <w:szCs w:val="22"/>
        </w:rPr>
        <w:t>fait erreur en croyant que</w:t>
      </w:r>
      <w:r w:rsidRPr="00AF013A">
        <w:rPr>
          <w:rFonts w:ascii="Century Gothic" w:hAnsi="Century Gothic"/>
          <w:sz w:val="22"/>
          <w:szCs w:val="22"/>
        </w:rPr>
        <w:t xml:space="preserve"> </w:t>
      </w:r>
      <w:r w:rsidR="00D71ECF">
        <w:rPr>
          <w:rFonts w:ascii="Century Gothic" w:hAnsi="Century Gothic"/>
          <w:sz w:val="22"/>
          <w:szCs w:val="22"/>
        </w:rPr>
        <w:t>le but de Jésus était de repousser</w:t>
      </w:r>
      <w:r w:rsidRPr="00AF013A">
        <w:rPr>
          <w:rFonts w:ascii="Century Gothic" w:hAnsi="Century Gothic"/>
          <w:sz w:val="22"/>
          <w:szCs w:val="22"/>
        </w:rPr>
        <w:t xml:space="preserve"> loin du temple les entreprises </w:t>
      </w:r>
      <w:r w:rsidR="00D71ECF">
        <w:rPr>
          <w:rFonts w:ascii="Century Gothic" w:hAnsi="Century Gothic"/>
          <w:sz w:val="22"/>
          <w:szCs w:val="22"/>
        </w:rPr>
        <w:t>mercantiles</w:t>
      </w:r>
      <w:r w:rsidRPr="00AF013A">
        <w:rPr>
          <w:rFonts w:ascii="Century Gothic" w:hAnsi="Century Gothic"/>
          <w:sz w:val="22"/>
          <w:szCs w:val="22"/>
        </w:rPr>
        <w:t>.</w:t>
      </w:r>
      <w:r w:rsidR="00D71ECF">
        <w:rPr>
          <w:rFonts w:ascii="Century Gothic" w:hAnsi="Century Gothic"/>
          <w:sz w:val="22"/>
          <w:szCs w:val="22"/>
        </w:rPr>
        <w:t xml:space="preserve"> </w:t>
      </w:r>
      <w:r w:rsidRPr="00AF013A">
        <w:rPr>
          <w:rFonts w:asciiTheme="minorHAnsi" w:eastAsiaTheme="minorEastAsia" w:hAnsiTheme="minorHAnsi" w:cstheme="minorBidi"/>
          <w:lang w:eastAsia="en-US"/>
        </w:rPr>
        <w:t xml:space="preserve"> </w:t>
      </w:r>
      <w:r w:rsidRPr="00AF013A">
        <w:rPr>
          <w:rFonts w:ascii="Century Gothic" w:hAnsi="Century Gothic"/>
          <w:sz w:val="22"/>
          <w:szCs w:val="22"/>
        </w:rPr>
        <w:t>Les marchands étaient indispensables pour que puisse exister le culte. Il fallait bien qu'ils fournissent les bêtes qu'on offrait en sacrifice. Ce sont eux qui ont vendu à Joseph et Marie les deux petites colombes pour la présentation de Jésus au temple. Il fallait bien aussi des changeurs d'argent</w:t>
      </w:r>
      <w:r w:rsidR="00D71ECF">
        <w:rPr>
          <w:rFonts w:ascii="Century Gothic" w:hAnsi="Century Gothic"/>
          <w:sz w:val="22"/>
          <w:szCs w:val="22"/>
        </w:rPr>
        <w:t xml:space="preserve"> puisque la monnaie utilisée à l'intérieur du temple n'était pas celle des romains en usage alors</w:t>
      </w:r>
      <w:r w:rsidRPr="00AF013A">
        <w:rPr>
          <w:rFonts w:ascii="Century Gothic" w:hAnsi="Century Gothic"/>
          <w:sz w:val="22"/>
          <w:szCs w:val="22"/>
        </w:rPr>
        <w:t>.</w:t>
      </w:r>
    </w:p>
    <w:p w:rsidR="00550403" w:rsidRPr="00AF013A" w:rsidRDefault="00235BB8" w:rsidP="005C49F7">
      <w:pPr>
        <w:pStyle w:val="NormalWeb"/>
        <w:spacing w:before="0" w:beforeAutospacing="0" w:after="0" w:afterAutospacing="0"/>
        <w:rPr>
          <w:rFonts w:ascii="Century Gothic" w:hAnsi="Century Gothic"/>
          <w:bCs/>
          <w:sz w:val="22"/>
          <w:szCs w:val="22"/>
        </w:rPr>
      </w:pPr>
      <w:r w:rsidRPr="00AF013A">
        <w:rPr>
          <w:rFonts w:ascii="Century Gothic" w:hAnsi="Century Gothic"/>
          <w:sz w:val="22"/>
          <w:szCs w:val="22"/>
        </w:rPr>
        <w:t>Mais l</w:t>
      </w:r>
      <w:r w:rsidR="00550403" w:rsidRPr="00AF013A">
        <w:rPr>
          <w:rFonts w:ascii="Century Gothic" w:hAnsi="Century Gothic"/>
          <w:sz w:val="22"/>
          <w:szCs w:val="22"/>
        </w:rPr>
        <w:t>'enje</w:t>
      </w:r>
      <w:r w:rsidRPr="00AF013A">
        <w:rPr>
          <w:rFonts w:ascii="Century Gothic" w:hAnsi="Century Gothic"/>
          <w:sz w:val="22"/>
          <w:szCs w:val="22"/>
        </w:rPr>
        <w:t>u est ici bien différent et Jésus par son geste interpelle en profondeur;</w:t>
      </w:r>
      <w:r w:rsidR="00550403" w:rsidRPr="00AF013A">
        <w:rPr>
          <w:rFonts w:ascii="Century Gothic" w:hAnsi="Century Gothic"/>
          <w:sz w:val="22"/>
          <w:szCs w:val="22"/>
        </w:rPr>
        <w:t xml:space="preserve"> il veut signifier que dans le rêve de Dieu, la relation avec les hommes n'est pas un marchandage</w:t>
      </w:r>
      <w:r w:rsidR="00003FBA" w:rsidRPr="00AF013A">
        <w:rPr>
          <w:rFonts w:ascii="Century Gothic" w:hAnsi="Century Gothic"/>
          <w:sz w:val="22"/>
          <w:szCs w:val="22"/>
        </w:rPr>
        <w:t xml:space="preserve">, que la prière n'est pas un trafic, que </w:t>
      </w:r>
      <w:r w:rsidR="00003FBA" w:rsidRPr="00AF013A">
        <w:rPr>
          <w:rFonts w:ascii="Century Gothic" w:hAnsi="Century Gothic"/>
          <w:bCs/>
          <w:sz w:val="22"/>
          <w:szCs w:val="22"/>
        </w:rPr>
        <w:t xml:space="preserve">ce n'est pas l'homme qui doit tout faire pour agir sur Dieu, </w:t>
      </w:r>
      <w:r w:rsidR="00D71ECF">
        <w:rPr>
          <w:rFonts w:ascii="Century Gothic" w:hAnsi="Century Gothic"/>
          <w:bCs/>
          <w:sz w:val="22"/>
          <w:szCs w:val="22"/>
        </w:rPr>
        <w:t xml:space="preserve">mais que </w:t>
      </w:r>
      <w:r w:rsidR="00003FBA" w:rsidRPr="00AF013A">
        <w:rPr>
          <w:rFonts w:ascii="Century Gothic" w:hAnsi="Century Gothic"/>
          <w:bCs/>
          <w:sz w:val="22"/>
          <w:szCs w:val="22"/>
        </w:rPr>
        <w:t xml:space="preserve">c'est Dieu qui </w:t>
      </w:r>
      <w:r w:rsidR="00D71ECF">
        <w:rPr>
          <w:rFonts w:ascii="Century Gothic" w:hAnsi="Century Gothic"/>
          <w:bCs/>
          <w:sz w:val="22"/>
          <w:szCs w:val="22"/>
        </w:rPr>
        <w:t xml:space="preserve">désire ardemment </w:t>
      </w:r>
      <w:r w:rsidR="00003FBA" w:rsidRPr="00AF013A">
        <w:rPr>
          <w:rFonts w:ascii="Century Gothic" w:hAnsi="Century Gothic"/>
          <w:bCs/>
          <w:sz w:val="22"/>
          <w:szCs w:val="22"/>
        </w:rPr>
        <w:t>agir sur le coeur de l'homme.</w:t>
      </w:r>
    </w:p>
    <w:p w:rsidR="00AF013A" w:rsidRDefault="00003FBA" w:rsidP="00AF013A">
      <w:pPr>
        <w:pStyle w:val="NormalWeb"/>
        <w:spacing w:before="0" w:beforeAutospacing="0" w:after="0" w:afterAutospacing="0"/>
        <w:rPr>
          <w:rFonts w:ascii="Century Gothic" w:hAnsi="Century Gothic" w:cs="Georgia"/>
          <w:sz w:val="22"/>
          <w:szCs w:val="22"/>
        </w:rPr>
      </w:pPr>
      <w:r w:rsidRPr="00AF013A">
        <w:rPr>
          <w:rFonts w:ascii="Century Gothic" w:hAnsi="Century Gothic"/>
          <w:bCs/>
          <w:sz w:val="22"/>
          <w:szCs w:val="22"/>
        </w:rPr>
        <w:lastRenderedPageBreak/>
        <w:t xml:space="preserve">Mais </w:t>
      </w:r>
      <w:r w:rsidR="00D71ECF">
        <w:rPr>
          <w:rFonts w:ascii="Century Gothic" w:hAnsi="Century Gothic"/>
          <w:bCs/>
          <w:sz w:val="22"/>
          <w:szCs w:val="22"/>
        </w:rPr>
        <w:t xml:space="preserve">on voit aussi l'indignation </w:t>
      </w:r>
      <w:r w:rsidR="00D71ECF">
        <w:rPr>
          <w:rFonts w:ascii="Century Gothic" w:hAnsi="Century Gothic" w:cs="Georgia"/>
          <w:sz w:val="22"/>
          <w:szCs w:val="22"/>
        </w:rPr>
        <w:t>de Jésus devant</w:t>
      </w:r>
      <w:r w:rsidR="00550403" w:rsidRPr="00AF013A">
        <w:rPr>
          <w:rFonts w:ascii="Century Gothic" w:hAnsi="Century Gothic" w:cs="Georgia"/>
          <w:sz w:val="22"/>
          <w:szCs w:val="22"/>
        </w:rPr>
        <w:t xml:space="preserve"> les prêtres de la religion juive qui entretiennent une religion basée sur l'exclusion. Le temple, dans sa construction même, signifiait cette exclusion. Il y avait une série de barrières, des filtres dont les prêtres du temple étaient les gardiens vigilants.</w:t>
      </w:r>
    </w:p>
    <w:p w:rsidR="00AF013A" w:rsidRDefault="00AF013A" w:rsidP="00AF013A">
      <w:pPr>
        <w:pStyle w:val="NormalWeb"/>
        <w:spacing w:before="0" w:beforeAutospacing="0" w:after="0" w:afterAutospacing="0"/>
        <w:rPr>
          <w:rFonts w:ascii="Century Gothic" w:hAnsi="Century Gothic" w:cs="Georgia"/>
          <w:sz w:val="22"/>
          <w:szCs w:val="22"/>
        </w:rPr>
      </w:pPr>
      <w:r>
        <w:rPr>
          <w:rFonts w:ascii="Century Gothic" w:hAnsi="Century Gothic" w:cs="Georgia"/>
          <w:sz w:val="22"/>
          <w:szCs w:val="22"/>
        </w:rPr>
        <w:t>D</w:t>
      </w:r>
      <w:r w:rsidR="00550403" w:rsidRPr="00AF013A">
        <w:rPr>
          <w:rFonts w:ascii="Century Gothic" w:hAnsi="Century Gothic" w:cs="Georgia"/>
          <w:sz w:val="22"/>
          <w:szCs w:val="22"/>
        </w:rPr>
        <w:t>ehors, le parvis des païens, les non-juifs n'avaien</w:t>
      </w:r>
      <w:r w:rsidR="00D71ECF">
        <w:rPr>
          <w:rFonts w:ascii="Century Gothic" w:hAnsi="Century Gothic" w:cs="Georgia"/>
          <w:sz w:val="22"/>
          <w:szCs w:val="22"/>
        </w:rPr>
        <w:t>t accès que là;</w:t>
      </w:r>
      <w:r w:rsidR="00003FBA" w:rsidRPr="00AF013A">
        <w:rPr>
          <w:rFonts w:ascii="Century Gothic" w:hAnsi="Century Gothic" w:cs="Georgia"/>
          <w:sz w:val="22"/>
          <w:szCs w:val="22"/>
        </w:rPr>
        <w:t xml:space="preserve"> </w:t>
      </w:r>
      <w:r w:rsidR="00235BB8" w:rsidRPr="00AF013A">
        <w:rPr>
          <w:rFonts w:ascii="Century Gothic" w:hAnsi="Century Gothic" w:cs="Georgia"/>
          <w:sz w:val="22"/>
          <w:szCs w:val="22"/>
        </w:rPr>
        <w:t>à bonne distance</w:t>
      </w:r>
      <w:r w:rsidR="00D71ECF">
        <w:rPr>
          <w:rFonts w:ascii="Century Gothic" w:hAnsi="Century Gothic" w:cs="Georgia"/>
          <w:sz w:val="22"/>
          <w:szCs w:val="22"/>
        </w:rPr>
        <w:t xml:space="preserve"> les femmes, </w:t>
      </w:r>
      <w:r w:rsidR="00550403" w:rsidRPr="00AF013A">
        <w:rPr>
          <w:rFonts w:ascii="Century Gothic" w:hAnsi="Century Gothic" w:cs="Georgia"/>
          <w:sz w:val="22"/>
          <w:szCs w:val="22"/>
        </w:rPr>
        <w:t>puis les juifs, puis le saint des saints pour le grand prêtre.</w:t>
      </w:r>
    </w:p>
    <w:p w:rsidR="00550403" w:rsidRPr="00AF013A" w:rsidRDefault="00550403" w:rsidP="00AF013A">
      <w:pPr>
        <w:pStyle w:val="NormalWeb"/>
        <w:spacing w:before="0" w:beforeAutospacing="0" w:after="0" w:afterAutospacing="0"/>
        <w:rPr>
          <w:rFonts w:ascii="Century Gothic" w:hAnsi="Century Gothic" w:cs="Georgia"/>
          <w:sz w:val="22"/>
          <w:szCs w:val="22"/>
        </w:rPr>
      </w:pPr>
      <w:r w:rsidRPr="00AF013A">
        <w:rPr>
          <w:rFonts w:ascii="Century Gothic" w:hAnsi="Century Gothic" w:cs="Georgia"/>
          <w:sz w:val="22"/>
          <w:szCs w:val="22"/>
        </w:rPr>
        <w:t>Jésus vient proclamer que, pour Dieu, il n'y a pas d'exclus</w:t>
      </w:r>
      <w:r w:rsidR="00614F36">
        <w:rPr>
          <w:rFonts w:ascii="Century Gothic" w:hAnsi="Century Gothic" w:cs="Georgia"/>
          <w:sz w:val="22"/>
          <w:szCs w:val="22"/>
        </w:rPr>
        <w:t xml:space="preserve"> (Lisez Esaïe 56-1-8 dont Jésus cite le verset 7 !).</w:t>
      </w:r>
      <w:r w:rsidRPr="00AF013A">
        <w:rPr>
          <w:rFonts w:ascii="Century Gothic" w:hAnsi="Century Gothic" w:cs="Georgia"/>
          <w:sz w:val="22"/>
          <w:szCs w:val="22"/>
        </w:rPr>
        <w:t xml:space="preserve"> Il vient annoncer un Dieu dont l'amour est offert à tous, sans distinction, sans restriction.</w:t>
      </w:r>
      <w:r w:rsidR="00003FBA" w:rsidRPr="00AF013A">
        <w:rPr>
          <w:rFonts w:ascii="Century Gothic" w:hAnsi="Century Gothic" w:cs="Georgia"/>
          <w:sz w:val="22"/>
          <w:szCs w:val="22"/>
        </w:rPr>
        <w:t xml:space="preserve"> C'est pourquoi </w:t>
      </w:r>
      <w:r w:rsidR="00D71ECF">
        <w:rPr>
          <w:rFonts w:ascii="Century Gothic" w:hAnsi="Century Gothic" w:cs="Georgia"/>
          <w:sz w:val="22"/>
          <w:szCs w:val="22"/>
        </w:rPr>
        <w:t xml:space="preserve">directement après, </w:t>
      </w:r>
      <w:r w:rsidR="00003FBA" w:rsidRPr="00AF013A">
        <w:rPr>
          <w:rFonts w:ascii="Century Gothic" w:hAnsi="Century Gothic" w:cs="Georgia"/>
          <w:sz w:val="22"/>
          <w:szCs w:val="22"/>
        </w:rPr>
        <w:t>il guérit des aveugles et des boiteux et que ce sont des enfants qui l'acclament</w:t>
      </w:r>
      <w:r w:rsidR="008F679C" w:rsidRPr="00AF013A">
        <w:rPr>
          <w:rFonts w:ascii="Century Gothic" w:hAnsi="Century Gothic" w:cs="Georgia"/>
          <w:sz w:val="22"/>
          <w:szCs w:val="22"/>
        </w:rPr>
        <w:t>.</w:t>
      </w:r>
    </w:p>
    <w:p w:rsidR="00235BB8" w:rsidRPr="00AF013A" w:rsidRDefault="00A63000" w:rsidP="00A63000">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u w:val="single"/>
          <w:lang w:val="fr-BE"/>
        </w:rPr>
      </w:pPr>
      <w:r w:rsidRPr="00AF013A">
        <w:rPr>
          <w:rFonts w:ascii="Century Gothic" w:hAnsi="Century Gothic" w:cs="Georgia"/>
          <w:sz w:val="22"/>
          <w:szCs w:val="22"/>
          <w:highlight w:val="yellow"/>
          <w:lang w:val="fr-BE"/>
        </w:rPr>
        <w:sym w:font="Wingdings" w:char="F038"/>
      </w:r>
      <w:r w:rsidR="00041165">
        <w:rPr>
          <w:rFonts w:ascii="Century Gothic" w:hAnsi="Century Gothic" w:cs="Georgia"/>
          <w:sz w:val="22"/>
          <w:szCs w:val="22"/>
          <w:lang w:val="fr-BE"/>
        </w:rPr>
        <w:t xml:space="preserve"> </w:t>
      </w:r>
      <w:r w:rsidRPr="00AF013A">
        <w:rPr>
          <w:rFonts w:ascii="Century Gothic" w:hAnsi="Century Gothic"/>
          <w:b/>
          <w:color w:val="800000"/>
          <w:sz w:val="22"/>
          <w:szCs w:val="22"/>
          <w:u w:val="single"/>
          <w:lang w:val="fr-BE"/>
        </w:rPr>
        <w:t>Parlons-en</w:t>
      </w:r>
    </w:p>
    <w:p w:rsidR="00A63000" w:rsidRPr="00AF013A" w:rsidRDefault="00003FBA" w:rsidP="00003FBA">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s="Georgia"/>
          <w:color w:val="800000"/>
          <w:spacing w:val="-2"/>
          <w:sz w:val="22"/>
          <w:szCs w:val="22"/>
          <w:lang w:val="fr-BE"/>
        </w:rPr>
      </w:pPr>
      <w:r w:rsidRPr="00AF013A">
        <w:rPr>
          <w:rFonts w:ascii="Century Gothic" w:hAnsi="Century Gothic"/>
          <w:color w:val="800000"/>
          <w:sz w:val="22"/>
          <w:szCs w:val="22"/>
          <w:lang w:val="fr-BE"/>
        </w:rPr>
        <w:t xml:space="preserve">Où en sommes-nous dans notre Église aujourd'hui ? L'Église devrait être cette réserve de coeur dans laquelle les hommes se sentent reconnus, non étiquetés, pardonnés, aimés. Elle devrait être accueillante à tous, ... à tous, même les accidentés de la </w:t>
      </w:r>
      <w:r w:rsidR="00235BB8" w:rsidRPr="00AF013A">
        <w:rPr>
          <w:rFonts w:ascii="Century Gothic" w:hAnsi="Century Gothic"/>
          <w:color w:val="800000"/>
          <w:sz w:val="22"/>
          <w:szCs w:val="22"/>
          <w:lang w:val="fr-BE"/>
        </w:rPr>
        <w:t>vie. Qu'en est-il en réalité ?</w:t>
      </w:r>
    </w:p>
    <w:p w:rsidR="00235BB8" w:rsidRPr="00AF013A" w:rsidRDefault="00235BB8" w:rsidP="00003FBA">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s="Georgia"/>
          <w:color w:val="800000"/>
          <w:spacing w:val="-2"/>
          <w:sz w:val="22"/>
          <w:szCs w:val="22"/>
          <w:lang w:val="fr-BE"/>
        </w:rPr>
      </w:pPr>
      <w:r w:rsidRPr="00AF013A">
        <w:rPr>
          <w:rFonts w:ascii="Century Gothic" w:hAnsi="Century Gothic" w:cs="Georgia"/>
          <w:color w:val="800000"/>
          <w:spacing w:val="-2"/>
          <w:sz w:val="22"/>
          <w:szCs w:val="22"/>
          <w:lang w:val="fr-BE"/>
        </w:rPr>
        <w:t>N'y a-t-il pas encore trop souvent une idée de marchandage dans nos prières ? Quel changement de mentalité devons-nous encore effectuer à ce propos ?</w:t>
      </w:r>
    </w:p>
    <w:p w:rsidR="00FB6D01" w:rsidRPr="00AF013A" w:rsidRDefault="00FB6D01" w:rsidP="00FB6D01">
      <w:pPr>
        <w:pStyle w:val="ListParagraph"/>
        <w:spacing w:before="60"/>
        <w:ind w:left="357"/>
        <w:rPr>
          <w:rFonts w:ascii="Century Gothic" w:hAnsi="Century Gothic" w:cs="Georgia"/>
          <w:sz w:val="22"/>
          <w:szCs w:val="22"/>
          <w:lang w:val="fr-BE"/>
        </w:rPr>
      </w:pPr>
    </w:p>
    <w:p w:rsidR="00A63000" w:rsidRPr="00AF013A" w:rsidRDefault="00041165" w:rsidP="00041165">
      <w:pPr>
        <w:pStyle w:val="ListParagraph"/>
        <w:spacing w:before="60"/>
        <w:rPr>
          <w:rFonts w:ascii="Century Gothic" w:hAnsi="Century Gothic" w:cs="Georgia"/>
          <w:color w:val="3366FF"/>
          <w:szCs w:val="21"/>
          <w:u w:val="single"/>
          <w:lang w:val="fr-BE"/>
        </w:rPr>
      </w:pPr>
      <w:r w:rsidRPr="00041165">
        <w:rPr>
          <w:rFonts w:ascii="Century Gothic" w:hAnsi="Century Gothic" w:cs="Georgia"/>
          <w:sz w:val="28"/>
          <w:szCs w:val="22"/>
          <w:lang w:val="fr-BE"/>
        </w:rPr>
        <w:t xml:space="preserve">3. </w:t>
      </w:r>
      <w:r w:rsidR="00A63000" w:rsidRPr="00AF013A">
        <w:rPr>
          <w:rFonts w:ascii="Century Gothic" w:hAnsi="Century Gothic" w:cs="Georgia"/>
          <w:sz w:val="28"/>
          <w:szCs w:val="22"/>
          <w:u w:val="single"/>
          <w:lang w:val="fr-BE"/>
        </w:rPr>
        <w:t>Le figuier stérile</w:t>
      </w:r>
    </w:p>
    <w:p w:rsidR="000B6DD3" w:rsidRPr="00AF013A" w:rsidRDefault="00041165" w:rsidP="000B6DD3">
      <w:pPr>
        <w:spacing w:before="60"/>
        <w:ind w:left="360"/>
        <w:rPr>
          <w:rFonts w:ascii="Century Gothic" w:hAnsi="Century Gothic" w:cs="Georgia"/>
          <w:szCs w:val="21"/>
          <w:u w:val="single"/>
          <w:lang w:val="fr-BE"/>
        </w:rPr>
      </w:pPr>
      <w:r w:rsidRPr="00AF013A">
        <w:rPr>
          <w:rFonts w:ascii="Century Gothic" w:hAnsi="Century Gothic" w:cs="Georgia"/>
          <w:sz w:val="22"/>
          <w:szCs w:val="22"/>
          <w:highlight w:val="yellow"/>
          <w:lang w:val="fr-BE"/>
        </w:rPr>
        <w:sym w:font="Wingdings" w:char="F038"/>
      </w:r>
      <w:r>
        <w:rPr>
          <w:rFonts w:ascii="Century Gothic" w:hAnsi="Century Gothic" w:cs="Georgia"/>
          <w:sz w:val="22"/>
          <w:szCs w:val="22"/>
          <w:lang w:val="fr-BE"/>
        </w:rPr>
        <w:t xml:space="preserve"> </w:t>
      </w:r>
      <w:r w:rsidR="000B6DD3" w:rsidRPr="00AF013A">
        <w:rPr>
          <w:rFonts w:ascii="Century Gothic" w:hAnsi="Century Gothic"/>
          <w:i/>
          <w:color w:val="0070C0"/>
          <w:sz w:val="22"/>
          <w:szCs w:val="22"/>
          <w:lang w:val="fr-BE"/>
        </w:rPr>
        <w:t>Voyant un figuier sur le chemin, il s'en approcha; mais il n'y trouva que des feuilles, et il lui dit: Que jamais fruit ne naisse de toi! Et à l'instant le figuier sécha.  21:19</w:t>
      </w:r>
    </w:p>
    <w:p w:rsidR="000B6DD3" w:rsidRPr="00AF013A" w:rsidRDefault="000B6DD3" w:rsidP="000B6DD3">
      <w:pPr>
        <w:spacing w:before="60"/>
        <w:ind w:left="360"/>
        <w:rPr>
          <w:rFonts w:ascii="Century Gothic" w:hAnsi="Century Gothic" w:cs="Georgia"/>
          <w:sz w:val="22"/>
          <w:szCs w:val="22"/>
          <w:lang w:val="fr-BE"/>
        </w:rPr>
      </w:pPr>
      <w:r w:rsidRPr="00AF013A">
        <w:rPr>
          <w:rFonts w:ascii="Century Gothic" w:hAnsi="Century Gothic" w:cs="Georgia"/>
          <w:sz w:val="22"/>
          <w:szCs w:val="22"/>
          <w:lang w:val="fr-BE"/>
        </w:rPr>
        <w:t>Le figuier, aussi bien que la vigne (cf. Isaïe 5), sont des figures que la bible utilise pour désigner Israël c'est-à-dire le peuple de Dieu.</w:t>
      </w:r>
    </w:p>
    <w:p w:rsidR="00A63000" w:rsidRPr="00AF013A" w:rsidRDefault="00C13B83" w:rsidP="00A63000">
      <w:pPr>
        <w:spacing w:before="60"/>
        <w:ind w:left="360"/>
        <w:rPr>
          <w:rFonts w:ascii="Century Gothic" w:hAnsi="Century Gothic"/>
          <w:sz w:val="22"/>
          <w:szCs w:val="22"/>
          <w:lang w:val="fr-BE"/>
        </w:rPr>
      </w:pPr>
      <w:r w:rsidRPr="00AF013A">
        <w:rPr>
          <w:rFonts w:ascii="Century Gothic" w:hAnsi="Century Gothic"/>
          <w:sz w:val="22"/>
          <w:szCs w:val="22"/>
          <w:lang w:val="fr-BE"/>
        </w:rPr>
        <w:t xml:space="preserve">Le geste et la parole de malédiction de Jésus sont une sorte de parabole. Ils sont un geste symbolique, laissant apparaître visuellement ce que l'on ne voit pas mais qui est : ce temple est fini. Séché sur pied. Car il n'y a pas sur lui un seul signe de fruit. Ce temple n'est plus le temple de Dieu. </w:t>
      </w:r>
    </w:p>
    <w:p w:rsidR="000B6DD3" w:rsidRPr="00AF013A" w:rsidRDefault="000B6DD3" w:rsidP="00A63000">
      <w:pPr>
        <w:spacing w:before="60"/>
        <w:ind w:left="360"/>
        <w:rPr>
          <w:rFonts w:ascii="Century Gothic" w:hAnsi="Century Gothic"/>
          <w:sz w:val="22"/>
          <w:szCs w:val="22"/>
          <w:lang w:val="fr-BE"/>
        </w:rPr>
      </w:pPr>
      <w:r w:rsidRPr="00AF013A">
        <w:rPr>
          <w:rFonts w:ascii="Century Gothic" w:hAnsi="Century Gothic"/>
          <w:sz w:val="22"/>
          <w:szCs w:val="22"/>
          <w:lang w:val="fr-BE"/>
        </w:rPr>
        <w:t>Une fois encore, l'évangéliste nous rappelle que le règne de Dieu passe par un changement de mentalité; désormais ce sera la personne de Jésus qui rassemblera, comme un arbre de vie, tous ceux qui veulent avoir part au fruit et plus une religion formaliste qui condamne et réduit l'homme à suivre des préceptes.</w:t>
      </w:r>
    </w:p>
    <w:p w:rsidR="00A63000" w:rsidRPr="00AF013A" w:rsidRDefault="00A63000" w:rsidP="00A63000">
      <w:pPr>
        <w:spacing w:before="60"/>
        <w:ind w:left="360"/>
        <w:rPr>
          <w:rFonts w:ascii="Century Gothic" w:hAnsi="Century Gothic" w:cs="Georgia"/>
          <w:color w:val="3366FF"/>
          <w:szCs w:val="21"/>
          <w:u w:val="single"/>
          <w:lang w:val="fr-BE"/>
        </w:rPr>
      </w:pPr>
    </w:p>
    <w:p w:rsidR="00F23BA3" w:rsidRPr="00AF013A" w:rsidRDefault="007A4F15" w:rsidP="00F23BA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u w:val="single"/>
          <w:lang w:val="fr-BE"/>
        </w:rPr>
      </w:pPr>
      <w:r w:rsidRPr="00AF013A">
        <w:rPr>
          <w:rFonts w:ascii="Century Gothic" w:hAnsi="Century Gothic" w:cs="Georgia"/>
          <w:sz w:val="22"/>
          <w:szCs w:val="22"/>
          <w:highlight w:val="yellow"/>
          <w:lang w:val="fr-BE"/>
        </w:rPr>
        <w:sym w:font="Wingdings" w:char="F038"/>
      </w:r>
      <w:r w:rsidR="00041165">
        <w:rPr>
          <w:rFonts w:ascii="Century Gothic" w:hAnsi="Century Gothic" w:cs="Georgia"/>
          <w:sz w:val="22"/>
          <w:szCs w:val="22"/>
          <w:lang w:val="fr-BE"/>
        </w:rPr>
        <w:t xml:space="preserve"> </w:t>
      </w:r>
      <w:r w:rsidR="00F23BA3" w:rsidRPr="00AF013A">
        <w:rPr>
          <w:rFonts w:ascii="Century Gothic" w:hAnsi="Century Gothic"/>
          <w:b/>
          <w:color w:val="800000"/>
          <w:sz w:val="22"/>
          <w:szCs w:val="22"/>
          <w:u w:val="single"/>
          <w:lang w:val="fr-BE"/>
        </w:rPr>
        <w:t>Parlons-en</w:t>
      </w:r>
    </w:p>
    <w:p w:rsidR="00003A46" w:rsidRPr="00003A46" w:rsidRDefault="00003A46" w:rsidP="00115E99">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pacing w:val="-2"/>
          <w:sz w:val="22"/>
          <w:szCs w:val="22"/>
          <w:lang w:val="fr-BE"/>
        </w:rPr>
      </w:pPr>
      <w:r w:rsidRPr="00003A46">
        <w:rPr>
          <w:rFonts w:ascii="Century Gothic" w:hAnsi="Century Gothic"/>
          <w:color w:val="800000"/>
          <w:sz w:val="22"/>
          <w:szCs w:val="22"/>
          <w:lang w:val="fr-BE"/>
        </w:rPr>
        <w:t>"Ma joie c'est que vous portiez du fruit</w:t>
      </w:r>
      <w:r>
        <w:rPr>
          <w:rFonts w:ascii="Century Gothic" w:hAnsi="Century Gothic"/>
          <w:color w:val="800000"/>
          <w:sz w:val="22"/>
          <w:szCs w:val="22"/>
          <w:lang w:val="fr-BE"/>
        </w:rPr>
        <w:t>s</w:t>
      </w:r>
      <w:r w:rsidRPr="00003A46">
        <w:rPr>
          <w:rFonts w:ascii="Century Gothic" w:hAnsi="Century Gothic"/>
          <w:color w:val="800000"/>
          <w:sz w:val="22"/>
          <w:szCs w:val="22"/>
          <w:lang w:val="fr-BE"/>
        </w:rPr>
        <w:t xml:space="preserve"> ... en abondance" Quels sont ces fruits que Dieu rêve de nous voir porter ? </w:t>
      </w:r>
    </w:p>
    <w:p w:rsidR="00003A46" w:rsidRPr="00003A46" w:rsidRDefault="00003A46" w:rsidP="00115E99">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pacing w:val="-2"/>
          <w:sz w:val="22"/>
          <w:szCs w:val="22"/>
          <w:lang w:val="fr-BE"/>
        </w:rPr>
      </w:pPr>
      <w:r>
        <w:rPr>
          <w:rFonts w:ascii="Century Gothic" w:hAnsi="Century Gothic"/>
          <w:color w:val="800000"/>
          <w:sz w:val="22"/>
          <w:szCs w:val="22"/>
          <w:lang w:val="fr-BE"/>
        </w:rPr>
        <w:t>En quoi notre église prône-t-elle encore parfois des pratiques formalistes, une série de préceptes à suivre, des interdits qui condamnent (les feuilles du figuier) en oubliant d'être "porteurs de fruits" pour ceux qui cherchent un sens à leur vie ?</w:t>
      </w:r>
    </w:p>
    <w:p w:rsidR="002A4E8F" w:rsidRPr="00003A46" w:rsidRDefault="00003A46" w:rsidP="00115E99">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pacing w:val="-2"/>
          <w:sz w:val="22"/>
          <w:szCs w:val="22"/>
          <w:lang w:val="fr-BE"/>
        </w:rPr>
      </w:pPr>
      <w:r>
        <w:rPr>
          <w:rFonts w:ascii="Century Gothic" w:hAnsi="Century Gothic"/>
          <w:color w:val="800000"/>
          <w:sz w:val="22"/>
          <w:szCs w:val="22"/>
          <w:lang w:val="fr-BE"/>
        </w:rPr>
        <w:t>Comment faire de nos communautés "des arbres de vie" qui donnent du goût à l'existence et attirent ceux qui vivent autour de nous ?</w:t>
      </w:r>
      <w:r w:rsidR="002A4E8F" w:rsidRPr="00003A46">
        <w:rPr>
          <w:rFonts w:ascii="Century Gothic" w:hAnsi="Century Gothic"/>
          <w:color w:val="800000"/>
          <w:spacing w:val="-2"/>
          <w:sz w:val="22"/>
          <w:szCs w:val="22"/>
          <w:lang w:val="fr-BE"/>
        </w:rPr>
        <w:t xml:space="preserve"> </w:t>
      </w:r>
    </w:p>
    <w:p w:rsidR="00A63000" w:rsidRPr="00AF013A" w:rsidRDefault="00A63000" w:rsidP="00A63000">
      <w:pPr>
        <w:rPr>
          <w:rFonts w:ascii="Century Gothic" w:hAnsi="Century Gothic" w:cs="Georgia"/>
          <w:color w:val="242424"/>
          <w:sz w:val="22"/>
          <w:szCs w:val="22"/>
          <w:lang w:val="fr-BE"/>
        </w:rPr>
      </w:pPr>
    </w:p>
    <w:p w:rsidR="00A63000" w:rsidRPr="00AF013A" w:rsidRDefault="00A63000" w:rsidP="00A63000">
      <w:pPr>
        <w:rPr>
          <w:rFonts w:ascii="Century Gothic" w:hAnsi="Century Gothic" w:cs="Georgia"/>
          <w:color w:val="242424"/>
          <w:sz w:val="22"/>
          <w:szCs w:val="22"/>
          <w:lang w:val="fr-BE"/>
        </w:rPr>
      </w:pPr>
    </w:p>
    <w:p w:rsidR="00A63000" w:rsidRDefault="00041165" w:rsidP="00041165">
      <w:pPr>
        <w:ind w:left="360"/>
        <w:rPr>
          <w:rFonts w:ascii="Century Gothic" w:hAnsi="Century Gothic" w:cs="Georgia"/>
          <w:color w:val="242424"/>
          <w:sz w:val="28"/>
          <w:szCs w:val="22"/>
          <w:u w:val="single"/>
          <w:lang w:val="fr-BE"/>
        </w:rPr>
      </w:pPr>
      <w:r>
        <w:rPr>
          <w:rFonts w:ascii="Century Gothic" w:hAnsi="Century Gothic" w:cs="Georgia"/>
          <w:color w:val="242424"/>
          <w:sz w:val="28"/>
          <w:szCs w:val="22"/>
          <w:lang w:val="fr-BE"/>
        </w:rPr>
        <w:t xml:space="preserve">  4.  </w:t>
      </w:r>
      <w:r w:rsidR="00A63000" w:rsidRPr="00041165">
        <w:rPr>
          <w:rFonts w:ascii="Century Gothic" w:hAnsi="Century Gothic" w:cs="Georgia"/>
          <w:color w:val="242424"/>
          <w:sz w:val="28"/>
          <w:szCs w:val="22"/>
          <w:u w:val="single"/>
          <w:lang w:val="fr-BE"/>
        </w:rPr>
        <w:t>Parabole des deux fils</w:t>
      </w:r>
    </w:p>
    <w:p w:rsidR="00CF08C4" w:rsidRPr="00AF013A" w:rsidRDefault="00041165" w:rsidP="001022B0">
      <w:pPr>
        <w:rPr>
          <w:rFonts w:ascii="Century Gothic" w:hAnsi="Century Gothic" w:cs="Georgia"/>
          <w:color w:val="242424"/>
          <w:sz w:val="22"/>
          <w:szCs w:val="22"/>
          <w:lang w:val="fr-BE"/>
        </w:rPr>
      </w:pPr>
      <w:r w:rsidRPr="00AF013A">
        <w:rPr>
          <w:rFonts w:ascii="Century Gothic" w:hAnsi="Century Gothic" w:cs="Georgia"/>
          <w:sz w:val="22"/>
          <w:szCs w:val="22"/>
          <w:highlight w:val="yellow"/>
          <w:lang w:val="fr-BE"/>
        </w:rPr>
        <w:sym w:font="Wingdings" w:char="F038"/>
      </w:r>
      <w:r>
        <w:rPr>
          <w:rFonts w:ascii="Century Gothic" w:hAnsi="Century Gothic" w:cs="Georgia"/>
          <w:sz w:val="22"/>
          <w:szCs w:val="22"/>
          <w:lang w:val="fr-BE"/>
        </w:rPr>
        <w:t xml:space="preserve"> </w:t>
      </w:r>
      <w:r w:rsidR="00CF08C4" w:rsidRPr="00AF013A">
        <w:rPr>
          <w:rFonts w:ascii="Century Gothic" w:hAnsi="Century Gothic" w:cs="Georgia"/>
          <w:i/>
          <w:color w:val="0070C0"/>
          <w:sz w:val="22"/>
          <w:szCs w:val="22"/>
          <w:lang w:val="fr-BE"/>
        </w:rPr>
        <w:t>Jésus leur dit : En vérité, je vous dis que les publicains et les prostituées vous devancent dans le royaume de Dieu. 2</w:t>
      </w:r>
      <w:r w:rsidR="0069182D">
        <w:rPr>
          <w:rFonts w:ascii="Century Gothic" w:hAnsi="Century Gothic" w:cs="Georgia"/>
          <w:i/>
          <w:color w:val="0070C0"/>
          <w:sz w:val="22"/>
          <w:szCs w:val="22"/>
          <w:lang w:val="fr-BE"/>
        </w:rPr>
        <w:t>1</w:t>
      </w:r>
      <w:bookmarkStart w:id="0" w:name="_GoBack"/>
      <w:bookmarkEnd w:id="0"/>
      <w:r w:rsidR="00CF08C4" w:rsidRPr="00AF013A">
        <w:rPr>
          <w:rFonts w:ascii="Century Gothic" w:hAnsi="Century Gothic" w:cs="Georgia"/>
          <w:i/>
          <w:color w:val="0070C0"/>
          <w:sz w:val="22"/>
          <w:szCs w:val="22"/>
          <w:lang w:val="fr-BE"/>
        </w:rPr>
        <w:t>:31</w:t>
      </w:r>
    </w:p>
    <w:p w:rsidR="001022B0" w:rsidRPr="00AF013A" w:rsidRDefault="0058752B" w:rsidP="001022B0">
      <w:pPr>
        <w:rPr>
          <w:rFonts w:ascii="Century Gothic" w:hAnsi="Century Gothic" w:cs="Georgia"/>
          <w:color w:val="242424"/>
          <w:sz w:val="22"/>
          <w:szCs w:val="22"/>
          <w:lang w:val="fr-BE"/>
        </w:rPr>
      </w:pPr>
      <w:r>
        <w:rPr>
          <w:rFonts w:ascii="Century Gothic" w:hAnsi="Century Gothic" w:cs="Georgia"/>
          <w:color w:val="242424"/>
          <w:sz w:val="22"/>
          <w:szCs w:val="22"/>
          <w:lang w:val="fr-BE"/>
        </w:rPr>
        <w:t>Selon le contexte de cette</w:t>
      </w:r>
      <w:r w:rsidR="001022B0" w:rsidRPr="00AF013A">
        <w:rPr>
          <w:rFonts w:ascii="Century Gothic" w:hAnsi="Century Gothic" w:cs="Georgia"/>
          <w:color w:val="242424"/>
          <w:sz w:val="22"/>
          <w:szCs w:val="22"/>
          <w:lang w:val="fr-BE"/>
        </w:rPr>
        <w:t xml:space="preserve"> parabole, les chefs religieux n'ont pas fai</w:t>
      </w:r>
      <w:r>
        <w:rPr>
          <w:rFonts w:ascii="Century Gothic" w:hAnsi="Century Gothic" w:cs="Georgia"/>
          <w:color w:val="242424"/>
          <w:sz w:val="22"/>
          <w:szCs w:val="22"/>
          <w:lang w:val="fr-BE"/>
        </w:rPr>
        <w:t xml:space="preserve">t la volonté de Dieu et </w:t>
      </w:r>
      <w:r w:rsidR="001022B0" w:rsidRPr="00AF013A">
        <w:rPr>
          <w:rFonts w:ascii="Century Gothic" w:hAnsi="Century Gothic" w:cs="Georgia"/>
          <w:color w:val="242424"/>
          <w:sz w:val="22"/>
          <w:szCs w:val="22"/>
          <w:lang w:val="fr-BE"/>
        </w:rPr>
        <w:t xml:space="preserve">sont représentés par le fils qui disait 'oui' sans faire la volonté de son père. </w:t>
      </w:r>
      <w:r w:rsidR="00CF08C4" w:rsidRPr="00AF013A">
        <w:rPr>
          <w:rFonts w:ascii="Century Gothic" w:hAnsi="Century Gothic" w:cs="Georgia"/>
          <w:color w:val="242424"/>
          <w:sz w:val="22"/>
          <w:szCs w:val="22"/>
          <w:lang w:val="fr-BE"/>
        </w:rPr>
        <w:t>Pourtant c</w:t>
      </w:r>
      <w:r w:rsidR="001022B0" w:rsidRPr="00AF013A">
        <w:rPr>
          <w:rFonts w:ascii="Century Gothic" w:hAnsi="Century Gothic" w:cs="Georgia"/>
          <w:color w:val="242424"/>
          <w:sz w:val="22"/>
          <w:szCs w:val="22"/>
          <w:lang w:val="fr-BE"/>
        </w:rPr>
        <w:t>es chefs religieux avaient un ardent désir de mettre en pratique les ordonnances de Dieu. En fait, s'ils étaient si convaincus d'entrer dans le royaume de Dieu, c'était parce qu'ils se considéraient comme particulièrement obéissants. Pourrait-on les blâmer d'avoir une telle croyance? </w:t>
      </w:r>
    </w:p>
    <w:p w:rsidR="001022B0" w:rsidRPr="00AF013A" w:rsidRDefault="001022B0" w:rsidP="001022B0">
      <w:pPr>
        <w:rPr>
          <w:rFonts w:ascii="Century Gothic" w:hAnsi="Century Gothic" w:cs="Georgia"/>
          <w:color w:val="242424"/>
          <w:sz w:val="22"/>
          <w:szCs w:val="22"/>
          <w:lang w:val="fr-BE"/>
        </w:rPr>
      </w:pPr>
      <w:r w:rsidRPr="00AF013A">
        <w:rPr>
          <w:rFonts w:ascii="Century Gothic" w:hAnsi="Century Gothic" w:cs="Georgia"/>
          <w:color w:val="242424"/>
          <w:sz w:val="22"/>
          <w:szCs w:val="22"/>
          <w:lang w:val="fr-BE"/>
        </w:rPr>
        <w:t xml:space="preserve">Lorsqu'on étudie la vie des Pharisiens, on se rend vite compte qu'ils ne manquaient pas de zèle. Ils travaillaient très fort à se soumettre à la loi de Dieu. Ils insistaient sur une observation scrupuleuse de la loi au point qu'ils évitaient tout contact avec ceux qui ne s'y conformaient pas, de peur d'être à leur tour moralement salis. Et pourtant Jésus les compare au fils qui n'a pas fait la volonté de son père. Si leur faute ne concernait pas leur dévouement à la loi, il faudra trouver une autre raison pour </w:t>
      </w:r>
      <w:r w:rsidRPr="00AF013A">
        <w:rPr>
          <w:rFonts w:ascii="Century Gothic" w:hAnsi="Century Gothic" w:cs="Georgia"/>
          <w:color w:val="242424"/>
          <w:sz w:val="22"/>
          <w:szCs w:val="22"/>
          <w:lang w:val="fr-BE"/>
        </w:rPr>
        <w:lastRenderedPageBreak/>
        <w:t>expliquer ce qui incita Jésus à les accuser de désobéissance. Qu'est-ce qu'il leur faisait défaut? Comment peut-on dire 'oui' à Dieu et que ce 'oui' devienne un 'non'? Comment peut-on accepter de servir Dieu mais que cet engagement devienne une désobéissance</w:t>
      </w:r>
      <w:r w:rsidR="00D5150E" w:rsidRPr="00AF013A">
        <w:rPr>
          <w:rFonts w:ascii="Century Gothic" w:hAnsi="Century Gothic" w:cs="Georgia"/>
          <w:color w:val="242424"/>
          <w:sz w:val="22"/>
          <w:szCs w:val="22"/>
          <w:lang w:val="fr-BE"/>
        </w:rPr>
        <w:t>?</w:t>
      </w:r>
      <w:r w:rsidRPr="00AF013A">
        <w:rPr>
          <w:rFonts w:ascii="Century Gothic" w:hAnsi="Century Gothic" w:cs="Georgia"/>
          <w:color w:val="242424"/>
          <w:sz w:val="22"/>
          <w:szCs w:val="22"/>
          <w:lang w:val="fr-BE"/>
        </w:rPr>
        <w:t> </w:t>
      </w:r>
    </w:p>
    <w:p w:rsidR="001022B0" w:rsidRPr="00AF013A" w:rsidRDefault="00CF08C4" w:rsidP="00A63000">
      <w:pPr>
        <w:rPr>
          <w:rFonts w:ascii="Century Gothic" w:hAnsi="Century Gothic" w:cs="Georgia"/>
          <w:color w:val="242424"/>
          <w:sz w:val="22"/>
          <w:szCs w:val="22"/>
          <w:lang w:val="fr-BE"/>
        </w:rPr>
      </w:pPr>
      <w:r w:rsidRPr="00AF013A">
        <w:rPr>
          <w:rFonts w:ascii="Century Gothic" w:hAnsi="Century Gothic" w:cs="Georgia"/>
          <w:color w:val="242424"/>
          <w:sz w:val="22"/>
          <w:szCs w:val="22"/>
          <w:lang w:val="fr-BE"/>
        </w:rPr>
        <w:t xml:space="preserve">Nous trouvons à </w:t>
      </w:r>
      <w:r w:rsidR="00D5150E" w:rsidRPr="00AF013A">
        <w:rPr>
          <w:rFonts w:ascii="Century Gothic" w:hAnsi="Century Gothic" w:cs="Georgia"/>
          <w:color w:val="242424"/>
          <w:sz w:val="22"/>
          <w:szCs w:val="22"/>
          <w:lang w:val="fr-BE"/>
        </w:rPr>
        <w:t>nouveau dans cet</w:t>
      </w:r>
      <w:r w:rsidRPr="00AF013A">
        <w:rPr>
          <w:rFonts w:ascii="Century Gothic" w:hAnsi="Century Gothic" w:cs="Georgia"/>
          <w:color w:val="242424"/>
          <w:sz w:val="22"/>
          <w:szCs w:val="22"/>
          <w:lang w:val="fr-BE"/>
        </w:rPr>
        <w:t xml:space="preserve"> épisode un</w:t>
      </w:r>
      <w:r w:rsidR="001022B0" w:rsidRPr="00AF013A">
        <w:rPr>
          <w:rFonts w:ascii="Century Gothic" w:hAnsi="Century Gothic" w:cs="Georgia"/>
          <w:color w:val="242424"/>
          <w:sz w:val="22"/>
          <w:szCs w:val="22"/>
          <w:lang w:val="fr-BE"/>
        </w:rPr>
        <w:t xml:space="preserve"> </w:t>
      </w:r>
      <w:r w:rsidR="00D5150E" w:rsidRPr="00AF013A">
        <w:rPr>
          <w:rFonts w:ascii="Century Gothic" w:hAnsi="Century Gothic" w:cs="Georgia"/>
          <w:color w:val="242424"/>
          <w:sz w:val="22"/>
          <w:szCs w:val="22"/>
          <w:lang w:val="fr-BE"/>
        </w:rPr>
        <w:t>appel à la conversion, élément central</w:t>
      </w:r>
      <w:r w:rsidR="001022B0" w:rsidRPr="00AF013A">
        <w:rPr>
          <w:rFonts w:ascii="Century Gothic" w:hAnsi="Century Gothic" w:cs="Georgia"/>
          <w:color w:val="242424"/>
          <w:sz w:val="22"/>
          <w:szCs w:val="22"/>
          <w:lang w:val="fr-BE"/>
        </w:rPr>
        <w:t xml:space="preserve"> de l’Évangile</w:t>
      </w:r>
      <w:r w:rsidR="00D5150E" w:rsidRPr="00AF013A">
        <w:rPr>
          <w:rFonts w:ascii="Century Gothic" w:hAnsi="Century Gothic" w:cs="Georgia"/>
          <w:color w:val="242424"/>
          <w:sz w:val="22"/>
          <w:szCs w:val="22"/>
          <w:lang w:val="fr-BE"/>
        </w:rPr>
        <w:t xml:space="preserve"> de Matthieu</w:t>
      </w:r>
      <w:r w:rsidR="001022B0" w:rsidRPr="00AF013A">
        <w:rPr>
          <w:rFonts w:ascii="Century Gothic" w:hAnsi="Century Gothic" w:cs="Georgia"/>
          <w:color w:val="242424"/>
          <w:sz w:val="22"/>
          <w:szCs w:val="22"/>
          <w:lang w:val="fr-BE"/>
        </w:rPr>
        <w:t xml:space="preserve">. Grâce à cette parabole on voit un petit peu mieux ce que Jésus entend par là. </w:t>
      </w:r>
      <w:r w:rsidR="0058752B">
        <w:rPr>
          <w:rFonts w:ascii="Century Gothic" w:hAnsi="Century Gothic" w:cs="Georgia"/>
          <w:color w:val="242424"/>
          <w:sz w:val="22"/>
          <w:szCs w:val="22"/>
          <w:lang w:val="fr-BE"/>
        </w:rPr>
        <w:t>"Se convertir ce n'est</w:t>
      </w:r>
      <w:r w:rsidR="001022B0" w:rsidRPr="00AF013A">
        <w:rPr>
          <w:rFonts w:ascii="Century Gothic" w:hAnsi="Century Gothic" w:cs="Georgia"/>
          <w:color w:val="242424"/>
          <w:sz w:val="22"/>
          <w:szCs w:val="22"/>
          <w:lang w:val="fr-BE"/>
        </w:rPr>
        <w:t xml:space="preserve"> pas </w:t>
      </w:r>
      <w:r w:rsidR="0058752B">
        <w:rPr>
          <w:rFonts w:ascii="Century Gothic" w:hAnsi="Century Gothic" w:cs="Georgia"/>
          <w:color w:val="242424"/>
          <w:sz w:val="22"/>
          <w:szCs w:val="22"/>
          <w:lang w:val="fr-BE"/>
        </w:rPr>
        <w:t xml:space="preserve">d'abord </w:t>
      </w:r>
      <w:r w:rsidR="001022B0" w:rsidRPr="00AF013A">
        <w:rPr>
          <w:rFonts w:ascii="Century Gothic" w:hAnsi="Century Gothic" w:cs="Georgia"/>
          <w:color w:val="242424"/>
          <w:sz w:val="22"/>
          <w:szCs w:val="22"/>
          <w:lang w:val="fr-BE"/>
        </w:rPr>
        <w:t>arriver à faire le bien</w:t>
      </w:r>
      <w:r w:rsidR="0058752B">
        <w:rPr>
          <w:rFonts w:ascii="Century Gothic" w:hAnsi="Century Gothic" w:cs="Georgia"/>
          <w:color w:val="242424"/>
          <w:sz w:val="22"/>
          <w:szCs w:val="22"/>
          <w:lang w:val="fr-BE"/>
        </w:rPr>
        <w:t xml:space="preserve"> (comme les Pharisiens)</w:t>
      </w:r>
      <w:r w:rsidR="001022B0" w:rsidRPr="00AF013A">
        <w:rPr>
          <w:rFonts w:ascii="Century Gothic" w:hAnsi="Century Gothic" w:cs="Georgia"/>
          <w:color w:val="242424"/>
          <w:sz w:val="22"/>
          <w:szCs w:val="22"/>
          <w:lang w:val="fr-BE"/>
        </w:rPr>
        <w:t>, mais c’est d’avoir une certaine ouverture d’esprit, une certaine écoute de Dieu qui permet de se remettre en cause et de faire un premier pas dans une perspective positive.</w:t>
      </w:r>
    </w:p>
    <w:p w:rsidR="001022B0" w:rsidRPr="00AF013A" w:rsidRDefault="001022B0" w:rsidP="001022B0">
      <w:pPr>
        <w:rPr>
          <w:rFonts w:ascii="Century Gothic" w:hAnsi="Century Gothic" w:cs="Georgia"/>
          <w:color w:val="242424"/>
          <w:sz w:val="22"/>
          <w:szCs w:val="22"/>
          <w:lang w:val="fr-BE"/>
        </w:rPr>
      </w:pPr>
      <w:r w:rsidRPr="00AF013A">
        <w:rPr>
          <w:rFonts w:ascii="Century Gothic" w:hAnsi="Century Gothic" w:cs="Georgia"/>
          <w:color w:val="242424"/>
          <w:sz w:val="22"/>
          <w:szCs w:val="22"/>
          <w:lang w:val="fr-BE"/>
        </w:rPr>
        <w:t>Après cette parabole, Jésus poursuit en évoquant les prostituées et les voleurs qui ont écouté l’appel à la conversion lancé par Jean-Baptiste et se sont mis en route avec le Christ. Ils sont encore prostitués et voleurs, mais au moins ils sont en chemin, et malgré tout, ils font ainsi la volonté de Dieu pour eux, à ce moment là. Au contraire, les intégristes qui critiquent Jésus comme</w:t>
      </w:r>
      <w:r w:rsidR="0058752B">
        <w:rPr>
          <w:rFonts w:ascii="Century Gothic" w:hAnsi="Century Gothic" w:cs="Georgia"/>
          <w:color w:val="242424"/>
          <w:sz w:val="22"/>
          <w:szCs w:val="22"/>
          <w:lang w:val="fr-BE"/>
        </w:rPr>
        <w:t xml:space="preserve"> trop libéral, qui</w:t>
      </w:r>
      <w:r w:rsidRPr="00AF013A">
        <w:rPr>
          <w:rFonts w:ascii="Century Gothic" w:hAnsi="Century Gothic" w:cs="Georgia"/>
          <w:color w:val="242424"/>
          <w:sz w:val="22"/>
          <w:szCs w:val="22"/>
          <w:lang w:val="fr-BE"/>
        </w:rPr>
        <w:t xml:space="preserve"> prient et pratiquent les b</w:t>
      </w:r>
      <w:r w:rsidR="0058752B">
        <w:rPr>
          <w:rFonts w:ascii="Century Gothic" w:hAnsi="Century Gothic" w:cs="Georgia"/>
          <w:color w:val="242424"/>
          <w:sz w:val="22"/>
          <w:szCs w:val="22"/>
          <w:lang w:val="fr-BE"/>
        </w:rPr>
        <w:t xml:space="preserve">onnes œuvres tant et plus... </w:t>
      </w:r>
      <w:r w:rsidRPr="00AF013A">
        <w:rPr>
          <w:rFonts w:ascii="Century Gothic" w:hAnsi="Century Gothic" w:cs="Georgia"/>
          <w:color w:val="242424"/>
          <w:sz w:val="22"/>
          <w:szCs w:val="22"/>
          <w:lang w:val="fr-BE"/>
        </w:rPr>
        <w:t xml:space="preserve"> sont comme l’autre fils de la parabole de Jésus qui répond présent à l’appel de Dieu mais qui ne se met pas en route, qui ne voit même pas ce qu’il y a à réformer dans sa théologie, dans sa lecture de la Bible, dans ses certitudes politiques, dans sa façon de se comporter avec les autres… Ces gens là disent « Moi Seigneur, je suis devant toi, je suis à toi »… mais il n’avancent pas d’un pouce, et la vigne se meurt, en eux et autour d’eux.</w:t>
      </w:r>
    </w:p>
    <w:p w:rsidR="001022B0" w:rsidRPr="00AF013A" w:rsidRDefault="00D5150E" w:rsidP="00A63000">
      <w:pPr>
        <w:rPr>
          <w:rFonts w:ascii="Century Gothic" w:hAnsi="Century Gothic" w:cs="Georgia"/>
          <w:color w:val="242424"/>
          <w:sz w:val="22"/>
          <w:szCs w:val="22"/>
          <w:lang w:val="fr-BE"/>
        </w:rPr>
      </w:pPr>
      <w:r w:rsidRPr="00AF013A">
        <w:rPr>
          <w:rFonts w:ascii="Century Gothic" w:hAnsi="Century Gothic" w:cs="Georgia"/>
          <w:color w:val="242424"/>
          <w:sz w:val="22"/>
          <w:szCs w:val="22"/>
          <w:lang w:val="fr-BE"/>
        </w:rPr>
        <w:t>Il y a donc un temps pour se</w:t>
      </w:r>
      <w:r w:rsidR="001022B0" w:rsidRPr="00AF013A">
        <w:rPr>
          <w:rFonts w:ascii="Century Gothic" w:hAnsi="Century Gothic" w:cs="Georgia"/>
          <w:color w:val="242424"/>
          <w:sz w:val="22"/>
          <w:szCs w:val="22"/>
          <w:lang w:val="fr-BE"/>
        </w:rPr>
        <w:t xml:space="preserve"> convertir, un temps pour changer de mentalité et </w:t>
      </w:r>
      <w:r w:rsidR="0058752B">
        <w:rPr>
          <w:rFonts w:ascii="Century Gothic" w:hAnsi="Century Gothic" w:cs="Georgia"/>
          <w:color w:val="242424"/>
          <w:sz w:val="22"/>
          <w:szCs w:val="22"/>
          <w:lang w:val="fr-BE"/>
        </w:rPr>
        <w:t>se mettre en route</w:t>
      </w:r>
      <w:r w:rsidR="001022B0" w:rsidRPr="00AF013A">
        <w:rPr>
          <w:rFonts w:ascii="Century Gothic" w:hAnsi="Century Gothic" w:cs="Georgia"/>
          <w:color w:val="242424"/>
          <w:sz w:val="22"/>
          <w:szCs w:val="22"/>
          <w:lang w:val="fr-BE"/>
        </w:rPr>
        <w:t xml:space="preserve">. </w:t>
      </w:r>
    </w:p>
    <w:p w:rsidR="001022B0" w:rsidRPr="00AF013A" w:rsidRDefault="001022B0" w:rsidP="001022B0">
      <w:pPr>
        <w:rPr>
          <w:rFonts w:ascii="Century Gothic" w:hAnsi="Century Gothic" w:cs="Georgia"/>
          <w:color w:val="242424"/>
          <w:sz w:val="22"/>
          <w:szCs w:val="22"/>
          <w:lang w:val="fr-BE"/>
        </w:rPr>
      </w:pPr>
      <w:r w:rsidRPr="00AF013A">
        <w:rPr>
          <w:rFonts w:ascii="Century Gothic" w:hAnsi="Century Gothic" w:cs="Georgia"/>
          <w:color w:val="242424"/>
          <w:sz w:val="22"/>
          <w:szCs w:val="22"/>
          <w:lang w:val="fr-BE"/>
        </w:rPr>
        <w:t xml:space="preserve">L'essentiel, c'est la bonne volonté devant Dieu, c’est d'avoir l'envie de </w:t>
      </w:r>
      <w:r w:rsidR="00D5150E" w:rsidRPr="00AF013A">
        <w:rPr>
          <w:rFonts w:ascii="Century Gothic" w:hAnsi="Century Gothic" w:cs="Georgia"/>
          <w:color w:val="242424"/>
          <w:sz w:val="22"/>
          <w:szCs w:val="22"/>
          <w:lang w:val="fr-BE"/>
        </w:rPr>
        <w:t xml:space="preserve">travailler à réaliser ce "rêve de Dieu"  de </w:t>
      </w:r>
      <w:r w:rsidRPr="00AF013A">
        <w:rPr>
          <w:rFonts w:ascii="Century Gothic" w:hAnsi="Century Gothic" w:cs="Georgia"/>
          <w:color w:val="242424"/>
          <w:sz w:val="22"/>
          <w:szCs w:val="22"/>
          <w:lang w:val="fr-BE"/>
        </w:rPr>
        <w:t>devenir source de bénédiction en ce monde</w:t>
      </w:r>
      <w:r w:rsidR="00D5150E" w:rsidRPr="00AF013A">
        <w:rPr>
          <w:rFonts w:ascii="Century Gothic" w:hAnsi="Century Gothic" w:cs="Georgia"/>
          <w:color w:val="242424"/>
          <w:sz w:val="22"/>
          <w:szCs w:val="22"/>
          <w:lang w:val="fr-BE"/>
        </w:rPr>
        <w:t xml:space="preserve"> en faisant chacun ce qu'il peut là où il est et en suivant son propre rythme.</w:t>
      </w:r>
      <w:r w:rsidRPr="00AF013A">
        <w:rPr>
          <w:rFonts w:ascii="Century Gothic" w:hAnsi="Century Gothic" w:cs="Georgia"/>
          <w:color w:val="242424"/>
          <w:sz w:val="22"/>
          <w:szCs w:val="22"/>
          <w:lang w:val="fr-BE"/>
        </w:rPr>
        <w:t xml:space="preserve"> </w:t>
      </w:r>
    </w:p>
    <w:p w:rsidR="001022B0" w:rsidRPr="00AF013A" w:rsidRDefault="001022B0" w:rsidP="001022B0">
      <w:pPr>
        <w:rPr>
          <w:rFonts w:ascii="Century Gothic" w:hAnsi="Century Gothic" w:cs="Georgia"/>
          <w:color w:val="242424"/>
          <w:sz w:val="22"/>
          <w:szCs w:val="22"/>
          <w:lang w:val="fr-BE"/>
        </w:rPr>
      </w:pPr>
      <w:r w:rsidRPr="00AF013A">
        <w:rPr>
          <w:rFonts w:ascii="Century Gothic" w:hAnsi="Century Gothic" w:cs="Georgia"/>
          <w:color w:val="242424"/>
          <w:sz w:val="22"/>
          <w:szCs w:val="22"/>
          <w:lang w:val="fr-BE"/>
        </w:rPr>
        <w:t>L</w:t>
      </w:r>
      <w:r w:rsidR="0058752B">
        <w:rPr>
          <w:rFonts w:ascii="Century Gothic" w:hAnsi="Century Gothic" w:cs="Georgia"/>
          <w:color w:val="242424"/>
          <w:sz w:val="22"/>
          <w:szCs w:val="22"/>
          <w:lang w:val="fr-BE"/>
        </w:rPr>
        <w:t>e second fils nous invite de</w:t>
      </w:r>
      <w:r w:rsidRPr="00AF013A">
        <w:rPr>
          <w:rFonts w:ascii="Century Gothic" w:hAnsi="Century Gothic" w:cs="Georgia"/>
          <w:color w:val="242424"/>
          <w:sz w:val="22"/>
          <w:szCs w:val="22"/>
          <w:lang w:val="fr-BE"/>
        </w:rPr>
        <w:t xml:space="preserve"> dire « Me voici,</w:t>
      </w:r>
      <w:r w:rsidR="0058752B">
        <w:rPr>
          <w:rFonts w:ascii="Century Gothic" w:hAnsi="Century Gothic" w:cs="Georgia"/>
          <w:color w:val="242424"/>
          <w:sz w:val="22"/>
          <w:szCs w:val="22"/>
          <w:lang w:val="fr-BE"/>
        </w:rPr>
        <w:t xml:space="preserve"> tel que je suis, Seigneur », avec confiance et </w:t>
      </w:r>
      <w:r w:rsidRPr="00AF013A">
        <w:rPr>
          <w:rFonts w:ascii="Century Gothic" w:hAnsi="Century Gothic" w:cs="Georgia"/>
          <w:color w:val="242424"/>
          <w:sz w:val="22"/>
          <w:szCs w:val="22"/>
          <w:lang w:val="fr-BE"/>
        </w:rPr>
        <w:t>Dieu nous aide</w:t>
      </w:r>
      <w:r w:rsidR="0058752B">
        <w:rPr>
          <w:rFonts w:ascii="Century Gothic" w:hAnsi="Century Gothic" w:cs="Georgia"/>
          <w:color w:val="242424"/>
          <w:sz w:val="22"/>
          <w:szCs w:val="22"/>
          <w:lang w:val="fr-BE"/>
        </w:rPr>
        <w:t>ra</w:t>
      </w:r>
      <w:r w:rsidRPr="00AF013A">
        <w:rPr>
          <w:rFonts w:ascii="Century Gothic" w:hAnsi="Century Gothic" w:cs="Georgia"/>
          <w:color w:val="242424"/>
          <w:sz w:val="22"/>
          <w:szCs w:val="22"/>
          <w:lang w:val="fr-BE"/>
        </w:rPr>
        <w:t xml:space="preserve"> à cheminer, il nous montrera ensuite ce que nous pourrions faire dans la vigne.</w:t>
      </w:r>
    </w:p>
    <w:p w:rsidR="001022B0" w:rsidRPr="00AF013A" w:rsidRDefault="001022B0" w:rsidP="00A63000">
      <w:pPr>
        <w:rPr>
          <w:rFonts w:ascii="Century Gothic" w:hAnsi="Century Gothic" w:cs="Georgia"/>
          <w:color w:val="242424"/>
          <w:sz w:val="22"/>
          <w:szCs w:val="22"/>
          <w:lang w:val="fr-BE"/>
        </w:rPr>
      </w:pPr>
    </w:p>
    <w:p w:rsidR="008533A3" w:rsidRPr="00AF013A" w:rsidRDefault="007A4F15" w:rsidP="005D4B0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color w:val="800000"/>
          <w:sz w:val="22"/>
          <w:szCs w:val="22"/>
          <w:u w:val="single"/>
          <w:lang w:val="fr-BE"/>
        </w:rPr>
      </w:pPr>
      <w:r w:rsidRPr="00AF013A">
        <w:rPr>
          <w:rFonts w:ascii="Century Gothic" w:hAnsi="Century Gothic" w:cs="Georgia"/>
          <w:sz w:val="22"/>
          <w:szCs w:val="22"/>
          <w:highlight w:val="yellow"/>
          <w:lang w:val="fr-BE"/>
        </w:rPr>
        <w:sym w:font="Wingdings" w:char="F038"/>
      </w:r>
      <w:r w:rsidR="00041165">
        <w:rPr>
          <w:rFonts w:ascii="Century Gothic" w:hAnsi="Century Gothic" w:cs="Georgia"/>
          <w:sz w:val="22"/>
          <w:szCs w:val="22"/>
          <w:lang w:val="fr-BE"/>
        </w:rPr>
        <w:t xml:space="preserve"> </w:t>
      </w:r>
      <w:r w:rsidR="008533A3" w:rsidRPr="00AF013A">
        <w:rPr>
          <w:rFonts w:ascii="Century Gothic" w:hAnsi="Century Gothic"/>
          <w:b/>
          <w:color w:val="800000"/>
          <w:sz w:val="22"/>
          <w:szCs w:val="22"/>
          <w:u w:val="single"/>
          <w:lang w:val="fr-BE"/>
        </w:rPr>
        <w:t>Parlons-en</w:t>
      </w:r>
    </w:p>
    <w:p w:rsidR="00E80712" w:rsidRPr="00AF013A" w:rsidRDefault="00E80712" w:rsidP="008533A3">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pacing w:val="-2"/>
          <w:sz w:val="22"/>
          <w:szCs w:val="22"/>
          <w:lang w:val="fr-BE"/>
        </w:rPr>
      </w:pPr>
      <w:r w:rsidRPr="00AF013A">
        <w:rPr>
          <w:rFonts w:ascii="Century Gothic" w:hAnsi="Century Gothic"/>
          <w:color w:val="800000"/>
          <w:sz w:val="22"/>
          <w:szCs w:val="22"/>
          <w:lang w:val="fr-BE"/>
        </w:rPr>
        <w:t xml:space="preserve">Dans lequel des fils nous reconnaissons-nous ? Ne sommes-nous pas alternativement chacun des deux ? </w:t>
      </w:r>
    </w:p>
    <w:p w:rsidR="00E80712" w:rsidRPr="00AF013A" w:rsidRDefault="00AF013A" w:rsidP="008533A3">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pacing w:val="-2"/>
          <w:sz w:val="22"/>
          <w:szCs w:val="22"/>
          <w:lang w:val="fr-BE"/>
        </w:rPr>
      </w:pPr>
      <w:r w:rsidRPr="00AF013A">
        <w:rPr>
          <w:rFonts w:ascii="Century Gothic" w:hAnsi="Century Gothic"/>
          <w:color w:val="800000"/>
          <w:sz w:val="22"/>
          <w:szCs w:val="22"/>
          <w:lang w:val="fr-BE"/>
        </w:rPr>
        <w:t>Que devons-nous changer</w:t>
      </w:r>
      <w:r w:rsidR="00E80712" w:rsidRPr="00AF013A">
        <w:rPr>
          <w:rFonts w:ascii="Century Gothic" w:hAnsi="Century Gothic"/>
          <w:color w:val="800000"/>
          <w:sz w:val="22"/>
          <w:szCs w:val="22"/>
          <w:lang w:val="fr-BE"/>
        </w:rPr>
        <w:t xml:space="preserve"> pour rejoindre</w:t>
      </w:r>
      <w:r w:rsidRPr="00AF013A">
        <w:rPr>
          <w:rFonts w:ascii="Century Gothic" w:hAnsi="Century Gothic"/>
          <w:color w:val="800000"/>
          <w:sz w:val="22"/>
          <w:szCs w:val="22"/>
          <w:lang w:val="fr-BE"/>
        </w:rPr>
        <w:t xml:space="preserve"> l'état d'esprit "des publicains et d</w:t>
      </w:r>
      <w:r w:rsidR="00E80712" w:rsidRPr="00AF013A">
        <w:rPr>
          <w:rFonts w:ascii="Century Gothic" w:hAnsi="Century Gothic"/>
          <w:color w:val="800000"/>
          <w:sz w:val="22"/>
          <w:szCs w:val="22"/>
          <w:lang w:val="fr-BE"/>
        </w:rPr>
        <w:t>es prostituées"</w:t>
      </w:r>
      <w:r w:rsidRPr="00AF013A">
        <w:rPr>
          <w:rFonts w:ascii="Century Gothic" w:hAnsi="Century Gothic"/>
          <w:color w:val="800000"/>
          <w:sz w:val="22"/>
          <w:szCs w:val="22"/>
          <w:lang w:val="fr-BE"/>
        </w:rPr>
        <w:t xml:space="preserve"> (nos actes, notre mentalité</w:t>
      </w:r>
      <w:r w:rsidR="00E80712" w:rsidRPr="00AF013A">
        <w:rPr>
          <w:rFonts w:ascii="Century Gothic" w:hAnsi="Century Gothic"/>
          <w:color w:val="800000"/>
          <w:sz w:val="22"/>
          <w:szCs w:val="22"/>
          <w:lang w:val="fr-BE"/>
        </w:rPr>
        <w:t xml:space="preserve">, </w:t>
      </w:r>
      <w:r w:rsidRPr="00AF013A">
        <w:rPr>
          <w:rFonts w:ascii="Century Gothic" w:hAnsi="Century Gothic"/>
          <w:color w:val="800000"/>
          <w:sz w:val="22"/>
          <w:szCs w:val="22"/>
          <w:lang w:val="fr-BE"/>
        </w:rPr>
        <w:t xml:space="preserve">notre regard, </w:t>
      </w:r>
      <w:r w:rsidR="00E80712" w:rsidRPr="00AF013A">
        <w:rPr>
          <w:rFonts w:ascii="Century Gothic" w:hAnsi="Century Gothic"/>
          <w:color w:val="800000"/>
          <w:sz w:val="22"/>
          <w:szCs w:val="22"/>
          <w:lang w:val="fr-BE"/>
        </w:rPr>
        <w:t>notre approche de l'obéissance, nos motivations ... ?)</w:t>
      </w:r>
    </w:p>
    <w:p w:rsidR="008533A3" w:rsidRPr="00AF013A" w:rsidRDefault="00D5150E" w:rsidP="008533A3">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pacing w:val="-2"/>
          <w:sz w:val="22"/>
          <w:szCs w:val="22"/>
          <w:lang w:val="fr-BE"/>
        </w:rPr>
      </w:pPr>
      <w:r w:rsidRPr="00AF013A">
        <w:rPr>
          <w:rFonts w:ascii="Century Gothic" w:hAnsi="Century Gothic"/>
          <w:color w:val="800000"/>
          <w:sz w:val="22"/>
          <w:szCs w:val="22"/>
          <w:lang w:val="fr-BE"/>
        </w:rPr>
        <w:t>N'est-ce pas la tentat</w:t>
      </w:r>
      <w:r w:rsidR="00E80712" w:rsidRPr="00AF013A">
        <w:rPr>
          <w:rFonts w:ascii="Century Gothic" w:hAnsi="Century Gothic"/>
          <w:color w:val="800000"/>
          <w:sz w:val="22"/>
          <w:szCs w:val="22"/>
          <w:lang w:val="fr-BE"/>
        </w:rPr>
        <w:t>ion</w:t>
      </w:r>
      <w:r w:rsidR="00AF013A" w:rsidRPr="00AF013A">
        <w:rPr>
          <w:rFonts w:ascii="Century Gothic" w:hAnsi="Century Gothic"/>
          <w:color w:val="800000"/>
          <w:sz w:val="22"/>
          <w:szCs w:val="22"/>
          <w:lang w:val="fr-BE"/>
        </w:rPr>
        <w:t xml:space="preserve"> de toute</w:t>
      </w:r>
      <w:r w:rsidR="00E80712" w:rsidRPr="00AF013A">
        <w:rPr>
          <w:rFonts w:ascii="Century Gothic" w:hAnsi="Century Gothic"/>
          <w:color w:val="800000"/>
          <w:sz w:val="22"/>
          <w:szCs w:val="22"/>
          <w:lang w:val="fr-BE"/>
        </w:rPr>
        <w:t xml:space="preserve"> église</w:t>
      </w:r>
      <w:r w:rsidR="00AF013A" w:rsidRPr="00AF013A">
        <w:rPr>
          <w:rFonts w:ascii="Century Gothic" w:hAnsi="Century Gothic"/>
          <w:color w:val="800000"/>
          <w:sz w:val="22"/>
          <w:szCs w:val="22"/>
          <w:lang w:val="fr-BE"/>
        </w:rPr>
        <w:t xml:space="preserve"> (et la nôtre en particulier) </w:t>
      </w:r>
      <w:r w:rsidR="00E80712" w:rsidRPr="00AF013A">
        <w:rPr>
          <w:rFonts w:ascii="Century Gothic" w:hAnsi="Century Gothic"/>
          <w:color w:val="800000"/>
          <w:sz w:val="22"/>
          <w:szCs w:val="22"/>
          <w:lang w:val="fr-BE"/>
        </w:rPr>
        <w:t>de se vouloir</w:t>
      </w:r>
      <w:r w:rsidRPr="00AF013A">
        <w:rPr>
          <w:rFonts w:ascii="Century Gothic" w:hAnsi="Century Gothic"/>
          <w:color w:val="800000"/>
          <w:sz w:val="22"/>
          <w:szCs w:val="22"/>
          <w:lang w:val="fr-BE"/>
        </w:rPr>
        <w:t xml:space="preserve"> </w:t>
      </w:r>
      <w:r w:rsidR="00E80712" w:rsidRPr="00AF013A">
        <w:rPr>
          <w:rFonts w:ascii="Century Gothic" w:hAnsi="Century Gothic"/>
          <w:color w:val="800000"/>
          <w:sz w:val="22"/>
          <w:szCs w:val="22"/>
          <w:lang w:val="fr-BE"/>
        </w:rPr>
        <w:t xml:space="preserve">"celle qui obéit le mieux à la volonté de Dieu" alors que Jésus nous appelle à être </w:t>
      </w:r>
      <w:r w:rsidR="00AF013A" w:rsidRPr="00AF013A">
        <w:rPr>
          <w:rFonts w:ascii="Century Gothic" w:hAnsi="Century Gothic"/>
          <w:color w:val="800000"/>
          <w:sz w:val="22"/>
          <w:szCs w:val="22"/>
          <w:lang w:val="fr-BE"/>
        </w:rPr>
        <w:t>"</w:t>
      </w:r>
      <w:r w:rsidR="00E80712" w:rsidRPr="00AF013A">
        <w:rPr>
          <w:rFonts w:ascii="Century Gothic" w:hAnsi="Century Gothic"/>
          <w:color w:val="800000"/>
          <w:sz w:val="22"/>
          <w:szCs w:val="22"/>
          <w:lang w:val="fr-BE"/>
        </w:rPr>
        <w:t xml:space="preserve">celle qui </w:t>
      </w:r>
      <w:r w:rsidR="00AF013A" w:rsidRPr="00AF013A">
        <w:rPr>
          <w:rFonts w:ascii="Century Gothic" w:hAnsi="Century Gothic"/>
          <w:color w:val="800000"/>
          <w:sz w:val="22"/>
          <w:szCs w:val="22"/>
          <w:lang w:val="fr-BE"/>
        </w:rPr>
        <w:t>accepte de se mettre en route à sa suite pour devenir source de bénédiction pour ceux qui nous entourent" ?</w:t>
      </w:r>
      <w:r w:rsidR="008533A3" w:rsidRPr="00AF013A">
        <w:rPr>
          <w:rFonts w:ascii="Century Gothic" w:hAnsi="Century Gothic"/>
          <w:color w:val="800000"/>
          <w:sz w:val="22"/>
          <w:szCs w:val="22"/>
          <w:lang w:val="fr-BE"/>
        </w:rPr>
        <w:t xml:space="preserve"> </w:t>
      </w:r>
      <w:r w:rsidR="00AF013A" w:rsidRPr="00AF013A">
        <w:rPr>
          <w:rFonts w:ascii="Century Gothic" w:hAnsi="Century Gothic"/>
          <w:color w:val="800000"/>
          <w:sz w:val="22"/>
          <w:szCs w:val="22"/>
          <w:lang w:val="fr-BE"/>
        </w:rPr>
        <w:t>Comment réaliser cela concrètement chaque jour ?</w:t>
      </w:r>
    </w:p>
    <w:p w:rsidR="00A63000" w:rsidRPr="00AF013A" w:rsidRDefault="00A63000" w:rsidP="00A63000">
      <w:pPr>
        <w:pStyle w:val="ListParagraph"/>
        <w:spacing w:before="120" w:after="120"/>
        <w:rPr>
          <w:rFonts w:ascii="Century Gothic" w:hAnsi="Century Gothic" w:cs="Georgia"/>
          <w:color w:val="242424"/>
          <w:sz w:val="28"/>
          <w:szCs w:val="22"/>
          <w:u w:val="single"/>
          <w:lang w:val="fr-BE"/>
        </w:rPr>
      </w:pPr>
    </w:p>
    <w:p w:rsidR="00041165" w:rsidRDefault="00041165" w:rsidP="00041165">
      <w:pPr>
        <w:ind w:left="360"/>
        <w:rPr>
          <w:rFonts w:ascii="Century Gothic" w:hAnsi="Century Gothic" w:cs="Georgia"/>
          <w:color w:val="242424"/>
          <w:sz w:val="28"/>
          <w:szCs w:val="22"/>
          <w:u w:val="single"/>
          <w:lang w:val="fr-BE"/>
        </w:rPr>
      </w:pPr>
      <w:r>
        <w:rPr>
          <w:rFonts w:ascii="Century Gothic" w:hAnsi="Century Gothic" w:cs="Georgia"/>
          <w:color w:val="242424"/>
          <w:sz w:val="28"/>
          <w:szCs w:val="22"/>
          <w:lang w:val="fr-BE"/>
        </w:rPr>
        <w:t xml:space="preserve">5. </w:t>
      </w:r>
      <w:r w:rsidR="00A63000" w:rsidRPr="00041165">
        <w:rPr>
          <w:rFonts w:ascii="Century Gothic" w:hAnsi="Century Gothic" w:cs="Georgia"/>
          <w:color w:val="242424"/>
          <w:sz w:val="28"/>
          <w:szCs w:val="22"/>
          <w:u w:val="single"/>
          <w:lang w:val="fr-BE"/>
        </w:rPr>
        <w:t>Parabole des vignerons</w:t>
      </w:r>
    </w:p>
    <w:p w:rsidR="00904A4A" w:rsidRPr="00041165" w:rsidRDefault="00041165" w:rsidP="00041165">
      <w:pPr>
        <w:ind w:left="360"/>
        <w:rPr>
          <w:rFonts w:ascii="Century Gothic" w:hAnsi="Century Gothic" w:cs="Georgia"/>
          <w:color w:val="242424"/>
          <w:sz w:val="28"/>
          <w:szCs w:val="22"/>
          <w:u w:val="single"/>
          <w:lang w:val="fr-BE"/>
        </w:rPr>
      </w:pPr>
      <w:r w:rsidRPr="00AF013A">
        <w:rPr>
          <w:rFonts w:ascii="Century Gothic" w:hAnsi="Century Gothic" w:cs="Georgia"/>
          <w:sz w:val="22"/>
          <w:szCs w:val="22"/>
          <w:highlight w:val="yellow"/>
          <w:lang w:val="fr-BE"/>
        </w:rPr>
        <w:sym w:font="Wingdings" w:char="F038"/>
      </w:r>
      <w:r>
        <w:rPr>
          <w:rFonts w:ascii="Century Gothic" w:hAnsi="Century Gothic" w:cs="Georgia"/>
          <w:sz w:val="22"/>
          <w:szCs w:val="22"/>
          <w:lang w:val="fr-BE"/>
        </w:rPr>
        <w:t xml:space="preserve"> </w:t>
      </w:r>
      <w:r w:rsidR="00904A4A" w:rsidRPr="00904A4A">
        <w:rPr>
          <w:rFonts w:ascii="Century Gothic" w:hAnsi="Century Gothic" w:cs="Georgia"/>
          <w:i/>
          <w:color w:val="0070C0"/>
          <w:sz w:val="22"/>
          <w:szCs w:val="22"/>
          <w:lang w:val="fr-BE"/>
        </w:rPr>
        <w:t xml:space="preserve">Et enfin, il envoya auprès d’eux son fils, disant : Ils auront </w:t>
      </w:r>
      <w:r w:rsidR="00904A4A">
        <w:rPr>
          <w:rFonts w:ascii="Century Gothic" w:hAnsi="Century Gothic" w:cs="Georgia"/>
          <w:i/>
          <w:color w:val="0070C0"/>
          <w:sz w:val="22"/>
          <w:szCs w:val="22"/>
          <w:lang w:val="fr-BE"/>
        </w:rPr>
        <w:t>peut-être</w:t>
      </w:r>
      <w:r w:rsidR="00F93CB8">
        <w:rPr>
          <w:rFonts w:ascii="Century Gothic" w:hAnsi="Century Gothic" w:cs="Georgia"/>
          <w:i/>
          <w:color w:val="0070C0"/>
          <w:sz w:val="22"/>
          <w:szCs w:val="22"/>
          <w:lang w:val="fr-BE"/>
        </w:rPr>
        <w:t xml:space="preserve"> </w:t>
      </w:r>
      <w:r w:rsidR="00904A4A" w:rsidRPr="00904A4A">
        <w:rPr>
          <w:rFonts w:ascii="Century Gothic" w:hAnsi="Century Gothic" w:cs="Georgia"/>
          <w:i/>
          <w:color w:val="0070C0"/>
          <w:sz w:val="22"/>
          <w:szCs w:val="22"/>
          <w:lang w:val="fr-BE"/>
        </w:rPr>
        <w:t>du r</w:t>
      </w:r>
      <w:r w:rsidR="00904A4A">
        <w:rPr>
          <w:rFonts w:ascii="Century Gothic" w:hAnsi="Century Gothic" w:cs="Georgia"/>
          <w:i/>
          <w:color w:val="0070C0"/>
          <w:sz w:val="22"/>
          <w:szCs w:val="22"/>
          <w:lang w:val="fr-BE"/>
        </w:rPr>
        <w:t>espect pour mon fils »  21:37</w:t>
      </w:r>
      <w:r w:rsidR="00904A4A" w:rsidRPr="00904A4A">
        <w:rPr>
          <w:rFonts w:ascii="Century Gothic" w:hAnsi="Century Gothic" w:cs="Georgia"/>
          <w:i/>
          <w:color w:val="0070C0"/>
          <w:sz w:val="22"/>
          <w:szCs w:val="22"/>
          <w:lang w:val="fr-BE"/>
        </w:rPr>
        <w:t>.</w:t>
      </w:r>
    </w:p>
    <w:p w:rsidR="00A63000" w:rsidRDefault="00904A4A" w:rsidP="002E7E95">
      <w:pPr>
        <w:rPr>
          <w:rFonts w:ascii="Century Gothic" w:hAnsi="Century Gothic" w:cs="Georgia"/>
          <w:color w:val="242424"/>
          <w:sz w:val="22"/>
          <w:szCs w:val="22"/>
          <w:lang w:val="fr-BE"/>
        </w:rPr>
      </w:pPr>
      <w:r>
        <w:rPr>
          <w:rFonts w:ascii="Century Gothic" w:hAnsi="Century Gothic" w:cs="Georgia"/>
          <w:color w:val="242424"/>
          <w:sz w:val="22"/>
          <w:szCs w:val="22"/>
          <w:lang w:val="fr-BE"/>
        </w:rPr>
        <w:t>Une fois encore cette parabole nous incite à remettre en question notre image de Dieu. Nous découvrons ici un Dieu aimant, attentif au bien-être de son peuple qui fait tout ce qui est en son pouvoir pour lui permettre de porter du fruit</w:t>
      </w:r>
      <w:r w:rsidR="00F93CB8">
        <w:rPr>
          <w:rFonts w:ascii="Century Gothic" w:hAnsi="Century Gothic" w:cs="Georgia"/>
          <w:color w:val="242424"/>
          <w:sz w:val="22"/>
          <w:szCs w:val="22"/>
          <w:lang w:val="fr-BE"/>
        </w:rPr>
        <w:t>.</w:t>
      </w:r>
    </w:p>
    <w:p w:rsidR="00F93CB8" w:rsidRDefault="00F93CB8" w:rsidP="002E7E95">
      <w:pPr>
        <w:rPr>
          <w:rFonts w:ascii="Century Gothic" w:hAnsi="Century Gothic" w:cs="Georgia"/>
          <w:i/>
          <w:color w:val="242424"/>
          <w:sz w:val="22"/>
          <w:szCs w:val="22"/>
          <w:lang w:val="fr-BE"/>
        </w:rPr>
      </w:pPr>
      <w:r>
        <w:rPr>
          <w:rFonts w:ascii="Century Gothic" w:hAnsi="Century Gothic" w:cs="Georgia"/>
          <w:color w:val="242424"/>
          <w:sz w:val="22"/>
          <w:szCs w:val="22"/>
          <w:lang w:val="fr-BE"/>
        </w:rPr>
        <w:t>Déjà le prophète Esaïe mettait ses paroles touchantes dans la bouche de Dieu : "</w:t>
      </w:r>
      <w:r>
        <w:rPr>
          <w:rFonts w:ascii="Century Gothic" w:hAnsi="Century Gothic" w:cs="Georgia"/>
          <w:i/>
          <w:color w:val="242424"/>
          <w:sz w:val="22"/>
          <w:szCs w:val="22"/>
          <w:lang w:val="fr-BE"/>
        </w:rPr>
        <w:t>qu'y avait-il encore à faire à ma vigne que je n'ai pas fait pour elle".</w:t>
      </w:r>
      <w:r w:rsidR="00973116">
        <w:rPr>
          <w:rFonts w:ascii="Century Gothic" w:hAnsi="Century Gothic" w:cs="Georgia"/>
          <w:i/>
          <w:color w:val="242424"/>
          <w:sz w:val="22"/>
          <w:szCs w:val="22"/>
          <w:lang w:val="fr-BE"/>
        </w:rPr>
        <w:t xml:space="preserve"> Es 5 : 4</w:t>
      </w:r>
    </w:p>
    <w:p w:rsidR="00F93CB8" w:rsidRDefault="00F93CB8" w:rsidP="002E7E95">
      <w:pPr>
        <w:rPr>
          <w:rFonts w:ascii="Century Gothic" w:hAnsi="Century Gothic" w:cs="Georgia"/>
          <w:color w:val="242424"/>
          <w:sz w:val="22"/>
          <w:szCs w:val="22"/>
          <w:lang w:val="fr-BE"/>
        </w:rPr>
      </w:pPr>
      <w:r>
        <w:rPr>
          <w:rFonts w:ascii="Century Gothic" w:hAnsi="Century Gothic" w:cs="Georgia"/>
          <w:color w:val="242424"/>
          <w:sz w:val="22"/>
          <w:szCs w:val="22"/>
          <w:lang w:val="fr-BE"/>
        </w:rPr>
        <w:t>Et dans cette nouvelle alliance, Dieu vient lui-même sur terre en la personne de Jésus afin d'établir "son règne au milieu de nous". Que pouvait-il faire de plus ... tout en respectant notre liberté ?</w:t>
      </w:r>
    </w:p>
    <w:p w:rsidR="00F93CB8" w:rsidRPr="00F93CB8" w:rsidRDefault="00F93CB8" w:rsidP="002E7E95">
      <w:pPr>
        <w:rPr>
          <w:rFonts w:ascii="Century Gothic" w:hAnsi="Century Gothic" w:cs="Georgia"/>
          <w:color w:val="242424"/>
          <w:sz w:val="22"/>
          <w:szCs w:val="22"/>
          <w:lang w:val="fr-BE"/>
        </w:rPr>
      </w:pPr>
    </w:p>
    <w:p w:rsidR="00B445C9" w:rsidRPr="00AF013A" w:rsidRDefault="007A4F15" w:rsidP="00B445C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color w:val="800000"/>
          <w:sz w:val="22"/>
          <w:szCs w:val="22"/>
          <w:u w:val="single"/>
          <w:lang w:val="fr-BE"/>
        </w:rPr>
      </w:pPr>
      <w:r w:rsidRPr="00AF013A">
        <w:rPr>
          <w:rFonts w:ascii="Century Gothic" w:hAnsi="Century Gothic" w:cs="Georgia"/>
          <w:sz w:val="22"/>
          <w:szCs w:val="22"/>
          <w:highlight w:val="yellow"/>
          <w:lang w:val="fr-BE"/>
        </w:rPr>
        <w:sym w:font="Wingdings" w:char="F038"/>
      </w:r>
      <w:r w:rsidR="00F73F01" w:rsidRPr="00AF013A">
        <w:rPr>
          <w:rFonts w:ascii="Century Gothic" w:hAnsi="Century Gothic"/>
          <w:b/>
          <w:color w:val="800000"/>
          <w:sz w:val="22"/>
          <w:szCs w:val="22"/>
          <w:u w:val="single"/>
          <w:lang w:val="fr-BE"/>
        </w:rPr>
        <w:t>Parlons</w:t>
      </w:r>
      <w:r w:rsidR="00C156EB" w:rsidRPr="00AF013A">
        <w:rPr>
          <w:rFonts w:ascii="Century Gothic" w:hAnsi="Century Gothic"/>
          <w:b/>
          <w:color w:val="800000"/>
          <w:sz w:val="22"/>
          <w:szCs w:val="22"/>
          <w:u w:val="single"/>
          <w:lang w:val="fr-BE"/>
        </w:rPr>
        <w:t>-</w:t>
      </w:r>
      <w:r w:rsidR="00F73F01" w:rsidRPr="00AF013A">
        <w:rPr>
          <w:rFonts w:ascii="Century Gothic" w:hAnsi="Century Gothic"/>
          <w:b/>
          <w:color w:val="800000"/>
          <w:sz w:val="22"/>
          <w:szCs w:val="22"/>
          <w:u w:val="single"/>
          <w:lang w:val="fr-BE"/>
        </w:rPr>
        <w:t>en</w:t>
      </w:r>
    </w:p>
    <w:p w:rsidR="00F93CB8" w:rsidRDefault="00F93CB8" w:rsidP="00B445C9">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lang w:val="fr-BE"/>
        </w:rPr>
      </w:pPr>
      <w:r>
        <w:rPr>
          <w:rFonts w:ascii="Century Gothic" w:hAnsi="Century Gothic"/>
          <w:color w:val="800000"/>
          <w:sz w:val="22"/>
          <w:szCs w:val="22"/>
          <w:lang w:val="fr-BE"/>
        </w:rPr>
        <w:t xml:space="preserve">Que pensez de l'attitude des pharisiens qui comprennent que c'est pour eux que Jésus parle et qui cherchent à se saisir de lui ? </w:t>
      </w:r>
    </w:p>
    <w:p w:rsidR="0033186F" w:rsidRDefault="00F93CB8" w:rsidP="00B445C9">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lang w:val="fr-BE"/>
        </w:rPr>
      </w:pPr>
      <w:r>
        <w:rPr>
          <w:rFonts w:ascii="Century Gothic" w:hAnsi="Century Gothic"/>
          <w:color w:val="800000"/>
          <w:sz w:val="22"/>
          <w:szCs w:val="22"/>
          <w:lang w:val="fr-BE"/>
        </w:rPr>
        <w:t>Sommes-nous conscients que cette parabole est aussi pour nous aujourd'hui ? Comment allons-nous la recevoir ?</w:t>
      </w:r>
      <w:r w:rsidR="0033186F">
        <w:rPr>
          <w:rFonts w:ascii="Century Gothic" w:hAnsi="Century Gothic"/>
          <w:color w:val="800000"/>
          <w:sz w:val="22"/>
          <w:szCs w:val="22"/>
          <w:lang w:val="fr-BE"/>
        </w:rPr>
        <w:t xml:space="preserve"> </w:t>
      </w:r>
    </w:p>
    <w:p w:rsidR="00B445C9" w:rsidRPr="0033186F" w:rsidRDefault="0033186F" w:rsidP="000F200D">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lang w:val="fr-BE"/>
        </w:rPr>
      </w:pPr>
      <w:r w:rsidRPr="0033186F">
        <w:rPr>
          <w:rFonts w:ascii="Century Gothic" w:hAnsi="Century Gothic"/>
          <w:color w:val="800000"/>
          <w:sz w:val="22"/>
          <w:szCs w:val="22"/>
          <w:lang w:val="fr-BE"/>
        </w:rPr>
        <w:t>Comment annoncer ce règne de Dieu à ceux qui nous entourent ? Comment le vivre</w:t>
      </w:r>
      <w:r>
        <w:rPr>
          <w:rFonts w:ascii="Century Gothic" w:hAnsi="Century Gothic"/>
          <w:color w:val="800000"/>
          <w:sz w:val="22"/>
          <w:szCs w:val="22"/>
          <w:lang w:val="fr-BE"/>
        </w:rPr>
        <w:t xml:space="preserve"> dans la quotidien de nos vies afin d'être des témoins en actes et pas seulement en paroles ?</w:t>
      </w:r>
    </w:p>
    <w:sectPr w:rsidR="00B445C9" w:rsidRPr="0033186F" w:rsidSect="006B7D22">
      <w:footerReference w:type="default" r:id="rId9"/>
      <w:pgSz w:w="11900" w:h="16840"/>
      <w:pgMar w:top="567" w:right="567" w:bottom="567" w:left="567"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82D" w:rsidRDefault="0069182D" w:rsidP="00894CAF">
      <w:r>
        <w:separator/>
      </w:r>
    </w:p>
  </w:endnote>
  <w:endnote w:type="continuationSeparator" w:id="0">
    <w:p w:rsidR="0069182D" w:rsidRDefault="0069182D" w:rsidP="0089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82D" w:rsidRPr="007C453F" w:rsidRDefault="0069182D">
    <w:pPr>
      <w:pStyle w:val="Footer"/>
      <w:rPr>
        <w:color w:val="A6A6A6" w:themeColor="background1" w:themeShade="A6"/>
        <w:lang w:val="fr-FR"/>
      </w:rPr>
    </w:pPr>
    <w:r w:rsidRPr="007C453F">
      <w:rPr>
        <w:color w:val="A6A6A6" w:themeColor="background1" w:themeShade="A6"/>
        <w:lang w:val="fr-FR"/>
      </w:rPr>
      <w:t>2</w:t>
    </w:r>
    <w:r w:rsidRPr="007C453F">
      <w:rPr>
        <w:color w:val="A6A6A6" w:themeColor="background1" w:themeShade="A6"/>
        <w:vertAlign w:val="superscript"/>
        <w:lang w:val="fr-FR"/>
      </w:rPr>
      <w:t>me</w:t>
    </w:r>
    <w:r w:rsidRPr="007C453F">
      <w:rPr>
        <w:color w:val="A6A6A6" w:themeColor="background1" w:themeShade="A6"/>
        <w:lang w:val="fr-FR"/>
      </w:rPr>
      <w:t xml:space="preserve"> trimestre 2016 – étude </w:t>
    </w:r>
    <w:r>
      <w:rPr>
        <w:color w:val="A6A6A6" w:themeColor="background1" w:themeShade="A6"/>
        <w:lang w:val="fr-FR"/>
      </w:rPr>
      <w:t xml:space="preserve">10 </w:t>
    </w:r>
    <w:r w:rsidRPr="007C453F">
      <w:rPr>
        <w:color w:val="A6A6A6" w:themeColor="background1" w:themeShade="A6"/>
        <w:lang w:val="fr-FR"/>
      </w:rPr>
      <w:t>:</w:t>
    </w:r>
    <w:r>
      <w:rPr>
        <w:color w:val="A6A6A6" w:themeColor="background1" w:themeShade="A6"/>
        <w:lang w:val="fr-FR"/>
      </w:rPr>
      <w:t xml:space="preserve"> Jésus à Jérusalem</w:t>
    </w:r>
    <w:r>
      <w:rPr>
        <w:color w:val="A6A6A6" w:themeColor="background1" w:themeShade="A6"/>
        <w:lang w:val="fr-FR"/>
      </w:rPr>
      <w:tab/>
    </w:r>
    <w:r>
      <w:rPr>
        <w:color w:val="A6A6A6" w:themeColor="background1" w:themeShade="A6"/>
        <w:lang w:val="fr-FR"/>
      </w:rPr>
      <w:tab/>
    </w:r>
    <w:r>
      <w:rPr>
        <w:color w:val="A6A6A6" w:themeColor="background1" w:themeShade="A6"/>
        <w:lang w:val="fr-FR"/>
      </w:rPr>
      <w:tab/>
      <w:t>F.P.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82D" w:rsidRDefault="0069182D" w:rsidP="00894CAF">
      <w:r>
        <w:separator/>
      </w:r>
    </w:p>
  </w:footnote>
  <w:footnote w:type="continuationSeparator" w:id="0">
    <w:p w:rsidR="0069182D" w:rsidRDefault="0069182D" w:rsidP="00894C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750AD"/>
    <w:multiLevelType w:val="hybridMultilevel"/>
    <w:tmpl w:val="83F0F50E"/>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625137"/>
    <w:multiLevelType w:val="hybridMultilevel"/>
    <w:tmpl w:val="D2A6E48A"/>
    <w:lvl w:ilvl="0" w:tplc="AC62ACEE">
      <w:start w:val="5"/>
      <w:numFmt w:val="bullet"/>
      <w:lvlText w:val="-"/>
      <w:lvlJc w:val="left"/>
      <w:pPr>
        <w:ind w:left="1080" w:hanging="360"/>
      </w:pPr>
      <w:rPr>
        <w:rFonts w:ascii="Century Gothic" w:eastAsiaTheme="minorEastAsia" w:hAnsi="Century Gothic" w:cs="Georg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325FFC"/>
    <w:multiLevelType w:val="hybridMultilevel"/>
    <w:tmpl w:val="C7FA43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4E876C7"/>
    <w:multiLevelType w:val="hybridMultilevel"/>
    <w:tmpl w:val="1FCEA1F6"/>
    <w:lvl w:ilvl="0" w:tplc="1796335C">
      <w:start w:val="1"/>
      <w:numFmt w:val="bullet"/>
      <w:lvlText w:val=""/>
      <w:lvlJc w:val="left"/>
      <w:pPr>
        <w:ind w:left="360" w:hanging="360"/>
      </w:pPr>
      <w:rPr>
        <w:rFonts w:ascii="Wingdings" w:hAnsi="Wingding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A711EE"/>
    <w:multiLevelType w:val="hybridMultilevel"/>
    <w:tmpl w:val="0650754A"/>
    <w:lvl w:ilvl="0" w:tplc="AC62ACEE">
      <w:start w:val="5"/>
      <w:numFmt w:val="bullet"/>
      <w:lvlText w:val="-"/>
      <w:lvlJc w:val="left"/>
      <w:pPr>
        <w:ind w:left="1080" w:hanging="360"/>
      </w:pPr>
      <w:rPr>
        <w:rFonts w:ascii="Century Gothic" w:eastAsiaTheme="minorEastAsia" w:hAnsi="Century Gothic" w:cs="Georg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C241B9"/>
    <w:multiLevelType w:val="hybridMultilevel"/>
    <w:tmpl w:val="2C8E8B54"/>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nsid w:val="52C4645E"/>
    <w:multiLevelType w:val="hybridMultilevel"/>
    <w:tmpl w:val="7EE2111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5C4A4336"/>
    <w:multiLevelType w:val="hybridMultilevel"/>
    <w:tmpl w:val="6FB4EAF2"/>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0D043F2"/>
    <w:multiLevelType w:val="hybridMultilevel"/>
    <w:tmpl w:val="AD7C18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686D6465"/>
    <w:multiLevelType w:val="hybridMultilevel"/>
    <w:tmpl w:val="0FF8F250"/>
    <w:lvl w:ilvl="0" w:tplc="080C000F">
      <w:start w:val="1"/>
      <w:numFmt w:val="decimal"/>
      <w:lvlText w:val="%1."/>
      <w:lvlJc w:val="left"/>
      <w:pPr>
        <w:ind w:left="-1422" w:hanging="360"/>
      </w:pPr>
      <w:rPr>
        <w:rFonts w:hint="default"/>
      </w:rPr>
    </w:lvl>
    <w:lvl w:ilvl="1" w:tplc="080C0019" w:tentative="1">
      <w:start w:val="1"/>
      <w:numFmt w:val="lowerLetter"/>
      <w:lvlText w:val="%2."/>
      <w:lvlJc w:val="left"/>
      <w:pPr>
        <w:ind w:left="-702" w:hanging="360"/>
      </w:pPr>
    </w:lvl>
    <w:lvl w:ilvl="2" w:tplc="080C001B" w:tentative="1">
      <w:start w:val="1"/>
      <w:numFmt w:val="lowerRoman"/>
      <w:lvlText w:val="%3."/>
      <w:lvlJc w:val="right"/>
      <w:pPr>
        <w:ind w:left="18" w:hanging="180"/>
      </w:pPr>
    </w:lvl>
    <w:lvl w:ilvl="3" w:tplc="080C000F" w:tentative="1">
      <w:start w:val="1"/>
      <w:numFmt w:val="decimal"/>
      <w:lvlText w:val="%4."/>
      <w:lvlJc w:val="left"/>
      <w:pPr>
        <w:ind w:left="738" w:hanging="360"/>
      </w:pPr>
    </w:lvl>
    <w:lvl w:ilvl="4" w:tplc="080C0019" w:tentative="1">
      <w:start w:val="1"/>
      <w:numFmt w:val="lowerLetter"/>
      <w:lvlText w:val="%5."/>
      <w:lvlJc w:val="left"/>
      <w:pPr>
        <w:ind w:left="1458" w:hanging="360"/>
      </w:pPr>
    </w:lvl>
    <w:lvl w:ilvl="5" w:tplc="080C001B" w:tentative="1">
      <w:start w:val="1"/>
      <w:numFmt w:val="lowerRoman"/>
      <w:lvlText w:val="%6."/>
      <w:lvlJc w:val="right"/>
      <w:pPr>
        <w:ind w:left="2178" w:hanging="180"/>
      </w:pPr>
    </w:lvl>
    <w:lvl w:ilvl="6" w:tplc="080C000F" w:tentative="1">
      <w:start w:val="1"/>
      <w:numFmt w:val="decimal"/>
      <w:lvlText w:val="%7."/>
      <w:lvlJc w:val="left"/>
      <w:pPr>
        <w:ind w:left="2898" w:hanging="360"/>
      </w:pPr>
    </w:lvl>
    <w:lvl w:ilvl="7" w:tplc="080C0019" w:tentative="1">
      <w:start w:val="1"/>
      <w:numFmt w:val="lowerLetter"/>
      <w:lvlText w:val="%8."/>
      <w:lvlJc w:val="left"/>
      <w:pPr>
        <w:ind w:left="3618" w:hanging="360"/>
      </w:pPr>
    </w:lvl>
    <w:lvl w:ilvl="8" w:tplc="080C001B" w:tentative="1">
      <w:start w:val="1"/>
      <w:numFmt w:val="lowerRoman"/>
      <w:lvlText w:val="%9."/>
      <w:lvlJc w:val="right"/>
      <w:pPr>
        <w:ind w:left="4338" w:hanging="180"/>
      </w:pPr>
    </w:lvl>
  </w:abstractNum>
  <w:abstractNum w:abstractNumId="10">
    <w:nsid w:val="75B16110"/>
    <w:multiLevelType w:val="multilevel"/>
    <w:tmpl w:val="1EF2A7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5C43368"/>
    <w:multiLevelType w:val="hybridMultilevel"/>
    <w:tmpl w:val="9690BFB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7"/>
  </w:num>
  <w:num w:numId="6">
    <w:abstractNumId w:val="9"/>
  </w:num>
  <w:num w:numId="7">
    <w:abstractNumId w:val="8"/>
  </w:num>
  <w:num w:numId="8">
    <w:abstractNumId w:val="5"/>
  </w:num>
  <w:num w:numId="9">
    <w:abstractNumId w:val="11"/>
  </w:num>
  <w:num w:numId="10">
    <w:abstractNumId w:val="6"/>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3A46"/>
    <w:rsid w:val="00003FBA"/>
    <w:rsid w:val="00041165"/>
    <w:rsid w:val="00065A7B"/>
    <w:rsid w:val="000823FB"/>
    <w:rsid w:val="000B6DD3"/>
    <w:rsid w:val="000C4B09"/>
    <w:rsid w:val="000E5504"/>
    <w:rsid w:val="000F200D"/>
    <w:rsid w:val="000F2549"/>
    <w:rsid w:val="000F3424"/>
    <w:rsid w:val="000F35B1"/>
    <w:rsid w:val="000F5DBF"/>
    <w:rsid w:val="000F6D94"/>
    <w:rsid w:val="001022B0"/>
    <w:rsid w:val="00115E99"/>
    <w:rsid w:val="001234C6"/>
    <w:rsid w:val="001673D5"/>
    <w:rsid w:val="001731F6"/>
    <w:rsid w:val="001810E8"/>
    <w:rsid w:val="001854A1"/>
    <w:rsid w:val="0018799D"/>
    <w:rsid w:val="00187DD6"/>
    <w:rsid w:val="001A41FB"/>
    <w:rsid w:val="001C5CBF"/>
    <w:rsid w:val="001D00CA"/>
    <w:rsid w:val="001E03C9"/>
    <w:rsid w:val="001E1E28"/>
    <w:rsid w:val="00203F3B"/>
    <w:rsid w:val="00227EAA"/>
    <w:rsid w:val="00235BB8"/>
    <w:rsid w:val="00245F71"/>
    <w:rsid w:val="00287392"/>
    <w:rsid w:val="002A4E8F"/>
    <w:rsid w:val="002C20F3"/>
    <w:rsid w:val="002E7E95"/>
    <w:rsid w:val="0033186F"/>
    <w:rsid w:val="00347241"/>
    <w:rsid w:val="00375C89"/>
    <w:rsid w:val="00377B04"/>
    <w:rsid w:val="004208B6"/>
    <w:rsid w:val="0044458F"/>
    <w:rsid w:val="00452117"/>
    <w:rsid w:val="004907F0"/>
    <w:rsid w:val="004E1D56"/>
    <w:rsid w:val="004F02DD"/>
    <w:rsid w:val="004F46CF"/>
    <w:rsid w:val="00512C68"/>
    <w:rsid w:val="00523BDA"/>
    <w:rsid w:val="0054434B"/>
    <w:rsid w:val="00550403"/>
    <w:rsid w:val="005546EA"/>
    <w:rsid w:val="00580BA1"/>
    <w:rsid w:val="0058752B"/>
    <w:rsid w:val="005A08E3"/>
    <w:rsid w:val="005C49F7"/>
    <w:rsid w:val="005D4B0B"/>
    <w:rsid w:val="0060541B"/>
    <w:rsid w:val="00614F36"/>
    <w:rsid w:val="00644ECE"/>
    <w:rsid w:val="00663073"/>
    <w:rsid w:val="0069182D"/>
    <w:rsid w:val="006B2B74"/>
    <w:rsid w:val="006B7D22"/>
    <w:rsid w:val="006C5669"/>
    <w:rsid w:val="006E02AB"/>
    <w:rsid w:val="006E0C04"/>
    <w:rsid w:val="007166B6"/>
    <w:rsid w:val="00725DD6"/>
    <w:rsid w:val="00766054"/>
    <w:rsid w:val="00766E74"/>
    <w:rsid w:val="0077080A"/>
    <w:rsid w:val="00771F64"/>
    <w:rsid w:val="007A204B"/>
    <w:rsid w:val="007A4F15"/>
    <w:rsid w:val="007C453F"/>
    <w:rsid w:val="007E2905"/>
    <w:rsid w:val="007E565A"/>
    <w:rsid w:val="007E688A"/>
    <w:rsid w:val="0080663E"/>
    <w:rsid w:val="008438F7"/>
    <w:rsid w:val="00846F81"/>
    <w:rsid w:val="00851947"/>
    <w:rsid w:val="008533A3"/>
    <w:rsid w:val="00877959"/>
    <w:rsid w:val="00894CAF"/>
    <w:rsid w:val="008F3E17"/>
    <w:rsid w:val="008F5AD6"/>
    <w:rsid w:val="008F679C"/>
    <w:rsid w:val="00904035"/>
    <w:rsid w:val="00904A4A"/>
    <w:rsid w:val="00907B12"/>
    <w:rsid w:val="009158DA"/>
    <w:rsid w:val="00940996"/>
    <w:rsid w:val="00943885"/>
    <w:rsid w:val="00973116"/>
    <w:rsid w:val="00990CD6"/>
    <w:rsid w:val="009E79B4"/>
    <w:rsid w:val="00A63000"/>
    <w:rsid w:val="00A66FEC"/>
    <w:rsid w:val="00A676B7"/>
    <w:rsid w:val="00A74D45"/>
    <w:rsid w:val="00A85A95"/>
    <w:rsid w:val="00AA2E20"/>
    <w:rsid w:val="00AA3316"/>
    <w:rsid w:val="00AA4EA4"/>
    <w:rsid w:val="00AB4F30"/>
    <w:rsid w:val="00AD000B"/>
    <w:rsid w:val="00AD59DB"/>
    <w:rsid w:val="00AE4585"/>
    <w:rsid w:val="00AE54EB"/>
    <w:rsid w:val="00AF013A"/>
    <w:rsid w:val="00AF6EDA"/>
    <w:rsid w:val="00AF7EC8"/>
    <w:rsid w:val="00B027DF"/>
    <w:rsid w:val="00B158AB"/>
    <w:rsid w:val="00B41E3A"/>
    <w:rsid w:val="00B430DB"/>
    <w:rsid w:val="00B445C9"/>
    <w:rsid w:val="00B601E5"/>
    <w:rsid w:val="00B92D18"/>
    <w:rsid w:val="00BA02A0"/>
    <w:rsid w:val="00BA0BEF"/>
    <w:rsid w:val="00BC3DE2"/>
    <w:rsid w:val="00BF105F"/>
    <w:rsid w:val="00C00EF4"/>
    <w:rsid w:val="00C13B83"/>
    <w:rsid w:val="00C156EB"/>
    <w:rsid w:val="00C36974"/>
    <w:rsid w:val="00C92C11"/>
    <w:rsid w:val="00CA3892"/>
    <w:rsid w:val="00CA540D"/>
    <w:rsid w:val="00CA6F8E"/>
    <w:rsid w:val="00CB07BC"/>
    <w:rsid w:val="00CE6B8A"/>
    <w:rsid w:val="00CF08C4"/>
    <w:rsid w:val="00CF7D73"/>
    <w:rsid w:val="00D017B6"/>
    <w:rsid w:val="00D026FB"/>
    <w:rsid w:val="00D11909"/>
    <w:rsid w:val="00D16ECA"/>
    <w:rsid w:val="00D36B0B"/>
    <w:rsid w:val="00D4151E"/>
    <w:rsid w:val="00D453FD"/>
    <w:rsid w:val="00D5150E"/>
    <w:rsid w:val="00D57794"/>
    <w:rsid w:val="00D653B7"/>
    <w:rsid w:val="00D71ECF"/>
    <w:rsid w:val="00D76D55"/>
    <w:rsid w:val="00DD573D"/>
    <w:rsid w:val="00DE05A1"/>
    <w:rsid w:val="00E0079E"/>
    <w:rsid w:val="00E3701E"/>
    <w:rsid w:val="00E5454C"/>
    <w:rsid w:val="00E5678A"/>
    <w:rsid w:val="00E56ECF"/>
    <w:rsid w:val="00E6070B"/>
    <w:rsid w:val="00E61261"/>
    <w:rsid w:val="00E746E6"/>
    <w:rsid w:val="00E80712"/>
    <w:rsid w:val="00EA3673"/>
    <w:rsid w:val="00EB3076"/>
    <w:rsid w:val="00EC6358"/>
    <w:rsid w:val="00ED0850"/>
    <w:rsid w:val="00ED1025"/>
    <w:rsid w:val="00F10653"/>
    <w:rsid w:val="00F11E84"/>
    <w:rsid w:val="00F23BA3"/>
    <w:rsid w:val="00F47E9A"/>
    <w:rsid w:val="00F73F01"/>
    <w:rsid w:val="00F93CB8"/>
    <w:rsid w:val="00FB6D01"/>
    <w:rsid w:val="00FC100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CAF"/>
    <w:pPr>
      <w:tabs>
        <w:tab w:val="center" w:pos="4320"/>
        <w:tab w:val="right" w:pos="8640"/>
      </w:tabs>
    </w:pPr>
  </w:style>
  <w:style w:type="character" w:customStyle="1" w:styleId="HeaderChar">
    <w:name w:val="Header Char"/>
    <w:basedOn w:val="DefaultParagraphFont"/>
    <w:link w:val="Header"/>
    <w:uiPriority w:val="99"/>
    <w:rsid w:val="00894CAF"/>
    <w:rPr>
      <w:lang w:val="nl-NL"/>
    </w:rPr>
  </w:style>
  <w:style w:type="paragraph" w:styleId="Footer">
    <w:name w:val="footer"/>
    <w:basedOn w:val="Normal"/>
    <w:link w:val="FooterChar"/>
    <w:uiPriority w:val="99"/>
    <w:unhideWhenUsed/>
    <w:rsid w:val="00894CAF"/>
    <w:pPr>
      <w:tabs>
        <w:tab w:val="center" w:pos="4320"/>
        <w:tab w:val="right" w:pos="8640"/>
      </w:tabs>
    </w:pPr>
  </w:style>
  <w:style w:type="character" w:customStyle="1" w:styleId="FooterChar">
    <w:name w:val="Footer Char"/>
    <w:basedOn w:val="DefaultParagraphFont"/>
    <w:link w:val="Footer"/>
    <w:uiPriority w:val="99"/>
    <w:rsid w:val="00894CAF"/>
    <w:rPr>
      <w:lang w:val="nl-NL"/>
    </w:rPr>
  </w:style>
  <w:style w:type="paragraph" w:styleId="ListParagraph">
    <w:name w:val="List Paragraph"/>
    <w:basedOn w:val="Normal"/>
    <w:uiPriority w:val="34"/>
    <w:qFormat/>
    <w:rsid w:val="004E1D56"/>
    <w:pPr>
      <w:ind w:left="720"/>
      <w:contextualSpacing/>
    </w:pPr>
  </w:style>
  <w:style w:type="character" w:customStyle="1" w:styleId="font2">
    <w:name w:val="font2"/>
    <w:basedOn w:val="DefaultParagraphFont"/>
    <w:rsid w:val="007C453F"/>
  </w:style>
  <w:style w:type="character" w:customStyle="1" w:styleId="nxp">
    <w:name w:val="nxp"/>
    <w:basedOn w:val="DefaultParagraphFont"/>
    <w:rsid w:val="00D57794"/>
  </w:style>
  <w:style w:type="paragraph" w:styleId="NormalWeb">
    <w:name w:val="Normal (Web)"/>
    <w:basedOn w:val="Normal"/>
    <w:uiPriority w:val="99"/>
    <w:unhideWhenUsed/>
    <w:rsid w:val="00AA2E20"/>
    <w:pPr>
      <w:spacing w:before="100" w:beforeAutospacing="1" w:after="100" w:afterAutospacing="1"/>
    </w:pPr>
    <w:rPr>
      <w:rFonts w:ascii="Times New Roman" w:eastAsia="Times New Roman" w:hAnsi="Times New Roman" w:cs="Times New Roman"/>
      <w:lang w:val="fr-BE" w:eastAsia="fr-BE"/>
    </w:rPr>
  </w:style>
  <w:style w:type="character" w:styleId="Emphasis">
    <w:name w:val="Emphasis"/>
    <w:basedOn w:val="DefaultParagraphFont"/>
    <w:uiPriority w:val="20"/>
    <w:qFormat/>
    <w:rsid w:val="00AA2E20"/>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CAF"/>
    <w:pPr>
      <w:tabs>
        <w:tab w:val="center" w:pos="4320"/>
        <w:tab w:val="right" w:pos="8640"/>
      </w:tabs>
    </w:pPr>
  </w:style>
  <w:style w:type="character" w:customStyle="1" w:styleId="HeaderChar">
    <w:name w:val="Header Char"/>
    <w:basedOn w:val="DefaultParagraphFont"/>
    <w:link w:val="Header"/>
    <w:uiPriority w:val="99"/>
    <w:rsid w:val="00894CAF"/>
    <w:rPr>
      <w:lang w:val="nl-NL"/>
    </w:rPr>
  </w:style>
  <w:style w:type="paragraph" w:styleId="Footer">
    <w:name w:val="footer"/>
    <w:basedOn w:val="Normal"/>
    <w:link w:val="FooterChar"/>
    <w:uiPriority w:val="99"/>
    <w:unhideWhenUsed/>
    <w:rsid w:val="00894CAF"/>
    <w:pPr>
      <w:tabs>
        <w:tab w:val="center" w:pos="4320"/>
        <w:tab w:val="right" w:pos="8640"/>
      </w:tabs>
    </w:pPr>
  </w:style>
  <w:style w:type="character" w:customStyle="1" w:styleId="FooterChar">
    <w:name w:val="Footer Char"/>
    <w:basedOn w:val="DefaultParagraphFont"/>
    <w:link w:val="Footer"/>
    <w:uiPriority w:val="99"/>
    <w:rsid w:val="00894CAF"/>
    <w:rPr>
      <w:lang w:val="nl-NL"/>
    </w:rPr>
  </w:style>
  <w:style w:type="paragraph" w:styleId="ListParagraph">
    <w:name w:val="List Paragraph"/>
    <w:basedOn w:val="Normal"/>
    <w:uiPriority w:val="34"/>
    <w:qFormat/>
    <w:rsid w:val="004E1D56"/>
    <w:pPr>
      <w:ind w:left="720"/>
      <w:contextualSpacing/>
    </w:pPr>
  </w:style>
  <w:style w:type="character" w:customStyle="1" w:styleId="font2">
    <w:name w:val="font2"/>
    <w:basedOn w:val="DefaultParagraphFont"/>
    <w:rsid w:val="007C453F"/>
  </w:style>
  <w:style w:type="character" w:customStyle="1" w:styleId="nxp">
    <w:name w:val="nxp"/>
    <w:basedOn w:val="DefaultParagraphFont"/>
    <w:rsid w:val="00D57794"/>
  </w:style>
  <w:style w:type="paragraph" w:styleId="NormalWeb">
    <w:name w:val="Normal (Web)"/>
    <w:basedOn w:val="Normal"/>
    <w:uiPriority w:val="99"/>
    <w:unhideWhenUsed/>
    <w:rsid w:val="00AA2E20"/>
    <w:pPr>
      <w:spacing w:before="100" w:beforeAutospacing="1" w:after="100" w:afterAutospacing="1"/>
    </w:pPr>
    <w:rPr>
      <w:rFonts w:ascii="Times New Roman" w:eastAsia="Times New Roman" w:hAnsi="Times New Roman" w:cs="Times New Roman"/>
      <w:lang w:val="fr-BE" w:eastAsia="fr-BE"/>
    </w:rPr>
  </w:style>
  <w:style w:type="character" w:styleId="Emphasis">
    <w:name w:val="Emphasis"/>
    <w:basedOn w:val="DefaultParagraphFont"/>
    <w:uiPriority w:val="20"/>
    <w:qFormat/>
    <w:rsid w:val="00AA2E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5347">
      <w:bodyDiv w:val="1"/>
      <w:marLeft w:val="0"/>
      <w:marRight w:val="0"/>
      <w:marTop w:val="0"/>
      <w:marBottom w:val="0"/>
      <w:divBdr>
        <w:top w:val="none" w:sz="0" w:space="0" w:color="auto"/>
        <w:left w:val="none" w:sz="0" w:space="0" w:color="auto"/>
        <w:bottom w:val="none" w:sz="0" w:space="0" w:color="auto"/>
        <w:right w:val="none" w:sz="0" w:space="0" w:color="auto"/>
      </w:divBdr>
    </w:div>
    <w:div w:id="87506786">
      <w:bodyDiv w:val="1"/>
      <w:marLeft w:val="0"/>
      <w:marRight w:val="0"/>
      <w:marTop w:val="0"/>
      <w:marBottom w:val="0"/>
      <w:divBdr>
        <w:top w:val="none" w:sz="0" w:space="0" w:color="auto"/>
        <w:left w:val="none" w:sz="0" w:space="0" w:color="auto"/>
        <w:bottom w:val="none" w:sz="0" w:space="0" w:color="auto"/>
        <w:right w:val="none" w:sz="0" w:space="0" w:color="auto"/>
      </w:divBdr>
    </w:div>
    <w:div w:id="482818831">
      <w:bodyDiv w:val="1"/>
      <w:marLeft w:val="0"/>
      <w:marRight w:val="0"/>
      <w:marTop w:val="0"/>
      <w:marBottom w:val="0"/>
      <w:divBdr>
        <w:top w:val="none" w:sz="0" w:space="0" w:color="auto"/>
        <w:left w:val="none" w:sz="0" w:space="0" w:color="auto"/>
        <w:bottom w:val="none" w:sz="0" w:space="0" w:color="auto"/>
        <w:right w:val="none" w:sz="0" w:space="0" w:color="auto"/>
      </w:divBdr>
    </w:div>
    <w:div w:id="597559998">
      <w:bodyDiv w:val="1"/>
      <w:marLeft w:val="0"/>
      <w:marRight w:val="0"/>
      <w:marTop w:val="0"/>
      <w:marBottom w:val="0"/>
      <w:divBdr>
        <w:top w:val="none" w:sz="0" w:space="0" w:color="auto"/>
        <w:left w:val="none" w:sz="0" w:space="0" w:color="auto"/>
        <w:bottom w:val="none" w:sz="0" w:space="0" w:color="auto"/>
        <w:right w:val="none" w:sz="0" w:space="0" w:color="auto"/>
      </w:divBdr>
      <w:divsChild>
        <w:div w:id="1195846997">
          <w:marLeft w:val="0"/>
          <w:marRight w:val="0"/>
          <w:marTop w:val="0"/>
          <w:marBottom w:val="0"/>
          <w:divBdr>
            <w:top w:val="none" w:sz="0" w:space="0" w:color="auto"/>
            <w:left w:val="none" w:sz="0" w:space="0" w:color="auto"/>
            <w:bottom w:val="none" w:sz="0" w:space="0" w:color="auto"/>
            <w:right w:val="none" w:sz="0" w:space="0" w:color="auto"/>
          </w:divBdr>
        </w:div>
      </w:divsChild>
    </w:div>
    <w:div w:id="687681780">
      <w:bodyDiv w:val="1"/>
      <w:marLeft w:val="0"/>
      <w:marRight w:val="0"/>
      <w:marTop w:val="0"/>
      <w:marBottom w:val="0"/>
      <w:divBdr>
        <w:top w:val="none" w:sz="0" w:space="0" w:color="auto"/>
        <w:left w:val="none" w:sz="0" w:space="0" w:color="auto"/>
        <w:bottom w:val="none" w:sz="0" w:space="0" w:color="auto"/>
        <w:right w:val="none" w:sz="0" w:space="0" w:color="auto"/>
      </w:divBdr>
    </w:div>
    <w:div w:id="711809707">
      <w:bodyDiv w:val="1"/>
      <w:marLeft w:val="0"/>
      <w:marRight w:val="0"/>
      <w:marTop w:val="0"/>
      <w:marBottom w:val="0"/>
      <w:divBdr>
        <w:top w:val="none" w:sz="0" w:space="0" w:color="auto"/>
        <w:left w:val="none" w:sz="0" w:space="0" w:color="auto"/>
        <w:bottom w:val="none" w:sz="0" w:space="0" w:color="auto"/>
        <w:right w:val="none" w:sz="0" w:space="0" w:color="auto"/>
      </w:divBdr>
    </w:div>
    <w:div w:id="765924956">
      <w:bodyDiv w:val="1"/>
      <w:marLeft w:val="0"/>
      <w:marRight w:val="0"/>
      <w:marTop w:val="0"/>
      <w:marBottom w:val="0"/>
      <w:divBdr>
        <w:top w:val="none" w:sz="0" w:space="0" w:color="auto"/>
        <w:left w:val="none" w:sz="0" w:space="0" w:color="auto"/>
        <w:bottom w:val="none" w:sz="0" w:space="0" w:color="auto"/>
        <w:right w:val="none" w:sz="0" w:space="0" w:color="auto"/>
      </w:divBdr>
    </w:div>
    <w:div w:id="910118239">
      <w:bodyDiv w:val="1"/>
      <w:marLeft w:val="0"/>
      <w:marRight w:val="0"/>
      <w:marTop w:val="0"/>
      <w:marBottom w:val="0"/>
      <w:divBdr>
        <w:top w:val="none" w:sz="0" w:space="0" w:color="auto"/>
        <w:left w:val="none" w:sz="0" w:space="0" w:color="auto"/>
        <w:bottom w:val="none" w:sz="0" w:space="0" w:color="auto"/>
        <w:right w:val="none" w:sz="0" w:space="0" w:color="auto"/>
      </w:divBdr>
    </w:div>
    <w:div w:id="992639399">
      <w:bodyDiv w:val="1"/>
      <w:marLeft w:val="0"/>
      <w:marRight w:val="0"/>
      <w:marTop w:val="0"/>
      <w:marBottom w:val="0"/>
      <w:divBdr>
        <w:top w:val="none" w:sz="0" w:space="0" w:color="auto"/>
        <w:left w:val="none" w:sz="0" w:space="0" w:color="auto"/>
        <w:bottom w:val="none" w:sz="0" w:space="0" w:color="auto"/>
        <w:right w:val="none" w:sz="0" w:space="0" w:color="auto"/>
      </w:divBdr>
    </w:div>
    <w:div w:id="1390572544">
      <w:bodyDiv w:val="1"/>
      <w:marLeft w:val="0"/>
      <w:marRight w:val="0"/>
      <w:marTop w:val="0"/>
      <w:marBottom w:val="0"/>
      <w:divBdr>
        <w:top w:val="none" w:sz="0" w:space="0" w:color="auto"/>
        <w:left w:val="none" w:sz="0" w:space="0" w:color="auto"/>
        <w:bottom w:val="none" w:sz="0" w:space="0" w:color="auto"/>
        <w:right w:val="none" w:sz="0" w:space="0" w:color="auto"/>
      </w:divBdr>
    </w:div>
    <w:div w:id="1550341013">
      <w:bodyDiv w:val="1"/>
      <w:marLeft w:val="0"/>
      <w:marRight w:val="0"/>
      <w:marTop w:val="0"/>
      <w:marBottom w:val="0"/>
      <w:divBdr>
        <w:top w:val="none" w:sz="0" w:space="0" w:color="auto"/>
        <w:left w:val="none" w:sz="0" w:space="0" w:color="auto"/>
        <w:bottom w:val="none" w:sz="0" w:space="0" w:color="auto"/>
        <w:right w:val="none" w:sz="0" w:space="0" w:color="auto"/>
      </w:divBdr>
    </w:div>
    <w:div w:id="1715155816">
      <w:bodyDiv w:val="1"/>
      <w:marLeft w:val="0"/>
      <w:marRight w:val="0"/>
      <w:marTop w:val="0"/>
      <w:marBottom w:val="0"/>
      <w:divBdr>
        <w:top w:val="none" w:sz="0" w:space="0" w:color="auto"/>
        <w:left w:val="none" w:sz="0" w:space="0" w:color="auto"/>
        <w:bottom w:val="none" w:sz="0" w:space="0" w:color="auto"/>
        <w:right w:val="none" w:sz="0" w:space="0" w:color="auto"/>
      </w:divBdr>
    </w:div>
    <w:div w:id="1747871820">
      <w:bodyDiv w:val="1"/>
      <w:marLeft w:val="0"/>
      <w:marRight w:val="0"/>
      <w:marTop w:val="0"/>
      <w:marBottom w:val="0"/>
      <w:divBdr>
        <w:top w:val="none" w:sz="0" w:space="0" w:color="auto"/>
        <w:left w:val="none" w:sz="0" w:space="0" w:color="auto"/>
        <w:bottom w:val="none" w:sz="0" w:space="0" w:color="auto"/>
        <w:right w:val="none" w:sz="0" w:space="0" w:color="auto"/>
      </w:divBdr>
    </w:div>
    <w:div w:id="1907376631">
      <w:bodyDiv w:val="1"/>
      <w:marLeft w:val="0"/>
      <w:marRight w:val="0"/>
      <w:marTop w:val="0"/>
      <w:marBottom w:val="0"/>
      <w:divBdr>
        <w:top w:val="none" w:sz="0" w:space="0" w:color="auto"/>
        <w:left w:val="none" w:sz="0" w:space="0" w:color="auto"/>
        <w:bottom w:val="none" w:sz="0" w:space="0" w:color="auto"/>
        <w:right w:val="none" w:sz="0" w:space="0" w:color="auto"/>
      </w:divBdr>
    </w:div>
    <w:div w:id="21237180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E2EAE-4435-034F-BCA2-DA352984D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1742</Words>
  <Characters>9935</Characters>
  <Application>Microsoft Macintosh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2016-05-23T08:02:00Z</dcterms:created>
  <dcterms:modified xsi:type="dcterms:W3CDTF">2016-05-23T08:02:00Z</dcterms:modified>
</cp:coreProperties>
</file>