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ED8DA" w14:textId="55C99032" w:rsidR="00590354" w:rsidRPr="00B74E91" w:rsidRDefault="006E7493" w:rsidP="003F7F3B">
      <w:pPr>
        <w:rPr>
          <w:rFonts w:ascii="Century Gothic" w:hAnsi="Century Gothic" w:cs="Georgia"/>
          <w:color w:val="1A1A1A"/>
          <w:sz w:val="32"/>
          <w:szCs w:val="3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E369C" w:rsidRPr="00B74E91">
        <w:rPr>
          <w:rFonts w:ascii="Century Gothic" w:hAnsi="Century Gothic" w:cs="Georgia"/>
          <w:color w:val="1A1A1A"/>
          <w:sz w:val="32"/>
          <w:szCs w:val="32"/>
          <w:lang w:val="fr-BE"/>
        </w:rPr>
        <w:t xml:space="preserve">9. </w:t>
      </w:r>
      <w:r w:rsidR="00625B60" w:rsidRPr="00B74E91">
        <w:rPr>
          <w:rFonts w:ascii="Century Gothic" w:hAnsi="Century Gothic" w:cs="Georgia"/>
          <w:color w:val="1A1A1A"/>
          <w:sz w:val="32"/>
          <w:szCs w:val="32"/>
          <w:lang w:val="fr-BE"/>
        </w:rPr>
        <w:t>Les idoles de l’âme</w:t>
      </w:r>
      <w:r w:rsidR="003F7F3B" w:rsidRPr="00B74E91">
        <w:rPr>
          <w:rFonts w:ascii="Century Gothic" w:hAnsi="Century Gothic" w:cs="Georgia"/>
          <w:color w:val="1A1A1A"/>
          <w:sz w:val="32"/>
          <w:szCs w:val="32"/>
          <w:lang w:val="fr-BE"/>
        </w:rPr>
        <w:t xml:space="preserve"> – Matt</w:t>
      </w:r>
      <w:r w:rsidR="00625B60" w:rsidRPr="00B74E91">
        <w:rPr>
          <w:rFonts w:ascii="Century Gothic" w:hAnsi="Century Gothic" w:cs="Georgia"/>
          <w:color w:val="1A1A1A"/>
          <w:sz w:val="32"/>
          <w:szCs w:val="32"/>
          <w:lang w:val="fr-BE"/>
        </w:rPr>
        <w:t>hieu</w:t>
      </w:r>
      <w:r w:rsidR="003F7F3B" w:rsidRPr="00B74E91">
        <w:rPr>
          <w:rFonts w:ascii="Century Gothic" w:hAnsi="Century Gothic" w:cs="Georgia"/>
          <w:color w:val="1A1A1A"/>
          <w:sz w:val="32"/>
          <w:szCs w:val="32"/>
          <w:lang w:val="fr-BE"/>
        </w:rPr>
        <w:t xml:space="preserve"> 18,19, 20</w:t>
      </w:r>
    </w:p>
    <w:p w14:paraId="567202CE" w14:textId="77777777" w:rsidR="00590354" w:rsidRPr="00B74E91" w:rsidRDefault="00590354" w:rsidP="00590354">
      <w:pPr>
        <w:rPr>
          <w:rFonts w:ascii="Century Gothic" w:hAnsi="Century Gothic" w:cs="Georgia"/>
          <w:color w:val="1A1A1A"/>
          <w:sz w:val="6"/>
          <w:szCs w:val="6"/>
          <w:lang w:val="fr-BE"/>
        </w:rPr>
      </w:pPr>
    </w:p>
    <w:p w14:paraId="6EE269FB" w14:textId="2C8EDFE2" w:rsidR="00590354" w:rsidRPr="00B74E91" w:rsidRDefault="00625B60" w:rsidP="00590354">
      <w:pPr>
        <w:rPr>
          <w:rFonts w:ascii="Century Gothic" w:hAnsi="Century Gothic" w:cs="Georgia"/>
          <w:color w:val="242424"/>
          <w:sz w:val="22"/>
          <w:szCs w:val="22"/>
          <w:lang w:val="fr-BE"/>
        </w:rPr>
      </w:pPr>
      <w:r w:rsidRPr="00B74E91">
        <w:rPr>
          <w:rFonts w:ascii="Century Gothic" w:hAnsi="Century Gothic" w:cs="Georgia"/>
          <w:color w:val="242424"/>
          <w:sz w:val="22"/>
          <w:szCs w:val="22"/>
          <w:lang w:val="fr-BE"/>
        </w:rPr>
        <w:t xml:space="preserve">Cette semaine, nous nous intéressons à </w:t>
      </w:r>
      <w:r w:rsidRPr="00B74E91">
        <w:rPr>
          <w:rFonts w:ascii="Century Gothic" w:hAnsi="Century Gothic" w:cs="Georgia"/>
          <w:b/>
          <w:color w:val="242424"/>
          <w:sz w:val="22"/>
          <w:szCs w:val="22"/>
          <w:u w:val="single"/>
          <w:lang w:val="fr-BE"/>
        </w:rPr>
        <w:t>l’histoire que Matthieu raconte en</w:t>
      </w:r>
      <w:r w:rsidR="003F7F3B" w:rsidRPr="00B74E91">
        <w:rPr>
          <w:rFonts w:ascii="Century Gothic" w:hAnsi="Century Gothic" w:cs="Georgia"/>
          <w:b/>
          <w:color w:val="242424"/>
          <w:sz w:val="22"/>
          <w:szCs w:val="22"/>
          <w:u w:val="single"/>
          <w:lang w:val="fr-BE"/>
        </w:rPr>
        <w:t xml:space="preserve"> 19:16-30.</w:t>
      </w:r>
      <w:r w:rsidR="003F7F3B" w:rsidRPr="00B74E91">
        <w:rPr>
          <w:rFonts w:ascii="Century Gothic" w:hAnsi="Century Gothic" w:cs="Georgia"/>
          <w:color w:val="242424"/>
          <w:sz w:val="22"/>
          <w:szCs w:val="22"/>
          <w:lang w:val="fr-BE"/>
        </w:rPr>
        <w:t xml:space="preserve"> </w:t>
      </w:r>
      <w:r w:rsidR="00590354" w:rsidRPr="00B74E91">
        <w:rPr>
          <w:rFonts w:ascii="Century Gothic" w:hAnsi="Century Gothic" w:cs="Georgia"/>
          <w:color w:val="242424"/>
          <w:sz w:val="22"/>
          <w:szCs w:val="22"/>
          <w:lang w:val="fr-BE"/>
        </w:rPr>
        <w:t>J</w:t>
      </w:r>
      <w:r w:rsidRPr="00B74E91">
        <w:rPr>
          <w:rFonts w:ascii="Century Gothic" w:hAnsi="Century Gothic" w:cs="Georgia"/>
          <w:color w:val="242424"/>
          <w:sz w:val="22"/>
          <w:szCs w:val="22"/>
          <w:lang w:val="fr-BE"/>
        </w:rPr>
        <w:t>ésus entame son dernier voyage qui le mène de la Galilée, au nord, vers Jérusalem en Judée, ‘de l’autre côté du Jourdain’, en passant par Jéricho</w:t>
      </w:r>
      <w:r w:rsidR="00590354" w:rsidRPr="00B74E91">
        <w:rPr>
          <w:rFonts w:ascii="Century Gothic" w:hAnsi="Century Gothic" w:cs="Georgia"/>
          <w:color w:val="242424"/>
          <w:sz w:val="22"/>
          <w:szCs w:val="22"/>
          <w:lang w:val="fr-BE"/>
        </w:rPr>
        <w:t>. (Mat 19:1)</w:t>
      </w:r>
      <w:r w:rsidR="00601901" w:rsidRPr="00B74E91">
        <w:rPr>
          <w:rFonts w:ascii="Century Gothic" w:hAnsi="Century Gothic" w:cs="Georgia"/>
          <w:color w:val="242424"/>
          <w:sz w:val="22"/>
          <w:szCs w:val="22"/>
          <w:lang w:val="fr-BE"/>
        </w:rPr>
        <w:t xml:space="preserve"> </w:t>
      </w:r>
      <w:r w:rsidRPr="00B74E91">
        <w:rPr>
          <w:rFonts w:ascii="Century Gothic" w:hAnsi="Century Gothic" w:cs="Georgia"/>
          <w:color w:val="242424"/>
          <w:sz w:val="22"/>
          <w:szCs w:val="22"/>
          <w:lang w:val="fr-BE"/>
        </w:rPr>
        <w:t xml:space="preserve">Soudain, quelqu’un l’aborde avec une question essentielle: </w:t>
      </w:r>
      <w:r w:rsidR="00601901" w:rsidRPr="00B74E91">
        <w:rPr>
          <w:rFonts w:ascii="Century Gothic" w:hAnsi="Century Gothic" w:cs="Georgia"/>
          <w:color w:val="242424"/>
          <w:sz w:val="22"/>
          <w:szCs w:val="22"/>
          <w:lang w:val="fr-BE"/>
        </w:rPr>
        <w:t>“</w:t>
      </w:r>
      <w:r w:rsidRPr="00B74E91">
        <w:rPr>
          <w:rFonts w:ascii="Century Gothic" w:hAnsi="Century Gothic" w:cs="Georgia"/>
          <w:color w:val="242424"/>
          <w:sz w:val="22"/>
          <w:szCs w:val="22"/>
          <w:lang w:val="fr-BE"/>
        </w:rPr>
        <w:t>Que dois-je faire de bon pour avoir la vie éternelle?</w:t>
      </w:r>
      <w:r w:rsidR="00601901" w:rsidRPr="00B74E91">
        <w:rPr>
          <w:rFonts w:ascii="Century Gothic" w:hAnsi="Century Gothic" w:cs="Georgia"/>
          <w:color w:val="242424"/>
          <w:sz w:val="22"/>
          <w:szCs w:val="22"/>
          <w:lang w:val="fr-BE"/>
        </w:rPr>
        <w:t>”</w:t>
      </w:r>
    </w:p>
    <w:p w14:paraId="7F08B785" w14:textId="1DD8AEA2" w:rsidR="00590354" w:rsidRPr="00B74E91" w:rsidRDefault="00625B60" w:rsidP="00CE369C">
      <w:pPr>
        <w:spacing w:before="60"/>
        <w:jc w:val="both"/>
        <w:rPr>
          <w:rFonts w:ascii="Century Gothic" w:hAnsi="Century Gothic"/>
          <w:spacing w:val="-6"/>
          <w:sz w:val="22"/>
          <w:szCs w:val="22"/>
          <w:lang w:val="fr-BE"/>
        </w:rPr>
      </w:pPr>
      <w:r w:rsidRPr="00B74E91">
        <w:rPr>
          <w:rFonts w:ascii="Century Gothic" w:hAnsi="Century Gothic"/>
          <w:spacing w:val="-6"/>
          <w:sz w:val="22"/>
          <w:szCs w:val="22"/>
          <w:lang w:val="fr-BE"/>
        </w:rPr>
        <w:t xml:space="preserve">Le </w:t>
      </w:r>
      <w:r w:rsidR="00E2665B" w:rsidRPr="00B74E91">
        <w:rPr>
          <w:rFonts w:ascii="Century Gothic" w:hAnsi="Century Gothic"/>
          <w:spacing w:val="-6"/>
          <w:sz w:val="22"/>
          <w:szCs w:val="22"/>
          <w:lang w:val="fr-BE"/>
        </w:rPr>
        <w:t>risque</w:t>
      </w:r>
      <w:r w:rsidRPr="00B74E91">
        <w:rPr>
          <w:rFonts w:ascii="Century Gothic" w:hAnsi="Century Gothic"/>
          <w:spacing w:val="-6"/>
          <w:sz w:val="22"/>
          <w:szCs w:val="22"/>
          <w:lang w:val="fr-BE"/>
        </w:rPr>
        <w:t xml:space="preserve"> est réel de tirer des conclusions hâtives et d’émettre un jugement rapide sur cet homme (autosuffisant, hypocrite), </w:t>
      </w:r>
      <w:r w:rsidR="00E2665B" w:rsidRPr="00B74E91">
        <w:rPr>
          <w:rFonts w:ascii="Century Gothic" w:hAnsi="Century Gothic"/>
          <w:spacing w:val="-6"/>
          <w:sz w:val="22"/>
          <w:szCs w:val="22"/>
          <w:lang w:val="fr-BE"/>
        </w:rPr>
        <w:t xml:space="preserve">tout en donnant </w:t>
      </w:r>
      <w:r w:rsidR="00B74E91">
        <w:rPr>
          <w:rFonts w:ascii="Century Gothic" w:hAnsi="Century Gothic"/>
          <w:spacing w:val="-6"/>
          <w:sz w:val="22"/>
          <w:szCs w:val="22"/>
          <w:lang w:val="fr-BE"/>
        </w:rPr>
        <w:t>des</w:t>
      </w:r>
      <w:r w:rsidR="00E2665B" w:rsidRPr="00B74E91">
        <w:rPr>
          <w:rFonts w:ascii="Century Gothic" w:hAnsi="Century Gothic"/>
          <w:spacing w:val="-6"/>
          <w:sz w:val="22"/>
          <w:szCs w:val="22"/>
          <w:lang w:val="fr-BE"/>
        </w:rPr>
        <w:t xml:space="preserve"> leçon</w:t>
      </w:r>
      <w:r w:rsidR="00B74E91">
        <w:rPr>
          <w:rFonts w:ascii="Century Gothic" w:hAnsi="Century Gothic"/>
          <w:spacing w:val="-6"/>
          <w:sz w:val="22"/>
          <w:szCs w:val="22"/>
          <w:lang w:val="fr-BE"/>
        </w:rPr>
        <w:t>s</w:t>
      </w:r>
      <w:r w:rsidR="00E2665B" w:rsidRPr="00B74E91">
        <w:rPr>
          <w:rFonts w:ascii="Century Gothic" w:hAnsi="Century Gothic"/>
          <w:spacing w:val="-6"/>
          <w:sz w:val="22"/>
          <w:szCs w:val="22"/>
          <w:lang w:val="fr-BE"/>
        </w:rPr>
        <w:t xml:space="preserve"> sur les dangers de la richesse…</w:t>
      </w:r>
    </w:p>
    <w:p w14:paraId="0C75548B" w14:textId="77777777" w:rsidR="00590354" w:rsidRPr="00B74E91" w:rsidRDefault="00590354" w:rsidP="00590354">
      <w:pPr>
        <w:rPr>
          <w:rFonts w:ascii="Century Gothic" w:hAnsi="Century Gothic" w:cs="Georgia"/>
          <w:color w:val="242424"/>
          <w:sz w:val="8"/>
          <w:szCs w:val="8"/>
          <w:lang w:val="fr-BE"/>
        </w:rPr>
      </w:pPr>
    </w:p>
    <w:p w14:paraId="0C390947" w14:textId="10AB84B2" w:rsidR="00590354" w:rsidRPr="00B74E91" w:rsidRDefault="006E7493" w:rsidP="00590354">
      <w:pPr>
        <w:pBdr>
          <w:top w:val="single" w:sz="18" w:space="1" w:color="D16374"/>
          <w:left w:val="single" w:sz="18" w:space="4" w:color="D16374"/>
          <w:bottom w:val="single" w:sz="18" w:space="1" w:color="D16374"/>
          <w:right w:val="single" w:sz="18" w:space="4" w:color="D16374"/>
        </w:pBdr>
        <w:rPr>
          <w:rFonts w:ascii="Century Gothic" w:hAnsi="Century Gothic" w:cs="Georgia"/>
          <w:b/>
          <w:color w:val="800000"/>
          <w:sz w:val="20"/>
          <w:szCs w:val="2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2665B" w:rsidRPr="00B74E91">
        <w:rPr>
          <w:rFonts w:ascii="Century Gothic" w:hAnsi="Century Gothic" w:cs="Georgia"/>
          <w:b/>
          <w:color w:val="800000"/>
          <w:sz w:val="20"/>
          <w:szCs w:val="20"/>
          <w:lang w:val="fr-BE"/>
        </w:rPr>
        <w:t>P</w:t>
      </w:r>
      <w:r w:rsidR="00590354" w:rsidRPr="00B74E91">
        <w:rPr>
          <w:rFonts w:ascii="Century Gothic" w:hAnsi="Century Gothic" w:cs="Georgia"/>
          <w:b/>
          <w:color w:val="800000"/>
          <w:sz w:val="20"/>
          <w:szCs w:val="20"/>
          <w:lang w:val="fr-BE"/>
        </w:rPr>
        <w:t>a</w:t>
      </w:r>
      <w:r w:rsidR="00E2665B" w:rsidRPr="00B74E91">
        <w:rPr>
          <w:rFonts w:ascii="Century Gothic" w:hAnsi="Century Gothic" w:cs="Georgia"/>
          <w:b/>
          <w:color w:val="800000"/>
          <w:sz w:val="20"/>
          <w:szCs w:val="20"/>
          <w:lang w:val="fr-BE"/>
        </w:rPr>
        <w:t>rlons-en</w:t>
      </w:r>
    </w:p>
    <w:p w14:paraId="0325A5CA" w14:textId="371661FD" w:rsidR="00590354" w:rsidRPr="00B74E91" w:rsidRDefault="00E2665B" w:rsidP="00590354">
      <w:p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Partagez vos premières impressions à la lecture de ce récit (l’homme, Jésus, les disciples,…)</w:t>
      </w:r>
      <w:r w:rsidR="00CE369C" w:rsidRPr="00B74E91">
        <w:rPr>
          <w:rFonts w:ascii="Century Gothic" w:hAnsi="Century Gothic" w:cs="Georgia"/>
          <w:color w:val="800000"/>
          <w:sz w:val="20"/>
          <w:szCs w:val="20"/>
          <w:lang w:val="fr-BE"/>
        </w:rPr>
        <w:t>.</w:t>
      </w:r>
    </w:p>
    <w:p w14:paraId="5655E450" w14:textId="77777777" w:rsidR="00590354" w:rsidRPr="00B74E91" w:rsidRDefault="00590354" w:rsidP="00590354">
      <w:pPr>
        <w:rPr>
          <w:rFonts w:ascii="Century Gothic" w:hAnsi="Century Gothic" w:cs="Georgia"/>
          <w:b/>
          <w:color w:val="242424"/>
          <w:sz w:val="22"/>
          <w:szCs w:val="22"/>
          <w:lang w:val="fr-BE"/>
        </w:rPr>
      </w:pPr>
    </w:p>
    <w:p w14:paraId="3824B82B" w14:textId="457416CA" w:rsidR="002942D2" w:rsidRPr="00B74E91" w:rsidRDefault="002942D2" w:rsidP="002942D2">
      <w:pPr>
        <w:shd w:val="clear" w:color="auto" w:fill="E6E6E6"/>
        <w:rPr>
          <w:rFonts w:ascii="Century Gothic" w:hAnsi="Century Gothic"/>
          <w:b/>
          <w:bCs/>
          <w:caps/>
          <w:color w:val="000000" w:themeColor="text1"/>
          <w:spacing w:val="-6"/>
          <w:sz w:val="22"/>
          <w:szCs w:val="22"/>
          <w:lang w:val="fr-BE"/>
        </w:rPr>
      </w:pPr>
      <w:r w:rsidRPr="00B74E91">
        <w:rPr>
          <w:rFonts w:ascii="Century Gothic" w:hAnsi="Century Gothic"/>
          <w:b/>
          <w:bCs/>
          <w:caps/>
          <w:color w:val="000000" w:themeColor="text1"/>
          <w:spacing w:val="-6"/>
          <w:sz w:val="22"/>
          <w:szCs w:val="22"/>
          <w:lang w:val="fr-BE"/>
        </w:rPr>
        <w:t>‘M</w:t>
      </w:r>
      <w:r w:rsidR="00E2665B" w:rsidRPr="00B74E91">
        <w:rPr>
          <w:rFonts w:ascii="Century Gothic" w:hAnsi="Century Gothic"/>
          <w:b/>
          <w:bCs/>
          <w:caps/>
          <w:color w:val="000000" w:themeColor="text1"/>
          <w:spacing w:val="-6"/>
          <w:sz w:val="22"/>
          <w:szCs w:val="22"/>
          <w:lang w:val="fr-BE"/>
        </w:rPr>
        <w:t>AÎTRE, QUE DOIS-JE FAIRE DE BON POUR AVOIR LA VIE ETERNELLE?</w:t>
      </w:r>
      <w:r w:rsidRPr="00B74E91">
        <w:rPr>
          <w:rFonts w:ascii="Century Gothic" w:hAnsi="Century Gothic"/>
          <w:b/>
          <w:bCs/>
          <w:caps/>
          <w:color w:val="000000" w:themeColor="text1"/>
          <w:spacing w:val="-6"/>
          <w:sz w:val="22"/>
          <w:szCs w:val="22"/>
          <w:lang w:val="fr-BE"/>
        </w:rPr>
        <w:t>’</w:t>
      </w:r>
    </w:p>
    <w:p w14:paraId="73BA11B3" w14:textId="77777777" w:rsidR="00590354" w:rsidRPr="00B74E91" w:rsidRDefault="00590354" w:rsidP="00590354">
      <w:pPr>
        <w:rPr>
          <w:rFonts w:ascii="Century Gothic" w:hAnsi="Century Gothic"/>
          <w:sz w:val="8"/>
          <w:szCs w:val="8"/>
          <w:lang w:val="fr-BE"/>
        </w:rPr>
      </w:pPr>
    </w:p>
    <w:p w14:paraId="4445F630" w14:textId="02EA0453" w:rsidR="002942D2" w:rsidRPr="00B74E91" w:rsidRDefault="006E7493" w:rsidP="00590354">
      <w:pPr>
        <w:rPr>
          <w:rFonts w:ascii="Century Gothic" w:hAnsi="Century Gothic"/>
          <w:sz w:val="22"/>
          <w:szCs w:val="2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2665B" w:rsidRPr="00B74E91">
        <w:rPr>
          <w:rFonts w:ascii="Century Gothic" w:hAnsi="Century Gothic"/>
          <w:spacing w:val="-4"/>
          <w:sz w:val="22"/>
          <w:szCs w:val="22"/>
          <w:lang w:val="fr-BE"/>
        </w:rPr>
        <w:t>Nous découvrons tout un dialogue qui mérite d’être décortiqué:</w:t>
      </w:r>
    </w:p>
    <w:p w14:paraId="4B027A82" w14:textId="14196046" w:rsidR="002942D2" w:rsidRPr="00B74E91" w:rsidRDefault="00E2665B" w:rsidP="000B1CA8">
      <w:pPr>
        <w:numPr>
          <w:ilvl w:val="0"/>
          <w:numId w:val="2"/>
        </w:numPr>
        <w:spacing w:before="60"/>
        <w:ind w:left="357" w:hanging="357"/>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L’homme</w:t>
      </w:r>
      <w:r w:rsidR="002942D2" w:rsidRPr="00B74E91">
        <w:rPr>
          <w:rFonts w:ascii="Century Gothic" w:hAnsi="Century Gothic"/>
          <w:color w:val="3366FF"/>
          <w:spacing w:val="-4"/>
          <w:sz w:val="20"/>
          <w:szCs w:val="20"/>
          <w:lang w:val="fr-BE"/>
        </w:rPr>
        <w:t>: ”M</w:t>
      </w:r>
      <w:r w:rsidRPr="00B74E91">
        <w:rPr>
          <w:rFonts w:ascii="Century Gothic" w:hAnsi="Century Gothic"/>
          <w:color w:val="3366FF"/>
          <w:spacing w:val="-4"/>
          <w:sz w:val="20"/>
          <w:szCs w:val="20"/>
          <w:lang w:val="fr-BE"/>
        </w:rPr>
        <w:t>aître, que dois-je faire de bon pour avoir la vie éternelle?</w:t>
      </w:r>
      <w:r w:rsidR="002942D2" w:rsidRPr="00B74E91">
        <w:rPr>
          <w:rFonts w:ascii="Century Gothic" w:hAnsi="Century Gothic"/>
          <w:color w:val="3366FF"/>
          <w:spacing w:val="-4"/>
          <w:sz w:val="20"/>
          <w:szCs w:val="20"/>
          <w:lang w:val="fr-BE"/>
        </w:rPr>
        <w:t>”</w:t>
      </w:r>
    </w:p>
    <w:p w14:paraId="3922BCB8" w14:textId="420008B5" w:rsidR="002942D2" w:rsidRPr="00B74E91" w:rsidRDefault="002942D2" w:rsidP="002942D2">
      <w:pPr>
        <w:numPr>
          <w:ilvl w:val="0"/>
          <w:numId w:val="1"/>
        </w:numPr>
        <w:tabs>
          <w:tab w:val="clear" w:pos="360"/>
        </w:tabs>
        <w:ind w:left="627" w:hanging="252"/>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J</w:t>
      </w:r>
      <w:r w:rsidR="00E2665B" w:rsidRPr="00B74E91">
        <w:rPr>
          <w:rFonts w:ascii="Century Gothic" w:hAnsi="Century Gothic"/>
          <w:color w:val="3366FF"/>
          <w:spacing w:val="-4"/>
          <w:sz w:val="20"/>
          <w:szCs w:val="20"/>
          <w:u w:val="single"/>
          <w:lang w:val="fr-BE"/>
        </w:rPr>
        <w:t>ésus</w:t>
      </w:r>
      <w:r w:rsidRPr="00B74E91">
        <w:rPr>
          <w:rFonts w:ascii="Century Gothic" w:hAnsi="Century Gothic"/>
          <w:color w:val="3366FF"/>
          <w:spacing w:val="-4"/>
          <w:sz w:val="20"/>
          <w:szCs w:val="20"/>
          <w:u w:val="single"/>
          <w:lang w:val="fr-BE"/>
        </w:rPr>
        <w:t> </w:t>
      </w:r>
      <w:r w:rsidRPr="00B74E91">
        <w:rPr>
          <w:rFonts w:ascii="Century Gothic" w:hAnsi="Century Gothic"/>
          <w:color w:val="3366FF"/>
          <w:spacing w:val="-4"/>
          <w:sz w:val="20"/>
          <w:szCs w:val="20"/>
          <w:lang w:val="fr-BE"/>
        </w:rPr>
        <w:t>: “</w:t>
      </w:r>
      <w:r w:rsidR="00B0283A" w:rsidRPr="00B74E91">
        <w:rPr>
          <w:rFonts w:ascii="Century Gothic" w:hAnsi="Century Gothic"/>
          <w:color w:val="3366FF"/>
          <w:spacing w:val="-4"/>
          <w:sz w:val="20"/>
          <w:szCs w:val="20"/>
          <w:lang w:val="fr-BE"/>
        </w:rPr>
        <w:t xml:space="preserve">Pourquoi m’interroges-tu sur ce qui est bon? </w:t>
      </w:r>
      <w:r w:rsidR="00B0283A" w:rsidRPr="00B74E91">
        <w:rPr>
          <w:rFonts w:ascii="Century Gothic" w:hAnsi="Century Gothic"/>
          <w:i/>
          <w:color w:val="3366FF"/>
          <w:spacing w:val="-4"/>
          <w:sz w:val="20"/>
          <w:szCs w:val="20"/>
          <w:lang w:val="fr-BE"/>
        </w:rPr>
        <w:t>Un seul est bon</w:t>
      </w:r>
      <w:r w:rsidR="00B0283A" w:rsidRPr="00B74E91">
        <w:rPr>
          <w:rFonts w:ascii="Century Gothic" w:hAnsi="Century Gothic"/>
          <w:color w:val="3366FF"/>
          <w:spacing w:val="-4"/>
          <w:sz w:val="20"/>
          <w:szCs w:val="20"/>
          <w:lang w:val="fr-BE"/>
        </w:rPr>
        <w:t>.</w:t>
      </w:r>
      <w:r w:rsidRPr="00B74E91">
        <w:rPr>
          <w:rFonts w:ascii="Century Gothic" w:hAnsi="Century Gothic" w:cs="Georgia"/>
          <w:i/>
          <w:color w:val="3366FF"/>
          <w:sz w:val="20"/>
          <w:szCs w:val="20"/>
          <w:lang w:val="fr-BE"/>
        </w:rPr>
        <w:t>”</w:t>
      </w:r>
    </w:p>
    <w:p w14:paraId="04AEC37A" w14:textId="7634A248" w:rsidR="002942D2" w:rsidRPr="00B74E91" w:rsidRDefault="002942D2" w:rsidP="002942D2">
      <w:pPr>
        <w:numPr>
          <w:ilvl w:val="0"/>
          <w:numId w:val="1"/>
        </w:numPr>
        <w:tabs>
          <w:tab w:val="clear" w:pos="360"/>
        </w:tabs>
        <w:ind w:left="627" w:hanging="252"/>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J</w:t>
      </w:r>
      <w:r w:rsidR="00B0283A" w:rsidRPr="00B74E91">
        <w:rPr>
          <w:rFonts w:ascii="Century Gothic" w:hAnsi="Century Gothic"/>
          <w:color w:val="3366FF"/>
          <w:spacing w:val="-4"/>
          <w:sz w:val="20"/>
          <w:szCs w:val="20"/>
          <w:u w:val="single"/>
          <w:lang w:val="fr-BE"/>
        </w:rPr>
        <w:t>ésus:</w:t>
      </w:r>
      <w:r w:rsidRPr="00B74E91">
        <w:rPr>
          <w:rFonts w:ascii="Century Gothic" w:hAnsi="Century Gothic"/>
          <w:color w:val="3366FF"/>
          <w:spacing w:val="-4"/>
          <w:sz w:val="20"/>
          <w:szCs w:val="20"/>
          <w:lang w:val="fr-BE"/>
        </w:rPr>
        <w:t xml:space="preserve"> “Ma</w:t>
      </w:r>
      <w:r w:rsidR="00B0283A" w:rsidRPr="00B74E91">
        <w:rPr>
          <w:rFonts w:ascii="Century Gothic" w:hAnsi="Century Gothic"/>
          <w:color w:val="3366FF"/>
          <w:spacing w:val="-4"/>
          <w:sz w:val="20"/>
          <w:szCs w:val="20"/>
          <w:lang w:val="fr-BE"/>
        </w:rPr>
        <w:t>is si tu veux entrer dans la vie, observe les commandements.</w:t>
      </w:r>
      <w:r w:rsidRPr="00B74E91">
        <w:rPr>
          <w:rFonts w:ascii="Century Gothic" w:hAnsi="Century Gothic"/>
          <w:color w:val="3366FF"/>
          <w:spacing w:val="-4"/>
          <w:sz w:val="20"/>
          <w:szCs w:val="20"/>
          <w:lang w:val="fr-BE"/>
        </w:rPr>
        <w:t>”</w:t>
      </w:r>
    </w:p>
    <w:p w14:paraId="3F8DD0A0" w14:textId="777D1EE0" w:rsidR="002942D2" w:rsidRPr="00B74E91" w:rsidRDefault="00B0283A" w:rsidP="000B1CA8">
      <w:pPr>
        <w:numPr>
          <w:ilvl w:val="0"/>
          <w:numId w:val="3"/>
        </w:numPr>
        <w:spacing w:before="60"/>
        <w:ind w:left="357" w:hanging="357"/>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L’homme</w:t>
      </w:r>
      <w:r w:rsidR="002942D2" w:rsidRPr="00B74E91">
        <w:rPr>
          <w:rFonts w:ascii="Century Gothic" w:hAnsi="Century Gothic"/>
          <w:color w:val="3366FF"/>
          <w:spacing w:val="-4"/>
          <w:sz w:val="20"/>
          <w:szCs w:val="20"/>
          <w:lang w:val="fr-BE"/>
        </w:rPr>
        <w:t>: “</w:t>
      </w:r>
      <w:r w:rsidRPr="00B74E91">
        <w:rPr>
          <w:rFonts w:ascii="Century Gothic" w:hAnsi="Century Gothic"/>
          <w:color w:val="3366FF"/>
          <w:spacing w:val="-4"/>
          <w:sz w:val="20"/>
          <w:szCs w:val="20"/>
          <w:lang w:val="fr-BE"/>
        </w:rPr>
        <w:t>Lesquels?</w:t>
      </w:r>
      <w:r w:rsidR="002942D2" w:rsidRPr="00B74E91">
        <w:rPr>
          <w:rFonts w:ascii="Century Gothic" w:hAnsi="Century Gothic"/>
          <w:color w:val="3366FF"/>
          <w:spacing w:val="-4"/>
          <w:sz w:val="20"/>
          <w:szCs w:val="20"/>
          <w:lang w:val="fr-BE"/>
        </w:rPr>
        <w:t>”</w:t>
      </w:r>
    </w:p>
    <w:p w14:paraId="3E895188" w14:textId="0966C912" w:rsidR="002942D2" w:rsidRPr="00B74E91" w:rsidRDefault="002942D2" w:rsidP="002942D2">
      <w:pPr>
        <w:numPr>
          <w:ilvl w:val="0"/>
          <w:numId w:val="1"/>
        </w:numPr>
        <w:tabs>
          <w:tab w:val="clear" w:pos="360"/>
        </w:tabs>
        <w:ind w:left="684" w:hanging="252"/>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J</w:t>
      </w:r>
      <w:r w:rsidR="00B0283A" w:rsidRPr="00B74E91">
        <w:rPr>
          <w:rFonts w:ascii="Century Gothic" w:hAnsi="Century Gothic"/>
          <w:color w:val="3366FF"/>
          <w:spacing w:val="-4"/>
          <w:sz w:val="20"/>
          <w:szCs w:val="20"/>
          <w:u w:val="single"/>
          <w:lang w:val="fr-BE"/>
        </w:rPr>
        <w:t>ésus</w:t>
      </w:r>
      <w:r w:rsidRPr="00B74E91">
        <w:rPr>
          <w:rFonts w:ascii="Century Gothic" w:hAnsi="Century Gothic"/>
          <w:color w:val="3366FF"/>
          <w:spacing w:val="-4"/>
          <w:sz w:val="20"/>
          <w:szCs w:val="20"/>
          <w:lang w:val="fr-BE"/>
        </w:rPr>
        <w:t xml:space="preserve">: </w:t>
      </w:r>
      <w:r w:rsidR="00B0283A" w:rsidRPr="00B74E91">
        <w:rPr>
          <w:rFonts w:ascii="Century Gothic" w:hAnsi="Century Gothic"/>
          <w:color w:val="3366FF"/>
          <w:spacing w:val="-4"/>
          <w:sz w:val="20"/>
          <w:szCs w:val="20"/>
          <w:lang w:val="fr-BE"/>
        </w:rPr>
        <w:t>se réfère aux 10 Paroles, à savoir la 6</w:t>
      </w:r>
      <w:r w:rsidR="00B0283A" w:rsidRPr="00B74E91">
        <w:rPr>
          <w:rFonts w:ascii="Century Gothic" w:hAnsi="Century Gothic"/>
          <w:color w:val="3366FF"/>
          <w:spacing w:val="-4"/>
          <w:sz w:val="20"/>
          <w:szCs w:val="20"/>
          <w:vertAlign w:val="superscript"/>
          <w:lang w:val="fr-BE"/>
        </w:rPr>
        <w:t>e</w:t>
      </w:r>
      <w:r w:rsidR="00B0283A" w:rsidRPr="00B74E91">
        <w:rPr>
          <w:rFonts w:ascii="Century Gothic" w:hAnsi="Century Gothic"/>
          <w:color w:val="3366FF"/>
          <w:spacing w:val="-4"/>
          <w:sz w:val="20"/>
          <w:szCs w:val="20"/>
          <w:lang w:val="fr-BE"/>
        </w:rPr>
        <w:t xml:space="preserve"> (ne pas tuer), la 7</w:t>
      </w:r>
      <w:r w:rsidR="00B0283A" w:rsidRPr="00B74E91">
        <w:rPr>
          <w:rFonts w:ascii="Century Gothic" w:hAnsi="Century Gothic"/>
          <w:color w:val="3366FF"/>
          <w:spacing w:val="-4"/>
          <w:sz w:val="20"/>
          <w:szCs w:val="20"/>
          <w:vertAlign w:val="superscript"/>
          <w:lang w:val="fr-BE"/>
        </w:rPr>
        <w:t>e</w:t>
      </w:r>
      <w:r w:rsidR="00B0283A" w:rsidRPr="00B74E91">
        <w:rPr>
          <w:rFonts w:ascii="Century Gothic" w:hAnsi="Century Gothic"/>
          <w:color w:val="3366FF"/>
          <w:spacing w:val="-4"/>
          <w:sz w:val="20"/>
          <w:szCs w:val="20"/>
          <w:lang w:val="fr-BE"/>
        </w:rPr>
        <w:t xml:space="preserve"> (ne pas commettre d’adultère), la 8</w:t>
      </w:r>
      <w:r w:rsidR="00B0283A" w:rsidRPr="00B74E91">
        <w:rPr>
          <w:rFonts w:ascii="Century Gothic" w:hAnsi="Century Gothic"/>
          <w:color w:val="3366FF"/>
          <w:spacing w:val="-4"/>
          <w:sz w:val="20"/>
          <w:szCs w:val="20"/>
          <w:vertAlign w:val="superscript"/>
          <w:lang w:val="fr-BE"/>
        </w:rPr>
        <w:t>e</w:t>
      </w:r>
      <w:r w:rsidR="00B0283A" w:rsidRPr="00B74E91">
        <w:rPr>
          <w:rFonts w:ascii="Century Gothic" w:hAnsi="Century Gothic"/>
          <w:color w:val="3366FF"/>
          <w:spacing w:val="-4"/>
          <w:sz w:val="20"/>
          <w:szCs w:val="20"/>
          <w:lang w:val="fr-BE"/>
        </w:rPr>
        <w:t xml:space="preserve"> (ne pas voler), la 9</w:t>
      </w:r>
      <w:r w:rsidR="00B0283A" w:rsidRPr="00B74E91">
        <w:rPr>
          <w:rFonts w:ascii="Century Gothic" w:hAnsi="Century Gothic"/>
          <w:color w:val="3366FF"/>
          <w:spacing w:val="-4"/>
          <w:sz w:val="20"/>
          <w:szCs w:val="20"/>
          <w:vertAlign w:val="superscript"/>
          <w:lang w:val="fr-BE"/>
        </w:rPr>
        <w:t>e</w:t>
      </w:r>
      <w:r w:rsidR="00B0283A" w:rsidRPr="00B74E91">
        <w:rPr>
          <w:rFonts w:ascii="Century Gothic" w:hAnsi="Century Gothic"/>
          <w:color w:val="3366FF"/>
          <w:spacing w:val="-4"/>
          <w:sz w:val="20"/>
          <w:szCs w:val="20"/>
          <w:lang w:val="fr-BE"/>
        </w:rPr>
        <w:t xml:space="preserve"> (ne pas faire de faux témoignage) et la 5</w:t>
      </w:r>
      <w:r w:rsidR="00B0283A" w:rsidRPr="00B74E91">
        <w:rPr>
          <w:rFonts w:ascii="Century Gothic" w:hAnsi="Century Gothic"/>
          <w:color w:val="3366FF"/>
          <w:spacing w:val="-4"/>
          <w:sz w:val="20"/>
          <w:szCs w:val="20"/>
          <w:vertAlign w:val="superscript"/>
          <w:lang w:val="fr-BE"/>
        </w:rPr>
        <w:t>e</w:t>
      </w:r>
      <w:r w:rsidR="00B0283A" w:rsidRPr="00B74E91">
        <w:rPr>
          <w:rFonts w:ascii="Century Gothic" w:hAnsi="Century Gothic"/>
          <w:color w:val="3366FF"/>
          <w:spacing w:val="-4"/>
          <w:sz w:val="20"/>
          <w:szCs w:val="20"/>
          <w:lang w:val="fr-BE"/>
        </w:rPr>
        <w:t xml:space="preserve"> (honorer son père et sa mère).</w:t>
      </w:r>
    </w:p>
    <w:p w14:paraId="3509AC38" w14:textId="44F82892" w:rsidR="00E3233D" w:rsidRPr="00B74E91" w:rsidRDefault="00E3233D" w:rsidP="002942D2">
      <w:pPr>
        <w:numPr>
          <w:ilvl w:val="0"/>
          <w:numId w:val="1"/>
        </w:numPr>
        <w:tabs>
          <w:tab w:val="clear" w:pos="360"/>
        </w:tabs>
        <w:ind w:left="684" w:hanging="252"/>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J</w:t>
      </w:r>
      <w:r w:rsidR="00B0283A" w:rsidRPr="00B74E91">
        <w:rPr>
          <w:rFonts w:ascii="Century Gothic" w:hAnsi="Century Gothic"/>
          <w:color w:val="3366FF"/>
          <w:spacing w:val="-4"/>
          <w:sz w:val="20"/>
          <w:szCs w:val="20"/>
          <w:u w:val="single"/>
          <w:lang w:val="fr-BE"/>
        </w:rPr>
        <w:t>ésus conclut par:</w:t>
      </w:r>
      <w:r w:rsidRPr="00B74E91">
        <w:rPr>
          <w:rFonts w:ascii="Century Gothic" w:hAnsi="Century Gothic"/>
          <w:color w:val="3366FF"/>
          <w:spacing w:val="-4"/>
          <w:sz w:val="20"/>
          <w:szCs w:val="20"/>
          <w:lang w:val="fr-BE"/>
        </w:rPr>
        <w:t xml:space="preserve"> ‘</w:t>
      </w:r>
      <w:r w:rsidR="00B0283A" w:rsidRPr="00B74E91">
        <w:rPr>
          <w:rFonts w:ascii="Century Gothic" w:hAnsi="Century Gothic"/>
          <w:color w:val="3366FF"/>
          <w:spacing w:val="-4"/>
          <w:sz w:val="20"/>
          <w:szCs w:val="20"/>
          <w:lang w:val="fr-BE"/>
        </w:rPr>
        <w:t>Tu aimeras ton prochain comme toi-même’</w:t>
      </w:r>
      <w:r w:rsidRPr="00B74E91">
        <w:rPr>
          <w:rFonts w:ascii="Century Gothic" w:hAnsi="Century Gothic"/>
          <w:color w:val="3366FF"/>
          <w:spacing w:val="-4"/>
          <w:sz w:val="20"/>
          <w:szCs w:val="20"/>
          <w:lang w:val="fr-BE"/>
        </w:rPr>
        <w:t xml:space="preserve"> (= cita</w:t>
      </w:r>
      <w:r w:rsidR="00B0283A" w:rsidRPr="00B74E91">
        <w:rPr>
          <w:rFonts w:ascii="Century Gothic" w:hAnsi="Century Gothic"/>
          <w:color w:val="3366FF"/>
          <w:spacing w:val="-4"/>
          <w:sz w:val="20"/>
          <w:szCs w:val="20"/>
          <w:lang w:val="fr-BE"/>
        </w:rPr>
        <w:t>tion du Lévitique</w:t>
      </w:r>
      <w:r w:rsidRPr="00B74E91">
        <w:rPr>
          <w:rFonts w:ascii="Century Gothic" w:hAnsi="Century Gothic"/>
          <w:color w:val="3366FF"/>
          <w:spacing w:val="-4"/>
          <w:sz w:val="20"/>
          <w:szCs w:val="20"/>
          <w:lang w:val="fr-BE"/>
        </w:rPr>
        <w:t xml:space="preserve"> 19:18)</w:t>
      </w:r>
    </w:p>
    <w:p w14:paraId="4F20A3B4" w14:textId="1B124F52" w:rsidR="002942D2" w:rsidRPr="00B74E91" w:rsidRDefault="002942D2" w:rsidP="000B1CA8">
      <w:pPr>
        <w:numPr>
          <w:ilvl w:val="0"/>
          <w:numId w:val="4"/>
        </w:numPr>
        <w:spacing w:before="60"/>
        <w:ind w:left="357" w:hanging="357"/>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R</w:t>
      </w:r>
      <w:r w:rsidR="00B0283A" w:rsidRPr="00B74E91">
        <w:rPr>
          <w:rFonts w:ascii="Century Gothic" w:hAnsi="Century Gothic"/>
          <w:color w:val="3366FF"/>
          <w:spacing w:val="-4"/>
          <w:sz w:val="20"/>
          <w:szCs w:val="20"/>
          <w:u w:val="single"/>
          <w:lang w:val="fr-BE"/>
        </w:rPr>
        <w:t>éaction de l’homme</w:t>
      </w:r>
      <w:r w:rsidRPr="00B74E91">
        <w:rPr>
          <w:rFonts w:ascii="Century Gothic" w:hAnsi="Century Gothic"/>
          <w:color w:val="3366FF"/>
          <w:spacing w:val="-4"/>
          <w:sz w:val="20"/>
          <w:szCs w:val="20"/>
          <w:lang w:val="fr-BE"/>
        </w:rPr>
        <w:t xml:space="preserve">: </w:t>
      </w:r>
      <w:r w:rsidR="00E3233D" w:rsidRPr="00B74E91">
        <w:rPr>
          <w:rFonts w:ascii="Century Gothic" w:hAnsi="Century Gothic"/>
          <w:color w:val="3366FF"/>
          <w:spacing w:val="-4"/>
          <w:sz w:val="20"/>
          <w:szCs w:val="20"/>
          <w:lang w:val="fr-BE"/>
        </w:rPr>
        <w:t>“</w:t>
      </w:r>
      <w:r w:rsidR="00B0283A" w:rsidRPr="00B74E91">
        <w:rPr>
          <w:rFonts w:ascii="Century Gothic" w:hAnsi="Century Gothic"/>
          <w:color w:val="3366FF"/>
          <w:spacing w:val="-4"/>
          <w:sz w:val="20"/>
          <w:szCs w:val="20"/>
          <w:lang w:val="fr-BE"/>
        </w:rPr>
        <w:t>J’ai observé tout cela, que me manque-t-il encore?</w:t>
      </w:r>
      <w:r w:rsidR="00E3233D" w:rsidRPr="00B74E91">
        <w:rPr>
          <w:rFonts w:ascii="Century Gothic" w:hAnsi="Century Gothic"/>
          <w:color w:val="3366FF"/>
          <w:spacing w:val="-4"/>
          <w:sz w:val="20"/>
          <w:szCs w:val="20"/>
          <w:lang w:val="fr-BE"/>
        </w:rPr>
        <w:t>”</w:t>
      </w:r>
    </w:p>
    <w:p w14:paraId="3235158C" w14:textId="044B7A01" w:rsidR="002942D2" w:rsidRPr="00B74E91" w:rsidRDefault="002942D2" w:rsidP="002942D2">
      <w:pPr>
        <w:numPr>
          <w:ilvl w:val="0"/>
          <w:numId w:val="1"/>
        </w:numPr>
        <w:tabs>
          <w:tab w:val="clear" w:pos="360"/>
        </w:tabs>
        <w:ind w:left="684"/>
        <w:jc w:val="both"/>
        <w:rPr>
          <w:rFonts w:ascii="Century Gothic" w:hAnsi="Century Gothic"/>
          <w:color w:val="3366FF"/>
          <w:spacing w:val="-4"/>
          <w:sz w:val="20"/>
          <w:szCs w:val="20"/>
          <w:lang w:val="fr-BE"/>
        </w:rPr>
      </w:pPr>
      <w:r w:rsidRPr="00B74E91">
        <w:rPr>
          <w:rFonts w:ascii="Century Gothic" w:hAnsi="Century Gothic"/>
          <w:color w:val="3366FF"/>
          <w:spacing w:val="-4"/>
          <w:sz w:val="20"/>
          <w:szCs w:val="20"/>
          <w:u w:val="single"/>
          <w:lang w:val="fr-BE"/>
        </w:rPr>
        <w:t>J</w:t>
      </w:r>
      <w:r w:rsidR="00B0283A" w:rsidRPr="00B74E91">
        <w:rPr>
          <w:rFonts w:ascii="Century Gothic" w:hAnsi="Century Gothic"/>
          <w:color w:val="3366FF"/>
          <w:spacing w:val="-4"/>
          <w:sz w:val="20"/>
          <w:szCs w:val="20"/>
          <w:u w:val="single"/>
          <w:lang w:val="fr-BE"/>
        </w:rPr>
        <w:t>ésus</w:t>
      </w:r>
      <w:r w:rsidRPr="00B74E91">
        <w:rPr>
          <w:rFonts w:ascii="Century Gothic" w:hAnsi="Century Gothic"/>
          <w:color w:val="3366FF"/>
          <w:spacing w:val="-4"/>
          <w:sz w:val="20"/>
          <w:szCs w:val="20"/>
          <w:u w:val="single"/>
          <w:lang w:val="fr-BE"/>
        </w:rPr>
        <w:t> </w:t>
      </w:r>
      <w:r w:rsidR="00B0283A" w:rsidRPr="00B74E91">
        <w:rPr>
          <w:rFonts w:ascii="Century Gothic" w:hAnsi="Century Gothic"/>
          <w:color w:val="3366FF"/>
          <w:spacing w:val="-4"/>
          <w:sz w:val="20"/>
          <w:szCs w:val="20"/>
          <w:lang w:val="fr-BE"/>
        </w:rPr>
        <w:t>: « (Oui, il te manque quelque chose…</w:t>
      </w:r>
      <w:r w:rsidRPr="00B74E91">
        <w:rPr>
          <w:rFonts w:ascii="Century Gothic" w:hAnsi="Century Gothic"/>
          <w:color w:val="3366FF"/>
          <w:spacing w:val="-4"/>
          <w:sz w:val="20"/>
          <w:szCs w:val="20"/>
          <w:lang w:val="fr-BE"/>
        </w:rPr>
        <w:t xml:space="preserve">) </w:t>
      </w:r>
      <w:r w:rsidR="00B0283A" w:rsidRPr="00B74E91">
        <w:rPr>
          <w:rFonts w:ascii="Century Gothic" w:hAnsi="Century Gothic"/>
          <w:color w:val="3366FF"/>
          <w:spacing w:val="-4"/>
          <w:sz w:val="20"/>
          <w:szCs w:val="20"/>
          <w:lang w:val="fr-BE"/>
        </w:rPr>
        <w:t>Si tu veux être parfait, va, vends ce que tu possèdes, donne-le aux pauvres, et tu auras un trésor dans les cieux. Puis viens et suis-moi.</w:t>
      </w:r>
      <w:r w:rsidRPr="00B74E91">
        <w:rPr>
          <w:rFonts w:ascii="Century Gothic" w:hAnsi="Century Gothic"/>
          <w:color w:val="3366FF"/>
          <w:spacing w:val="-4"/>
          <w:sz w:val="20"/>
          <w:szCs w:val="20"/>
          <w:lang w:val="fr-BE"/>
        </w:rPr>
        <w:t>”</w:t>
      </w:r>
    </w:p>
    <w:p w14:paraId="39885794" w14:textId="77777777" w:rsidR="002942D2" w:rsidRPr="00B74E91" w:rsidRDefault="002942D2" w:rsidP="00590354">
      <w:pPr>
        <w:rPr>
          <w:rFonts w:ascii="Century Gothic" w:hAnsi="Century Gothic"/>
          <w:sz w:val="2"/>
          <w:szCs w:val="2"/>
          <w:lang w:val="fr-BE"/>
        </w:rPr>
      </w:pPr>
    </w:p>
    <w:p w14:paraId="3E9499B0" w14:textId="658FE2AD" w:rsidR="00E3233D" w:rsidRPr="00B74E91" w:rsidRDefault="00B0283A" w:rsidP="00E3233D">
      <w:pPr>
        <w:jc w:val="both"/>
        <w:rPr>
          <w:rFonts w:ascii="Century Gothic" w:hAnsi="Century Gothic"/>
          <w:b/>
          <w:spacing w:val="-4"/>
          <w:sz w:val="22"/>
          <w:szCs w:val="22"/>
          <w:u w:val="single"/>
          <w:lang w:val="fr-BE"/>
        </w:rPr>
      </w:pPr>
      <w:r w:rsidRPr="00B74E91">
        <w:rPr>
          <w:rFonts w:ascii="Century Gothic" w:hAnsi="Century Gothic"/>
          <w:b/>
          <w:spacing w:val="-4"/>
          <w:sz w:val="22"/>
          <w:szCs w:val="22"/>
          <w:u w:val="single"/>
          <w:lang w:val="fr-BE"/>
        </w:rPr>
        <w:t>À noter:</w:t>
      </w:r>
    </w:p>
    <w:p w14:paraId="65D8D55E" w14:textId="2FEFD008" w:rsidR="00E3233D" w:rsidRPr="00B74E91" w:rsidRDefault="00B0283A" w:rsidP="00E3233D">
      <w:pPr>
        <w:pStyle w:val="ListParagraph"/>
        <w:numPr>
          <w:ilvl w:val="0"/>
          <w:numId w:val="7"/>
        </w:numPr>
        <w:rPr>
          <w:rFonts w:ascii="Century Gothic" w:hAnsi="Century Gothic" w:cs="Georgia"/>
          <w:color w:val="242424"/>
          <w:sz w:val="22"/>
          <w:szCs w:val="22"/>
          <w:lang w:val="fr-BE"/>
        </w:rPr>
      </w:pPr>
      <w:r w:rsidRPr="00B74E91">
        <w:rPr>
          <w:rFonts w:ascii="Century Gothic" w:hAnsi="Century Gothic"/>
          <w:spacing w:val="-4"/>
          <w:sz w:val="22"/>
          <w:szCs w:val="22"/>
          <w:lang w:val="fr-BE"/>
        </w:rPr>
        <w:t>L’homme se soucie de la ‘vie éternelle’</w:t>
      </w:r>
      <w:r w:rsidR="00E3233D" w:rsidRPr="00B74E91">
        <w:rPr>
          <w:rFonts w:ascii="Century Gothic" w:hAnsi="Century Gothic"/>
          <w:spacing w:val="-4"/>
          <w:sz w:val="22"/>
          <w:szCs w:val="22"/>
          <w:lang w:val="fr-BE"/>
        </w:rPr>
        <w:t xml:space="preserve">. </w:t>
      </w:r>
      <w:r w:rsidRPr="00B74E91">
        <w:rPr>
          <w:rFonts w:ascii="Century Gothic" w:hAnsi="Century Gothic"/>
          <w:spacing w:val="-4"/>
          <w:sz w:val="22"/>
          <w:szCs w:val="22"/>
          <w:lang w:val="fr-BE"/>
        </w:rPr>
        <w:t>Certains ne s’en préoccupent pas (</w:t>
      </w:r>
      <w:r w:rsidR="00E3233D" w:rsidRPr="00B74E91">
        <w:rPr>
          <w:rFonts w:ascii="Century Gothic" w:hAnsi="Century Gothic" w:cs="Georgia"/>
          <w:color w:val="242424"/>
          <w:sz w:val="22"/>
          <w:szCs w:val="22"/>
          <w:lang w:val="fr-BE"/>
        </w:rPr>
        <w:t>carpe diem</w:t>
      </w:r>
      <w:r w:rsidR="00601901" w:rsidRPr="00B74E91">
        <w:rPr>
          <w:rFonts w:ascii="Century Gothic" w:hAnsi="Century Gothic" w:cs="Georgia"/>
          <w:color w:val="242424"/>
          <w:sz w:val="22"/>
          <w:szCs w:val="22"/>
          <w:lang w:val="fr-BE"/>
        </w:rPr>
        <w:t xml:space="preserve">!), </w:t>
      </w:r>
      <w:r w:rsidRPr="00B74E91">
        <w:rPr>
          <w:rFonts w:ascii="Century Gothic" w:hAnsi="Century Gothic" w:cs="Georgia"/>
          <w:color w:val="242424"/>
          <w:sz w:val="22"/>
          <w:szCs w:val="22"/>
          <w:lang w:val="fr-BE"/>
        </w:rPr>
        <w:t>d’</w:t>
      </w:r>
      <w:r w:rsidR="004F50F7" w:rsidRPr="00B74E91">
        <w:rPr>
          <w:rFonts w:ascii="Century Gothic" w:hAnsi="Century Gothic" w:cs="Georgia"/>
          <w:color w:val="242424"/>
          <w:sz w:val="22"/>
          <w:szCs w:val="22"/>
          <w:lang w:val="fr-BE"/>
        </w:rPr>
        <w:t>autres bien – de manière un peu insouciante (</w:t>
      </w:r>
      <w:r w:rsidR="00010D94" w:rsidRPr="00B74E91">
        <w:rPr>
          <w:rFonts w:ascii="Century Gothic" w:hAnsi="Century Gothic" w:cs="Georgia"/>
          <w:color w:val="242424"/>
          <w:sz w:val="22"/>
          <w:szCs w:val="22"/>
          <w:lang w:val="fr-BE"/>
        </w:rPr>
        <w:t>“</w:t>
      </w:r>
      <w:r w:rsidR="004F50F7" w:rsidRPr="00B74E91">
        <w:rPr>
          <w:rFonts w:ascii="Century Gothic" w:hAnsi="Century Gothic" w:cs="Georgia"/>
          <w:color w:val="242424"/>
          <w:sz w:val="22"/>
          <w:szCs w:val="22"/>
          <w:lang w:val="fr-BE"/>
        </w:rPr>
        <w:t xml:space="preserve">s’il y a ‘quelque chose’, </w:t>
      </w:r>
      <w:r w:rsidR="00B74E91">
        <w:rPr>
          <w:rFonts w:ascii="Century Gothic" w:hAnsi="Century Gothic" w:cs="Georgia"/>
          <w:color w:val="242424"/>
          <w:sz w:val="22"/>
          <w:szCs w:val="22"/>
          <w:lang w:val="fr-BE"/>
        </w:rPr>
        <w:t>que dois-je faire pour être de l</w:t>
      </w:r>
      <w:r w:rsidR="004F50F7" w:rsidRPr="00B74E91">
        <w:rPr>
          <w:rFonts w:ascii="Century Gothic" w:hAnsi="Century Gothic" w:cs="Georgia"/>
          <w:color w:val="242424"/>
          <w:sz w:val="22"/>
          <w:szCs w:val="22"/>
          <w:lang w:val="fr-BE"/>
        </w:rPr>
        <w:t>a partie?</w:t>
      </w:r>
      <w:r w:rsidR="00010D94" w:rsidRPr="00B74E91">
        <w:rPr>
          <w:rFonts w:ascii="Century Gothic" w:hAnsi="Century Gothic" w:cs="Georgia"/>
          <w:color w:val="242424"/>
          <w:sz w:val="22"/>
          <w:szCs w:val="22"/>
          <w:lang w:val="fr-BE"/>
        </w:rPr>
        <w:t>”</w:t>
      </w:r>
      <w:r w:rsidR="00E3233D" w:rsidRPr="00B74E91">
        <w:rPr>
          <w:rFonts w:ascii="Century Gothic" w:hAnsi="Century Gothic" w:cs="Georgia"/>
          <w:color w:val="242424"/>
          <w:sz w:val="22"/>
          <w:szCs w:val="22"/>
          <w:lang w:val="fr-BE"/>
        </w:rPr>
        <w:t xml:space="preserve">), </w:t>
      </w:r>
      <w:r w:rsidR="004F50F7" w:rsidRPr="00B74E91">
        <w:rPr>
          <w:rFonts w:ascii="Century Gothic" w:hAnsi="Century Gothic" w:cs="Georgia"/>
          <w:color w:val="242424"/>
          <w:sz w:val="22"/>
          <w:szCs w:val="22"/>
          <w:lang w:val="fr-BE"/>
        </w:rPr>
        <w:t>ou de manière très consciente, d’autres encore y pensent presque non-stop : c’est d’ailleurs essentiellement pour ça qu’ils sont chrétiens…</w:t>
      </w:r>
    </w:p>
    <w:p w14:paraId="4A7E6E95" w14:textId="77777777" w:rsidR="00601901" w:rsidRPr="00B74E91" w:rsidRDefault="00601901" w:rsidP="00601901">
      <w:pPr>
        <w:rPr>
          <w:rFonts w:ascii="Century Gothic" w:hAnsi="Century Gothic" w:cs="Georgia"/>
          <w:color w:val="242424"/>
          <w:sz w:val="8"/>
          <w:szCs w:val="8"/>
          <w:lang w:val="fr-BE"/>
        </w:rPr>
      </w:pPr>
    </w:p>
    <w:p w14:paraId="6F65387F" w14:textId="38CDD14D" w:rsidR="00601901" w:rsidRPr="00B74E91" w:rsidRDefault="006E7493" w:rsidP="00601901">
      <w:pPr>
        <w:pBdr>
          <w:top w:val="single" w:sz="18" w:space="1" w:color="D16374"/>
          <w:left w:val="single" w:sz="18" w:space="4" w:color="D16374"/>
          <w:bottom w:val="single" w:sz="18" w:space="1" w:color="D16374"/>
          <w:right w:val="single" w:sz="18" w:space="4" w:color="D16374"/>
        </w:pBdr>
        <w:rPr>
          <w:rFonts w:ascii="Century Gothic" w:hAnsi="Century Gothic" w:cs="Georgia"/>
          <w:b/>
          <w:color w:val="800000"/>
          <w:sz w:val="20"/>
          <w:szCs w:val="2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F50F7" w:rsidRPr="00B74E91">
        <w:rPr>
          <w:rFonts w:ascii="Century Gothic" w:hAnsi="Century Gothic" w:cs="Georgia"/>
          <w:b/>
          <w:color w:val="800000"/>
          <w:sz w:val="20"/>
          <w:szCs w:val="20"/>
          <w:lang w:val="fr-BE"/>
        </w:rPr>
        <w:t>P</w:t>
      </w:r>
      <w:r w:rsidR="00601901" w:rsidRPr="00B74E91">
        <w:rPr>
          <w:rFonts w:ascii="Century Gothic" w:hAnsi="Century Gothic" w:cs="Georgia"/>
          <w:b/>
          <w:color w:val="800000"/>
          <w:sz w:val="20"/>
          <w:szCs w:val="20"/>
          <w:lang w:val="fr-BE"/>
        </w:rPr>
        <w:t>a</w:t>
      </w:r>
      <w:r w:rsidR="004F50F7" w:rsidRPr="00B74E91">
        <w:rPr>
          <w:rFonts w:ascii="Century Gothic" w:hAnsi="Century Gothic" w:cs="Georgia"/>
          <w:b/>
          <w:color w:val="800000"/>
          <w:sz w:val="20"/>
          <w:szCs w:val="20"/>
          <w:lang w:val="fr-BE"/>
        </w:rPr>
        <w:t>rlons-en</w:t>
      </w:r>
    </w:p>
    <w:p w14:paraId="19354F55" w14:textId="301D4828" w:rsidR="0005393E" w:rsidRPr="00B74E91" w:rsidRDefault="004F50F7" w:rsidP="0005393E">
      <w:pPr>
        <w:pStyle w:val="ListParagraph"/>
        <w:numPr>
          <w:ilvl w:val="0"/>
          <w:numId w:val="1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Trouves-tu que l’homme pose une bonne question? Dans quelle mesure la ‘</w:t>
      </w:r>
      <w:r w:rsidRPr="00B74E91">
        <w:rPr>
          <w:rFonts w:ascii="Century Gothic" w:hAnsi="Century Gothic" w:cs="Georgia"/>
          <w:b/>
          <w:color w:val="800000"/>
          <w:sz w:val="20"/>
          <w:szCs w:val="20"/>
          <w:lang w:val="fr-BE"/>
        </w:rPr>
        <w:t>vie éternelle’</w:t>
      </w:r>
      <w:r w:rsidRPr="00B74E91">
        <w:rPr>
          <w:rFonts w:ascii="Century Gothic" w:hAnsi="Century Gothic" w:cs="Georgia"/>
          <w:color w:val="800000"/>
          <w:sz w:val="20"/>
          <w:szCs w:val="20"/>
          <w:lang w:val="fr-BE"/>
        </w:rPr>
        <w:t xml:space="preserve"> te préoccupe-t-elle? Explique pourquoi.</w:t>
      </w:r>
    </w:p>
    <w:p w14:paraId="2D3138A3" w14:textId="06A0E416" w:rsidR="0005393E" w:rsidRPr="00B74E91" w:rsidRDefault="004F50F7" w:rsidP="0005393E">
      <w:pPr>
        <w:pStyle w:val="ListParagraph"/>
        <w:numPr>
          <w:ilvl w:val="0"/>
          <w:numId w:val="1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Que et comment répondrais-tu à quelqu’un qui te poserait cette question?</w:t>
      </w:r>
    </w:p>
    <w:p w14:paraId="54568700" w14:textId="77777777" w:rsidR="00601901" w:rsidRPr="00B74E91" w:rsidRDefault="00601901" w:rsidP="00601901">
      <w:pPr>
        <w:rPr>
          <w:rFonts w:ascii="Century Gothic" w:hAnsi="Century Gothic" w:cs="Georgia"/>
          <w:color w:val="242424"/>
          <w:sz w:val="8"/>
          <w:szCs w:val="8"/>
          <w:lang w:val="fr-BE"/>
        </w:rPr>
      </w:pPr>
    </w:p>
    <w:p w14:paraId="1685F746" w14:textId="1197E84F" w:rsidR="00E3233D" w:rsidRPr="00B74E91" w:rsidRDefault="006E7493" w:rsidP="00E3233D">
      <w:pPr>
        <w:numPr>
          <w:ilvl w:val="0"/>
          <w:numId w:val="8"/>
        </w:numPr>
        <w:spacing w:before="80"/>
        <w:jc w:val="both"/>
        <w:rPr>
          <w:rFonts w:ascii="Century Gothic" w:hAnsi="Century Gothic"/>
          <w:color w:val="800000"/>
          <w:spacing w:val="-4"/>
          <w:sz w:val="22"/>
          <w:szCs w:val="22"/>
          <w:lang w:val="fr-BE"/>
        </w:rPr>
      </w:pPr>
      <w:r w:rsidRPr="00B92D18">
        <w:rPr>
          <w:rFonts w:ascii="Century Gothic" w:hAnsi="Century Gothic" w:cs="Georgia"/>
          <w:sz w:val="22"/>
          <w:szCs w:val="22"/>
          <w:highlight w:val="yellow"/>
          <w:lang w:val="fr-FR"/>
        </w:rPr>
        <w:sym w:font="Wingdings" w:char="F038"/>
      </w:r>
      <w:r w:rsidRPr="00B74E91">
        <w:rPr>
          <w:rFonts w:ascii="Century Gothic" w:hAnsi="Century Gothic"/>
          <w:b/>
          <w:spacing w:val="-4"/>
          <w:sz w:val="22"/>
          <w:szCs w:val="22"/>
          <w:lang w:val="fr-BE"/>
        </w:rPr>
        <w:t xml:space="preserve"> </w:t>
      </w:r>
      <w:r>
        <w:rPr>
          <w:rFonts w:ascii="Century Gothic" w:hAnsi="Century Gothic"/>
          <w:b/>
          <w:spacing w:val="-4"/>
          <w:sz w:val="22"/>
          <w:szCs w:val="22"/>
          <w:lang w:val="fr-BE"/>
        </w:rPr>
        <w:t xml:space="preserve"> </w:t>
      </w:r>
      <w:r w:rsidR="00E3233D" w:rsidRPr="00B74E91">
        <w:rPr>
          <w:rFonts w:ascii="Century Gothic" w:hAnsi="Century Gothic"/>
          <w:b/>
          <w:spacing w:val="-4"/>
          <w:sz w:val="22"/>
          <w:szCs w:val="22"/>
          <w:lang w:val="fr-BE"/>
        </w:rPr>
        <w:t>‘</w:t>
      </w:r>
      <w:r w:rsidR="004F50F7" w:rsidRPr="00B74E91">
        <w:rPr>
          <w:rFonts w:ascii="Century Gothic" w:hAnsi="Century Gothic"/>
          <w:b/>
          <w:spacing w:val="-4"/>
          <w:sz w:val="22"/>
          <w:szCs w:val="22"/>
          <w:lang w:val="fr-BE"/>
        </w:rPr>
        <w:t>Bon</w:t>
      </w:r>
      <w:r w:rsidR="00E3233D" w:rsidRPr="00B74E91">
        <w:rPr>
          <w:rFonts w:ascii="Century Gothic" w:hAnsi="Century Gothic"/>
          <w:b/>
          <w:spacing w:val="-4"/>
          <w:sz w:val="22"/>
          <w:szCs w:val="22"/>
          <w:lang w:val="fr-BE"/>
        </w:rPr>
        <w:t>’</w:t>
      </w:r>
      <w:r w:rsidR="00E3233D" w:rsidRPr="00B74E91">
        <w:rPr>
          <w:rFonts w:ascii="Century Gothic" w:hAnsi="Century Gothic"/>
          <w:spacing w:val="-4"/>
          <w:sz w:val="22"/>
          <w:szCs w:val="22"/>
          <w:lang w:val="fr-BE"/>
        </w:rPr>
        <w:t xml:space="preserve">: </w:t>
      </w:r>
      <w:r w:rsidR="004F50F7" w:rsidRPr="00B74E91">
        <w:rPr>
          <w:rFonts w:ascii="Century Gothic" w:hAnsi="Century Gothic"/>
          <w:spacing w:val="-4"/>
          <w:sz w:val="22"/>
          <w:szCs w:val="22"/>
          <w:lang w:val="fr-BE"/>
        </w:rPr>
        <w:t xml:space="preserve">l’homme a le pressentiment que le ‘BIEN’ est important. </w:t>
      </w:r>
      <w:r w:rsidR="00EF027A" w:rsidRPr="00B74E91">
        <w:rPr>
          <w:rFonts w:ascii="Century Gothic" w:hAnsi="Century Gothic"/>
          <w:spacing w:val="-4"/>
          <w:sz w:val="22"/>
          <w:szCs w:val="22"/>
          <w:lang w:val="fr-BE"/>
        </w:rPr>
        <w:t xml:space="preserve">Pourtant, Jésus semble vouloir ôter l’illusion qu’il existerait une sorte de sommet de bonté et de perfection que nous pourrions atteindre et qui nous procurerait un sentiment de sécurité. </w:t>
      </w:r>
      <w:r w:rsidR="00E3233D" w:rsidRPr="00B74E91">
        <w:rPr>
          <w:rFonts w:ascii="Century Gothic" w:hAnsi="Century Gothic"/>
          <w:spacing w:val="-4"/>
          <w:sz w:val="22"/>
          <w:szCs w:val="22"/>
          <w:lang w:val="fr-BE"/>
        </w:rPr>
        <w:t>“</w:t>
      </w:r>
      <w:r w:rsidR="00EF027A" w:rsidRPr="00B74E91">
        <w:rPr>
          <w:rFonts w:ascii="Century Gothic" w:hAnsi="Century Gothic"/>
          <w:spacing w:val="-4"/>
          <w:sz w:val="22"/>
          <w:szCs w:val="22"/>
          <w:lang w:val="fr-BE"/>
        </w:rPr>
        <w:t>Un seul est bon</w:t>
      </w:r>
      <w:r w:rsidR="00E3233D" w:rsidRPr="00B74E91">
        <w:rPr>
          <w:rFonts w:ascii="Century Gothic" w:hAnsi="Century Gothic"/>
          <w:spacing w:val="-4"/>
          <w:sz w:val="22"/>
          <w:szCs w:val="22"/>
          <w:lang w:val="fr-BE"/>
        </w:rPr>
        <w:t>” (Luc</w:t>
      </w:r>
      <w:r w:rsidR="00EF027A" w:rsidRPr="00B74E91">
        <w:rPr>
          <w:rFonts w:ascii="Century Gothic" w:hAnsi="Century Gothic"/>
          <w:spacing w:val="-4"/>
          <w:sz w:val="22"/>
          <w:szCs w:val="22"/>
          <w:lang w:val="fr-BE"/>
        </w:rPr>
        <w:t xml:space="preserve"> ajoute: Dieu</w:t>
      </w:r>
      <w:r w:rsidR="003F7F3B" w:rsidRPr="00B74E91">
        <w:rPr>
          <w:rFonts w:ascii="Century Gothic" w:hAnsi="Century Gothic"/>
          <w:spacing w:val="-4"/>
          <w:sz w:val="22"/>
          <w:szCs w:val="22"/>
          <w:lang w:val="fr-BE"/>
        </w:rPr>
        <w:t xml:space="preserve"> – </w:t>
      </w:r>
      <w:r w:rsidR="00EF027A" w:rsidRPr="00B74E91">
        <w:rPr>
          <w:rFonts w:ascii="Century Gothic" w:hAnsi="Century Gothic"/>
          <w:spacing w:val="-4"/>
          <w:sz w:val="22"/>
          <w:szCs w:val="22"/>
          <w:lang w:val="fr-BE"/>
        </w:rPr>
        <w:t>notons que le ‘bien’ fait partie intégrante de la création en Genèse</w:t>
      </w:r>
      <w:r w:rsidR="003F7F3B" w:rsidRPr="00B74E91">
        <w:rPr>
          <w:rFonts w:ascii="Century Gothic" w:hAnsi="Century Gothic"/>
          <w:spacing w:val="-4"/>
          <w:sz w:val="22"/>
          <w:szCs w:val="22"/>
          <w:lang w:val="fr-BE"/>
        </w:rPr>
        <w:t xml:space="preserve"> 1</w:t>
      </w:r>
      <w:r w:rsidR="00E3233D" w:rsidRPr="00B74E91">
        <w:rPr>
          <w:rFonts w:ascii="Century Gothic" w:hAnsi="Century Gothic"/>
          <w:spacing w:val="-4"/>
          <w:sz w:val="22"/>
          <w:szCs w:val="22"/>
          <w:lang w:val="fr-BE"/>
        </w:rPr>
        <w:t xml:space="preserve">). </w:t>
      </w:r>
      <w:r w:rsidR="00EF027A" w:rsidRPr="00B74E91">
        <w:rPr>
          <w:rFonts w:ascii="Century Gothic" w:hAnsi="Century Gothic"/>
          <w:spacing w:val="-4"/>
          <w:sz w:val="22"/>
          <w:szCs w:val="22"/>
          <w:lang w:val="fr-BE"/>
        </w:rPr>
        <w:t xml:space="preserve">Cela peut sembler rassurant, surtout dans le </w:t>
      </w:r>
      <w:r w:rsidR="00EF027A" w:rsidRPr="006E7493">
        <w:rPr>
          <w:rFonts w:ascii="Century Gothic" w:hAnsi="Century Gothic"/>
          <w:spacing w:val="-8"/>
          <w:sz w:val="22"/>
          <w:szCs w:val="22"/>
          <w:lang w:val="fr-BE"/>
        </w:rPr>
        <w:t>contexte religieux, où rien n’est jamais assez bon : étant donné qu’il nous est impossible de rivaliser avec</w:t>
      </w:r>
      <w:r w:rsidR="00EF027A" w:rsidRPr="006E7493">
        <w:rPr>
          <w:rFonts w:ascii="Century Gothic" w:hAnsi="Century Gothic"/>
          <w:spacing w:val="-6"/>
          <w:sz w:val="22"/>
          <w:szCs w:val="22"/>
          <w:lang w:val="fr-BE"/>
        </w:rPr>
        <w:t xml:space="preserve"> Dieu, il ne peut donc être question de ‘perfection absolue’</w:t>
      </w:r>
      <w:r w:rsidR="00E3233D" w:rsidRPr="006E7493">
        <w:rPr>
          <w:rFonts w:ascii="Century Gothic" w:hAnsi="Century Gothic"/>
          <w:color w:val="000000"/>
          <w:spacing w:val="-6"/>
          <w:sz w:val="22"/>
          <w:szCs w:val="22"/>
          <w:lang w:val="fr-BE"/>
        </w:rPr>
        <w:t xml:space="preserve"> o</w:t>
      </w:r>
      <w:r w:rsidR="00EF027A" w:rsidRPr="006E7493">
        <w:rPr>
          <w:rFonts w:ascii="Century Gothic" w:hAnsi="Century Gothic"/>
          <w:color w:val="000000"/>
          <w:spacing w:val="-6"/>
          <w:sz w:val="22"/>
          <w:szCs w:val="22"/>
          <w:lang w:val="fr-BE"/>
        </w:rPr>
        <w:t>u ‘d’atteindre un sommet de perfection’</w:t>
      </w:r>
      <w:r w:rsidR="00E3233D" w:rsidRPr="006E7493">
        <w:rPr>
          <w:rFonts w:ascii="Century Gothic" w:hAnsi="Century Gothic"/>
          <w:color w:val="000000"/>
          <w:spacing w:val="-6"/>
          <w:sz w:val="22"/>
          <w:szCs w:val="22"/>
          <w:lang w:val="fr-BE"/>
        </w:rPr>
        <w:t>.</w:t>
      </w:r>
    </w:p>
    <w:p w14:paraId="2C6BFDF7" w14:textId="2699D46C" w:rsidR="00E3233D" w:rsidRPr="00B74E91" w:rsidRDefault="00EF027A" w:rsidP="00E3233D">
      <w:pPr>
        <w:pStyle w:val="ListParagraph"/>
        <w:numPr>
          <w:ilvl w:val="0"/>
          <w:numId w:val="8"/>
        </w:numPr>
        <w:spacing w:before="80"/>
        <w:jc w:val="both"/>
        <w:rPr>
          <w:rFonts w:ascii="Century Gothic" w:hAnsi="Century Gothic"/>
          <w:color w:val="000000"/>
          <w:spacing w:val="-4"/>
          <w:sz w:val="22"/>
          <w:szCs w:val="22"/>
          <w:lang w:val="fr-BE"/>
        </w:rPr>
      </w:pPr>
      <w:r w:rsidRPr="00B74E91">
        <w:rPr>
          <w:rFonts w:ascii="Century Gothic" w:hAnsi="Century Gothic"/>
          <w:color w:val="000000"/>
          <w:spacing w:val="-4"/>
          <w:sz w:val="22"/>
          <w:szCs w:val="22"/>
          <w:lang w:val="fr-BE"/>
        </w:rPr>
        <w:t>L’homme parle de</w:t>
      </w:r>
      <w:r w:rsidR="00806FD6" w:rsidRPr="00B74E91">
        <w:rPr>
          <w:rFonts w:ascii="Century Gothic" w:hAnsi="Century Gothic"/>
          <w:color w:val="000000"/>
          <w:spacing w:val="-4"/>
          <w:sz w:val="22"/>
          <w:szCs w:val="22"/>
          <w:lang w:val="fr-BE"/>
        </w:rPr>
        <w:t xml:space="preserve"> </w:t>
      </w:r>
      <w:r w:rsidRPr="00B74E91">
        <w:rPr>
          <w:rFonts w:ascii="Century Gothic" w:hAnsi="Century Gothic"/>
          <w:color w:val="000000"/>
          <w:spacing w:val="-4"/>
          <w:sz w:val="22"/>
          <w:szCs w:val="22"/>
          <w:lang w:val="fr-BE"/>
        </w:rPr>
        <w:t>‘</w:t>
      </w:r>
      <w:r w:rsidRPr="00B74E91">
        <w:rPr>
          <w:rFonts w:ascii="Century Gothic" w:hAnsi="Century Gothic"/>
          <w:b/>
          <w:color w:val="000000"/>
          <w:spacing w:val="-4"/>
          <w:sz w:val="22"/>
          <w:szCs w:val="22"/>
          <w:lang w:val="fr-BE"/>
        </w:rPr>
        <w:t>faire</w:t>
      </w:r>
      <w:r w:rsidR="00E3233D" w:rsidRPr="00B74E91">
        <w:rPr>
          <w:rFonts w:ascii="Century Gothic" w:hAnsi="Century Gothic"/>
          <w:b/>
          <w:color w:val="000000"/>
          <w:spacing w:val="-4"/>
          <w:sz w:val="22"/>
          <w:szCs w:val="22"/>
          <w:lang w:val="fr-BE"/>
        </w:rPr>
        <w:t>’</w:t>
      </w:r>
      <w:r w:rsidR="00E3233D" w:rsidRPr="00B74E91">
        <w:rPr>
          <w:rFonts w:ascii="Century Gothic" w:hAnsi="Century Gothic"/>
          <w:color w:val="000000"/>
          <w:spacing w:val="-4"/>
          <w:sz w:val="22"/>
          <w:szCs w:val="22"/>
          <w:lang w:val="fr-BE"/>
        </w:rPr>
        <w:t xml:space="preserve">. </w:t>
      </w:r>
      <w:r w:rsidR="00806FD6" w:rsidRPr="00B74E91">
        <w:rPr>
          <w:rFonts w:ascii="Century Gothic" w:hAnsi="Century Gothic"/>
          <w:color w:val="000000"/>
          <w:spacing w:val="-4"/>
          <w:sz w:val="22"/>
          <w:szCs w:val="22"/>
          <w:lang w:val="fr-BE"/>
        </w:rPr>
        <w:t xml:space="preserve">Un verbe peu prisé dans les milieux chrétiens. Ça sent la justification par les œuvres. Pourtant, c’est aussi le verbe que Dieu utilise en Michée </w:t>
      </w:r>
      <w:r w:rsidR="007C3229" w:rsidRPr="00B74E91">
        <w:rPr>
          <w:rFonts w:ascii="Century Gothic" w:hAnsi="Century Gothic"/>
          <w:color w:val="000000"/>
          <w:spacing w:val="-4"/>
          <w:sz w:val="22"/>
          <w:szCs w:val="22"/>
          <w:lang w:val="fr-BE"/>
        </w:rPr>
        <w:t xml:space="preserve">6:8, </w:t>
      </w:r>
      <w:r w:rsidR="00806FD6" w:rsidRPr="00B74E91">
        <w:rPr>
          <w:rFonts w:ascii="Century Gothic" w:hAnsi="Century Gothic"/>
          <w:color w:val="000000"/>
          <w:spacing w:val="-4"/>
          <w:sz w:val="22"/>
          <w:szCs w:val="22"/>
          <w:lang w:val="fr-BE"/>
        </w:rPr>
        <w:t xml:space="preserve">lorsqu’il dit ce qui ‘est bon’ et ce qu’Il ‘attend de l’être humain’ : </w:t>
      </w:r>
      <w:r w:rsidR="007C3229" w:rsidRPr="00B74E91">
        <w:rPr>
          <w:rFonts w:ascii="Century Gothic" w:hAnsi="Century Gothic"/>
          <w:color w:val="000000"/>
          <w:spacing w:val="-4"/>
          <w:sz w:val="22"/>
          <w:szCs w:val="22"/>
          <w:lang w:val="fr-BE"/>
        </w:rPr>
        <w:t>“</w:t>
      </w:r>
      <w:r w:rsidR="00806FD6" w:rsidRPr="00B74E91">
        <w:rPr>
          <w:rFonts w:ascii="Century Gothic" w:hAnsi="Century Gothic"/>
          <w:color w:val="000000"/>
          <w:spacing w:val="-4"/>
          <w:sz w:val="22"/>
          <w:szCs w:val="22"/>
          <w:lang w:val="fr-BE"/>
        </w:rPr>
        <w:t>agir avec équité…</w:t>
      </w:r>
      <w:r w:rsidR="007C3229" w:rsidRPr="00B74E91">
        <w:rPr>
          <w:rFonts w:ascii="Century Gothic" w:hAnsi="Century Gothic"/>
          <w:color w:val="000000"/>
          <w:spacing w:val="-4"/>
          <w:sz w:val="22"/>
          <w:szCs w:val="22"/>
          <w:lang w:val="fr-BE"/>
        </w:rPr>
        <w:t xml:space="preserve">”  (= </w:t>
      </w:r>
      <w:r w:rsidR="00806FD6" w:rsidRPr="00B74E91">
        <w:rPr>
          <w:rFonts w:ascii="Century Gothic" w:hAnsi="Century Gothic"/>
          <w:color w:val="000000"/>
          <w:spacing w:val="-4"/>
          <w:sz w:val="22"/>
          <w:szCs w:val="22"/>
          <w:lang w:val="fr-BE"/>
        </w:rPr>
        <w:t xml:space="preserve">le même verbe que </w:t>
      </w:r>
      <w:r w:rsidR="007C3229" w:rsidRPr="00B74E91">
        <w:rPr>
          <w:rFonts w:ascii="Century Gothic" w:hAnsi="Century Gothic"/>
          <w:color w:val="000000"/>
          <w:spacing w:val="-4"/>
          <w:sz w:val="22"/>
          <w:szCs w:val="22"/>
          <w:lang w:val="fr-BE"/>
        </w:rPr>
        <w:t>‘</w:t>
      </w:r>
      <w:r w:rsidR="00806FD6" w:rsidRPr="00B74E91">
        <w:rPr>
          <w:rFonts w:ascii="Century Gothic" w:hAnsi="Century Gothic"/>
          <w:color w:val="000000"/>
          <w:spacing w:val="-4"/>
          <w:sz w:val="22"/>
          <w:szCs w:val="22"/>
          <w:lang w:val="fr-BE"/>
        </w:rPr>
        <w:t>faire’</w:t>
      </w:r>
      <w:r w:rsidR="007C3229" w:rsidRPr="00B74E91">
        <w:rPr>
          <w:rFonts w:ascii="Century Gothic" w:hAnsi="Century Gothic"/>
          <w:color w:val="000000"/>
          <w:spacing w:val="-4"/>
          <w:sz w:val="22"/>
          <w:szCs w:val="22"/>
          <w:lang w:val="fr-BE"/>
        </w:rPr>
        <w:t xml:space="preserve">, </w:t>
      </w:r>
      <w:r w:rsidR="00806FD6" w:rsidRPr="00B74E91">
        <w:rPr>
          <w:rFonts w:ascii="Century Gothic" w:hAnsi="Century Gothic"/>
          <w:color w:val="000000"/>
          <w:spacing w:val="-4"/>
          <w:sz w:val="22"/>
          <w:szCs w:val="22"/>
          <w:lang w:val="fr-BE"/>
        </w:rPr>
        <w:t>comme en Genèse: Dieu créa des arbres qui ‘portent du fruit’)</w:t>
      </w:r>
      <w:r w:rsidR="007C3229" w:rsidRPr="00B74E91">
        <w:rPr>
          <w:rFonts w:ascii="Century Gothic" w:hAnsi="Century Gothic"/>
          <w:color w:val="000000"/>
          <w:spacing w:val="-4"/>
          <w:sz w:val="22"/>
          <w:szCs w:val="22"/>
          <w:lang w:val="fr-BE"/>
        </w:rPr>
        <w:t>.</w:t>
      </w:r>
    </w:p>
    <w:p w14:paraId="45FAB5C9" w14:textId="0DC56B8E" w:rsidR="0005393E" w:rsidRPr="00B74E91" w:rsidRDefault="006E7493" w:rsidP="0005393E">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06FD6" w:rsidRPr="00B74E91">
        <w:rPr>
          <w:rFonts w:ascii="Century Gothic" w:hAnsi="Century Gothic" w:cs="Georgia"/>
          <w:b/>
          <w:color w:val="800000"/>
          <w:sz w:val="20"/>
          <w:szCs w:val="20"/>
          <w:lang w:val="fr-BE"/>
        </w:rPr>
        <w:t>P</w:t>
      </w:r>
      <w:r w:rsidR="0005393E" w:rsidRPr="00B74E91">
        <w:rPr>
          <w:rFonts w:ascii="Century Gothic" w:hAnsi="Century Gothic" w:cs="Georgia"/>
          <w:b/>
          <w:color w:val="800000"/>
          <w:sz w:val="20"/>
          <w:szCs w:val="20"/>
          <w:lang w:val="fr-BE"/>
        </w:rPr>
        <w:t>a</w:t>
      </w:r>
      <w:r w:rsidR="00806FD6" w:rsidRPr="00B74E91">
        <w:rPr>
          <w:rFonts w:ascii="Century Gothic" w:hAnsi="Century Gothic" w:cs="Georgia"/>
          <w:b/>
          <w:color w:val="800000"/>
          <w:sz w:val="20"/>
          <w:szCs w:val="20"/>
          <w:lang w:val="fr-BE"/>
        </w:rPr>
        <w:t>rlons-en</w:t>
      </w:r>
    </w:p>
    <w:p w14:paraId="3E1CBDAE" w14:textId="41BECBE7" w:rsidR="0005393E" w:rsidRPr="00B74E91" w:rsidRDefault="00806FD6" w:rsidP="0005393E">
      <w:pPr>
        <w:pStyle w:val="ListParagraph"/>
        <w:numPr>
          <w:ilvl w:val="0"/>
          <w:numId w:val="17"/>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 xml:space="preserve">Que penses-tu de </w:t>
      </w:r>
      <w:r w:rsidRPr="00B74E91">
        <w:rPr>
          <w:rFonts w:ascii="Century Gothic" w:hAnsi="Century Gothic" w:cs="Georgia"/>
          <w:b/>
          <w:color w:val="800000"/>
          <w:sz w:val="20"/>
          <w:szCs w:val="20"/>
          <w:lang w:val="fr-BE"/>
        </w:rPr>
        <w:t>la première réaction de Jésus</w:t>
      </w:r>
      <w:r w:rsidRPr="00B74E91">
        <w:rPr>
          <w:rFonts w:ascii="Century Gothic" w:hAnsi="Century Gothic" w:cs="Georgia"/>
          <w:color w:val="800000"/>
          <w:sz w:val="20"/>
          <w:szCs w:val="20"/>
          <w:lang w:val="fr-BE"/>
        </w:rPr>
        <w:t>? Pourquoi réagit-il ainsi? Qu’est-ce que cela t’inspire? Trouves-tu cela décourageant ou pas?</w:t>
      </w:r>
    </w:p>
    <w:p w14:paraId="6FA597FF" w14:textId="17F19506" w:rsidR="0005393E" w:rsidRPr="00B74E91" w:rsidRDefault="00806FD6" w:rsidP="0005393E">
      <w:pPr>
        <w:pStyle w:val="ListParagraph"/>
        <w:numPr>
          <w:ilvl w:val="0"/>
          <w:numId w:val="17"/>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 xml:space="preserve">Quelles associations (bibliques) </w:t>
      </w:r>
      <w:r w:rsidR="00CF5C61" w:rsidRPr="00B74E91">
        <w:rPr>
          <w:rFonts w:ascii="Century Gothic" w:hAnsi="Century Gothic" w:cs="Georgia"/>
          <w:color w:val="800000"/>
          <w:sz w:val="20"/>
          <w:szCs w:val="20"/>
          <w:lang w:val="fr-BE"/>
        </w:rPr>
        <w:t>sont liées au concept de ‘</w:t>
      </w:r>
      <w:r w:rsidR="00CF5C61" w:rsidRPr="00B74E91">
        <w:rPr>
          <w:rFonts w:ascii="Century Gothic" w:hAnsi="Century Gothic" w:cs="Georgia"/>
          <w:b/>
          <w:color w:val="800000"/>
          <w:sz w:val="20"/>
          <w:szCs w:val="20"/>
          <w:lang w:val="fr-BE"/>
        </w:rPr>
        <w:t>bon, bien, le bien, qui est bon</w:t>
      </w:r>
      <w:r w:rsidR="0005393E" w:rsidRPr="00B74E91">
        <w:rPr>
          <w:rFonts w:ascii="Century Gothic" w:hAnsi="Century Gothic" w:cs="Georgia"/>
          <w:b/>
          <w:color w:val="800000"/>
          <w:sz w:val="20"/>
          <w:szCs w:val="20"/>
          <w:lang w:val="fr-BE"/>
        </w:rPr>
        <w:t>’</w:t>
      </w:r>
      <w:r w:rsidR="0005393E" w:rsidRPr="00B74E91">
        <w:rPr>
          <w:rFonts w:ascii="Century Gothic" w:hAnsi="Century Gothic" w:cs="Georgia"/>
          <w:color w:val="800000"/>
          <w:sz w:val="20"/>
          <w:szCs w:val="20"/>
          <w:lang w:val="fr-BE"/>
        </w:rPr>
        <w:t>?</w:t>
      </w:r>
    </w:p>
    <w:p w14:paraId="061E1BF2" w14:textId="2017FC10" w:rsidR="000B1CA8" w:rsidRPr="00B74E91" w:rsidRDefault="00CF5C61" w:rsidP="0005393E">
      <w:pPr>
        <w:pStyle w:val="ListParagraph"/>
        <w:numPr>
          <w:ilvl w:val="0"/>
          <w:numId w:val="17"/>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 xml:space="preserve">Selon toi, est-ce normal que les croyants se demandent ‘ce qu’ils peuvent faire de bon’ ? Le font-ils ? Lis </w:t>
      </w:r>
      <w:r w:rsidRPr="00B74E91">
        <w:rPr>
          <w:rFonts w:ascii="Century Gothic" w:hAnsi="Century Gothic" w:cs="Georgia"/>
          <w:b/>
          <w:color w:val="800000"/>
          <w:sz w:val="20"/>
          <w:szCs w:val="20"/>
          <w:lang w:val="fr-BE"/>
        </w:rPr>
        <w:t>Michée</w:t>
      </w:r>
      <w:r w:rsidR="000B1CA8" w:rsidRPr="00B74E91">
        <w:rPr>
          <w:rFonts w:ascii="Century Gothic" w:hAnsi="Century Gothic" w:cs="Georgia"/>
          <w:b/>
          <w:color w:val="800000"/>
          <w:sz w:val="20"/>
          <w:szCs w:val="20"/>
          <w:lang w:val="fr-BE"/>
        </w:rPr>
        <w:t xml:space="preserve"> 6:8</w:t>
      </w:r>
      <w:r w:rsidR="000B1CA8"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Voici ce qui est bon, et ce que le Seigneur attend de toi…</w:t>
      </w:r>
      <w:r w:rsidR="000B1CA8" w:rsidRPr="00B74E91">
        <w:rPr>
          <w:rFonts w:ascii="Century Gothic" w:hAnsi="Century Gothic" w:cs="Georgia"/>
          <w:color w:val="800000"/>
          <w:sz w:val="20"/>
          <w:szCs w:val="20"/>
          <w:lang w:val="fr-BE"/>
        </w:rPr>
        <w:t>”</w:t>
      </w:r>
    </w:p>
    <w:p w14:paraId="7633F963" w14:textId="29CCAE91" w:rsidR="00D63BFF" w:rsidRPr="00B74E91" w:rsidRDefault="006E7493" w:rsidP="00D63BFF">
      <w:pPr>
        <w:shd w:val="clear" w:color="auto" w:fill="E6E6E6"/>
        <w:spacing w:before="120" w:after="120"/>
        <w:jc w:val="both"/>
        <w:rPr>
          <w:rFonts w:ascii="Century Gothic" w:hAnsi="Century Gothic"/>
          <w:b/>
          <w:bCs/>
          <w:caps/>
          <w:color w:val="000000" w:themeColor="text1"/>
          <w:spacing w:val="-6"/>
          <w:sz w:val="22"/>
          <w:szCs w:val="2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F5C61" w:rsidRPr="00B74E91">
        <w:rPr>
          <w:rFonts w:ascii="Century Gothic" w:hAnsi="Century Gothic"/>
          <w:b/>
          <w:bCs/>
          <w:caps/>
          <w:color w:val="000000" w:themeColor="text1"/>
          <w:spacing w:val="-6"/>
          <w:sz w:val="22"/>
          <w:szCs w:val="22"/>
          <w:lang w:val="fr-BE"/>
        </w:rPr>
        <w:t>La vie eternelle / la vie</w:t>
      </w:r>
    </w:p>
    <w:p w14:paraId="3EC4FF08" w14:textId="5231F415" w:rsidR="00E3233D" w:rsidRPr="00B74E91" w:rsidRDefault="00CF5C61" w:rsidP="00D63BFF">
      <w:pPr>
        <w:numPr>
          <w:ilvl w:val="0"/>
          <w:numId w:val="8"/>
        </w:numPr>
        <w:spacing w:before="120" w:after="120"/>
        <w:ind w:left="357" w:hanging="357"/>
        <w:jc w:val="both"/>
        <w:rPr>
          <w:rFonts w:ascii="Century Gothic" w:hAnsi="Century Gothic"/>
          <w:color w:val="800000"/>
          <w:spacing w:val="-6"/>
          <w:sz w:val="22"/>
          <w:szCs w:val="22"/>
          <w:lang w:val="fr-BE"/>
        </w:rPr>
      </w:pPr>
      <w:r w:rsidRPr="00B74E91">
        <w:rPr>
          <w:rFonts w:ascii="Century Gothic" w:hAnsi="Century Gothic"/>
          <w:spacing w:val="-4"/>
          <w:sz w:val="22"/>
          <w:szCs w:val="22"/>
          <w:lang w:val="fr-BE"/>
        </w:rPr>
        <w:t xml:space="preserve">L’homme veut </w:t>
      </w:r>
      <w:r w:rsidRPr="00B74E91">
        <w:rPr>
          <w:rFonts w:ascii="Century Gothic" w:hAnsi="Century Gothic"/>
          <w:spacing w:val="-4"/>
          <w:sz w:val="22"/>
          <w:szCs w:val="22"/>
          <w:u w:val="single"/>
          <w:lang w:val="fr-BE"/>
        </w:rPr>
        <w:t>avoir</w:t>
      </w:r>
      <w:r w:rsidRPr="00B74E91">
        <w:rPr>
          <w:rFonts w:ascii="Century Gothic" w:hAnsi="Century Gothic"/>
          <w:spacing w:val="-4"/>
          <w:sz w:val="22"/>
          <w:szCs w:val="22"/>
          <w:lang w:val="fr-BE"/>
        </w:rPr>
        <w:t xml:space="preserve"> la </w:t>
      </w:r>
      <w:r w:rsidRPr="00B74E91">
        <w:rPr>
          <w:rFonts w:ascii="Century Gothic" w:hAnsi="Century Gothic"/>
          <w:b/>
          <w:color w:val="FF0000"/>
          <w:spacing w:val="-4"/>
          <w:sz w:val="22"/>
          <w:szCs w:val="22"/>
          <w:lang w:val="fr-BE"/>
        </w:rPr>
        <w:t>vie éternelle</w:t>
      </w:r>
      <w:r w:rsidR="00E3233D" w:rsidRPr="00B74E91">
        <w:rPr>
          <w:rFonts w:ascii="Century Gothic" w:hAnsi="Century Gothic"/>
          <w:spacing w:val="-4"/>
          <w:sz w:val="22"/>
          <w:szCs w:val="22"/>
          <w:lang w:val="fr-BE"/>
        </w:rPr>
        <w:t>,</w:t>
      </w:r>
      <w:r w:rsidR="00E3233D" w:rsidRPr="00B74E91">
        <w:rPr>
          <w:rFonts w:ascii="Century Gothic" w:hAnsi="Century Gothic"/>
          <w:b/>
          <w:spacing w:val="-4"/>
          <w:sz w:val="22"/>
          <w:szCs w:val="22"/>
          <w:lang w:val="fr-BE"/>
        </w:rPr>
        <w:t xml:space="preserve"> </w:t>
      </w:r>
      <w:r w:rsidR="00E3233D" w:rsidRPr="00B74E91">
        <w:rPr>
          <w:rFonts w:ascii="Century Gothic" w:hAnsi="Century Gothic"/>
          <w:spacing w:val="-4"/>
          <w:sz w:val="22"/>
          <w:szCs w:val="22"/>
          <w:lang w:val="fr-BE"/>
        </w:rPr>
        <w:t>J</w:t>
      </w:r>
      <w:r w:rsidRPr="00B74E91">
        <w:rPr>
          <w:rFonts w:ascii="Century Gothic" w:hAnsi="Century Gothic"/>
          <w:spacing w:val="-4"/>
          <w:sz w:val="22"/>
          <w:szCs w:val="22"/>
          <w:lang w:val="fr-BE"/>
        </w:rPr>
        <w:t>ésus, lui, parle d’</w:t>
      </w:r>
      <w:r w:rsidRPr="00B74E91">
        <w:rPr>
          <w:rFonts w:ascii="Century Gothic" w:hAnsi="Century Gothic"/>
          <w:spacing w:val="-4"/>
          <w:sz w:val="22"/>
          <w:szCs w:val="22"/>
          <w:u w:val="single"/>
          <w:lang w:val="fr-BE"/>
        </w:rPr>
        <w:t>entrer</w:t>
      </w:r>
      <w:r w:rsidRPr="00B74E91">
        <w:rPr>
          <w:rFonts w:ascii="Century Gothic" w:hAnsi="Century Gothic"/>
          <w:spacing w:val="-4"/>
          <w:sz w:val="22"/>
          <w:szCs w:val="22"/>
          <w:lang w:val="fr-BE"/>
        </w:rPr>
        <w:t xml:space="preserve"> dans </w:t>
      </w:r>
      <w:r w:rsidR="00E3233D" w:rsidRPr="00B74E91">
        <w:rPr>
          <w:rFonts w:ascii="Century Gothic" w:hAnsi="Century Gothic"/>
          <w:b/>
          <w:color w:val="FF0000"/>
          <w:spacing w:val="-4"/>
          <w:sz w:val="22"/>
          <w:szCs w:val="22"/>
          <w:lang w:val="fr-BE"/>
        </w:rPr>
        <w:t xml:space="preserve"> l</w:t>
      </w:r>
      <w:r w:rsidRPr="00B74E91">
        <w:rPr>
          <w:rFonts w:ascii="Century Gothic" w:hAnsi="Century Gothic"/>
          <w:b/>
          <w:color w:val="FF0000"/>
          <w:spacing w:val="-4"/>
          <w:sz w:val="22"/>
          <w:szCs w:val="22"/>
          <w:lang w:val="fr-BE"/>
        </w:rPr>
        <w:t>a vie</w:t>
      </w:r>
      <w:r w:rsidR="00E3233D" w:rsidRPr="00B74E91">
        <w:rPr>
          <w:rFonts w:ascii="Century Gothic" w:hAnsi="Century Gothic"/>
          <w:spacing w:val="-4"/>
          <w:sz w:val="22"/>
          <w:szCs w:val="22"/>
          <w:lang w:val="fr-BE"/>
        </w:rPr>
        <w:t xml:space="preserve">. </w:t>
      </w:r>
      <w:r w:rsidR="00E3233D" w:rsidRPr="00B74E91">
        <w:rPr>
          <w:rFonts w:ascii="Century Gothic" w:hAnsi="Century Gothic"/>
          <w:spacing w:val="-6"/>
          <w:sz w:val="22"/>
          <w:szCs w:val="22"/>
          <w:lang w:val="fr-BE"/>
        </w:rPr>
        <w:t>J</w:t>
      </w:r>
      <w:r w:rsidRPr="00B74E91">
        <w:rPr>
          <w:rFonts w:ascii="Century Gothic" w:hAnsi="Century Gothic"/>
          <w:spacing w:val="-6"/>
          <w:sz w:val="22"/>
          <w:szCs w:val="22"/>
          <w:lang w:val="fr-BE"/>
        </w:rPr>
        <w:t xml:space="preserve">ésus déplace l’accent mis sur </w:t>
      </w:r>
      <w:r w:rsidRPr="00B74E91">
        <w:rPr>
          <w:rFonts w:ascii="Century Gothic" w:hAnsi="Century Gothic"/>
          <w:b/>
          <w:spacing w:val="-6"/>
          <w:sz w:val="22"/>
          <w:szCs w:val="22"/>
          <w:lang w:val="fr-BE"/>
        </w:rPr>
        <w:t>la vie éternelle pour plus tard</w:t>
      </w:r>
      <w:r w:rsidRPr="00B74E91">
        <w:rPr>
          <w:rFonts w:ascii="Century Gothic" w:hAnsi="Century Gothic"/>
          <w:spacing w:val="-6"/>
          <w:sz w:val="22"/>
          <w:szCs w:val="22"/>
          <w:lang w:val="fr-BE"/>
        </w:rPr>
        <w:t xml:space="preserve"> vers </w:t>
      </w:r>
      <w:r w:rsidRPr="00B74E91">
        <w:rPr>
          <w:rFonts w:ascii="Century Gothic" w:hAnsi="Century Gothic"/>
          <w:b/>
          <w:spacing w:val="-6"/>
          <w:sz w:val="22"/>
          <w:szCs w:val="22"/>
          <w:lang w:val="fr-BE"/>
        </w:rPr>
        <w:t>la vraie vie maintenant</w:t>
      </w:r>
      <w:r w:rsidRPr="00B74E91">
        <w:rPr>
          <w:rFonts w:ascii="Century Gothic" w:hAnsi="Century Gothic"/>
          <w:spacing w:val="-6"/>
          <w:sz w:val="22"/>
          <w:szCs w:val="22"/>
          <w:lang w:val="fr-BE"/>
        </w:rPr>
        <w:t xml:space="preserve"> (</w:t>
      </w:r>
      <w:r w:rsidR="00E3233D" w:rsidRPr="00B74E91">
        <w:rPr>
          <w:rFonts w:ascii="Century Gothic" w:hAnsi="Century Gothic"/>
          <w:spacing w:val="-6"/>
          <w:sz w:val="22"/>
          <w:szCs w:val="22"/>
          <w:lang w:val="fr-BE"/>
        </w:rPr>
        <w:t>cf. “</w:t>
      </w:r>
      <w:r w:rsidRPr="00B74E91">
        <w:rPr>
          <w:rFonts w:ascii="Century Gothic" w:hAnsi="Century Gothic"/>
          <w:spacing w:val="-6"/>
          <w:sz w:val="22"/>
          <w:szCs w:val="22"/>
          <w:lang w:val="fr-BE"/>
        </w:rPr>
        <w:t xml:space="preserve">le Royaume est </w:t>
      </w:r>
      <w:r w:rsidRPr="00B74E91">
        <w:rPr>
          <w:rFonts w:ascii="Century Gothic" w:hAnsi="Century Gothic"/>
          <w:b/>
          <w:spacing w:val="-6"/>
          <w:sz w:val="22"/>
          <w:szCs w:val="22"/>
          <w:lang w:val="fr-BE"/>
        </w:rPr>
        <w:t>à portée de main</w:t>
      </w:r>
      <w:r w:rsidRPr="00B74E91">
        <w:rPr>
          <w:rFonts w:ascii="Century Gothic" w:hAnsi="Century Gothic"/>
          <w:spacing w:val="-6"/>
          <w:sz w:val="22"/>
          <w:szCs w:val="22"/>
          <w:lang w:val="fr-BE"/>
        </w:rPr>
        <w:t>!</w:t>
      </w:r>
      <w:r w:rsidR="00E3233D" w:rsidRPr="00B74E91">
        <w:rPr>
          <w:rFonts w:ascii="Century Gothic" w:hAnsi="Century Gothic"/>
          <w:b/>
          <w:spacing w:val="-6"/>
          <w:sz w:val="22"/>
          <w:szCs w:val="22"/>
          <w:lang w:val="fr-BE"/>
        </w:rPr>
        <w:t>”</w:t>
      </w:r>
      <w:r w:rsidR="00E3233D" w:rsidRPr="00B74E91">
        <w:rPr>
          <w:rFonts w:ascii="Century Gothic" w:hAnsi="Century Gothic"/>
          <w:spacing w:val="-6"/>
          <w:sz w:val="22"/>
          <w:szCs w:val="22"/>
          <w:lang w:val="fr-BE"/>
        </w:rPr>
        <w:t xml:space="preserve"> </w:t>
      </w:r>
      <w:r w:rsidR="00D63BFF" w:rsidRPr="00B74E91">
        <w:rPr>
          <w:rFonts w:ascii="Century Gothic" w:hAnsi="Century Gothic"/>
          <w:spacing w:val="-6"/>
          <w:sz w:val="22"/>
          <w:szCs w:val="22"/>
          <w:lang w:val="fr-BE"/>
        </w:rPr>
        <w:t>– Mat 4:17</w:t>
      </w:r>
      <w:r w:rsidR="00E3233D" w:rsidRPr="00B74E91">
        <w:rPr>
          <w:rFonts w:ascii="Century Gothic" w:hAnsi="Century Gothic"/>
          <w:spacing w:val="-6"/>
          <w:sz w:val="22"/>
          <w:szCs w:val="22"/>
          <w:lang w:val="fr-BE"/>
        </w:rPr>
        <w:t xml:space="preserve">) </w:t>
      </w:r>
      <w:r w:rsidRPr="00B74E91">
        <w:rPr>
          <w:rFonts w:ascii="Century Gothic" w:hAnsi="Century Gothic"/>
          <w:spacing w:val="-6"/>
          <w:sz w:val="22"/>
          <w:szCs w:val="22"/>
          <w:lang w:val="fr-BE"/>
        </w:rPr>
        <w:t>Il ne sous-entend pas qu’il n’y a pas de vie éternelle. Seulement : si tu es préoccupé par la vie éternelle, commence déjà à apprendre à vivre !</w:t>
      </w:r>
      <w:r w:rsidR="00E3233D" w:rsidRPr="00B74E91">
        <w:rPr>
          <w:rFonts w:ascii="Century Gothic" w:hAnsi="Century Gothic"/>
          <w:spacing w:val="-6"/>
          <w:sz w:val="22"/>
          <w:szCs w:val="22"/>
          <w:lang w:val="fr-BE"/>
        </w:rPr>
        <w:t xml:space="preserve"> </w:t>
      </w:r>
      <w:r w:rsidR="00A24577" w:rsidRPr="00B74E91">
        <w:rPr>
          <w:rFonts w:ascii="Century Gothic" w:hAnsi="Century Gothic"/>
          <w:spacing w:val="-6"/>
          <w:sz w:val="22"/>
          <w:szCs w:val="22"/>
          <w:lang w:val="fr-BE"/>
        </w:rPr>
        <w:t xml:space="preserve">Au cours des siècles, chaque fois que l’Eglise a mis </w:t>
      </w:r>
      <w:r w:rsidR="00A24577" w:rsidRPr="00B74E91">
        <w:rPr>
          <w:rFonts w:ascii="Century Gothic" w:hAnsi="Century Gothic"/>
          <w:spacing w:val="-6"/>
          <w:sz w:val="22"/>
          <w:szCs w:val="22"/>
          <w:lang w:val="fr-BE"/>
        </w:rPr>
        <w:lastRenderedPageBreak/>
        <w:t xml:space="preserve">l’accent sur ‘plus tard’, l’intolérance, la manipulation et l’oppression ont été bon train. </w:t>
      </w:r>
      <w:r w:rsidR="004A4B70" w:rsidRPr="00B74E91">
        <w:rPr>
          <w:rFonts w:ascii="Century Gothic" w:hAnsi="Century Gothic"/>
          <w:spacing w:val="-6"/>
          <w:sz w:val="22"/>
          <w:szCs w:val="22"/>
          <w:lang w:val="fr-BE"/>
        </w:rPr>
        <w:t>La même chose se passe dans certains courants de l’Islam (il suffit de penser aux terroristes kamikazes auxquels on promet le paradis).</w:t>
      </w:r>
    </w:p>
    <w:p w14:paraId="2678B73D" w14:textId="2994A600" w:rsidR="00E3233D" w:rsidRPr="00B74E91" w:rsidRDefault="005A7A8F" w:rsidP="007C3229">
      <w:pPr>
        <w:widowControl w:val="0"/>
        <w:numPr>
          <w:ilvl w:val="0"/>
          <w:numId w:val="9"/>
        </w:numPr>
        <w:tabs>
          <w:tab w:val="left" w:pos="220"/>
          <w:tab w:val="left" w:pos="720"/>
        </w:tabs>
        <w:autoSpaceDE w:val="0"/>
        <w:autoSpaceDN w:val="0"/>
        <w:adjustRightInd w:val="0"/>
        <w:spacing w:after="160"/>
        <w:jc w:val="both"/>
        <w:rPr>
          <w:rFonts w:ascii="Century Gothic" w:hAnsi="Century Gothic" w:cs="Times"/>
          <w:sz w:val="22"/>
          <w:szCs w:val="22"/>
          <w:lang w:val="fr-BE"/>
        </w:rPr>
      </w:pPr>
      <w:r w:rsidRPr="00B74E91">
        <w:rPr>
          <w:rFonts w:ascii="Century Gothic" w:hAnsi="Century Gothic" w:cs="Times"/>
          <w:sz w:val="22"/>
          <w:szCs w:val="22"/>
          <w:lang w:val="fr-BE"/>
        </w:rPr>
        <w:t xml:space="preserve"> </w:t>
      </w:r>
      <w:r w:rsidR="004A4B70" w:rsidRPr="00B74E91">
        <w:rPr>
          <w:rFonts w:ascii="Century Gothic" w:hAnsi="Century Gothic" w:cs="Times"/>
          <w:sz w:val="22"/>
          <w:szCs w:val="22"/>
          <w:lang w:val="fr-BE"/>
        </w:rPr>
        <w:t xml:space="preserve">Jésus change aussi de verbe : </w:t>
      </w:r>
      <w:r w:rsidR="00E3233D" w:rsidRPr="00B74E91">
        <w:rPr>
          <w:rFonts w:ascii="Century Gothic" w:hAnsi="Century Gothic" w:cs="Times"/>
          <w:spacing w:val="-6"/>
          <w:sz w:val="22"/>
          <w:szCs w:val="22"/>
          <w:lang w:val="fr-BE"/>
        </w:rPr>
        <w:t>‘</w:t>
      </w:r>
      <w:r w:rsidR="004A4B70" w:rsidRPr="00B74E91">
        <w:rPr>
          <w:rFonts w:ascii="Century Gothic" w:hAnsi="Century Gothic" w:cs="Times"/>
          <w:b/>
          <w:spacing w:val="-6"/>
          <w:sz w:val="22"/>
          <w:szCs w:val="22"/>
          <w:lang w:val="fr-BE"/>
        </w:rPr>
        <w:t>entrer</w:t>
      </w:r>
      <w:r w:rsidR="00E3233D" w:rsidRPr="00B74E91">
        <w:rPr>
          <w:rFonts w:ascii="Century Gothic" w:hAnsi="Century Gothic" w:cs="Times"/>
          <w:b/>
          <w:spacing w:val="-6"/>
          <w:sz w:val="22"/>
          <w:szCs w:val="22"/>
          <w:lang w:val="fr-BE"/>
        </w:rPr>
        <w:t>’</w:t>
      </w:r>
      <w:r w:rsidR="00E3233D" w:rsidRPr="00B74E91">
        <w:rPr>
          <w:rFonts w:ascii="Century Gothic" w:hAnsi="Century Gothic" w:cs="Times"/>
          <w:spacing w:val="-6"/>
          <w:sz w:val="22"/>
          <w:szCs w:val="22"/>
          <w:lang w:val="fr-BE"/>
        </w:rPr>
        <w:t xml:space="preserve"> </w:t>
      </w:r>
      <w:r w:rsidR="004A4B70" w:rsidRPr="00B74E91">
        <w:rPr>
          <w:rFonts w:ascii="Century Gothic" w:hAnsi="Century Gothic" w:cs="Times"/>
          <w:spacing w:val="-6"/>
          <w:sz w:val="22"/>
          <w:szCs w:val="22"/>
          <w:lang w:val="fr-BE"/>
        </w:rPr>
        <w:t>au lieu de ‘avoir’</w:t>
      </w:r>
      <w:r w:rsidR="00E3233D" w:rsidRPr="00B74E91">
        <w:rPr>
          <w:rFonts w:ascii="Century Gothic" w:hAnsi="Century Gothic" w:cs="Times"/>
          <w:spacing w:val="-6"/>
          <w:sz w:val="22"/>
          <w:szCs w:val="22"/>
          <w:lang w:val="fr-BE"/>
        </w:rPr>
        <w:t xml:space="preserve">. </w:t>
      </w:r>
      <w:r w:rsidR="004A4B70" w:rsidRPr="00B74E91">
        <w:rPr>
          <w:rFonts w:ascii="Century Gothic" w:hAnsi="Century Gothic" w:cs="Times"/>
          <w:spacing w:val="-6"/>
          <w:sz w:val="22"/>
          <w:szCs w:val="22"/>
          <w:lang w:val="fr-BE"/>
        </w:rPr>
        <w:t>D’un côté un cadre dynamique, de l’autre, le risque d’une attitude autosuffisante (‘J’y suis, je l’ai!’</w:t>
      </w:r>
      <w:r w:rsidR="00E3233D" w:rsidRPr="00B74E91">
        <w:rPr>
          <w:rFonts w:ascii="Century Gothic" w:hAnsi="Century Gothic" w:cs="Times"/>
          <w:spacing w:val="-4"/>
          <w:sz w:val="22"/>
          <w:szCs w:val="22"/>
          <w:lang w:val="fr-BE"/>
        </w:rPr>
        <w:t xml:space="preserve">). </w:t>
      </w:r>
      <w:r w:rsidR="004A4B70" w:rsidRPr="00B74E91">
        <w:rPr>
          <w:rFonts w:ascii="Century Gothic" w:hAnsi="Century Gothic" w:cs="Times"/>
          <w:spacing w:val="-4"/>
          <w:sz w:val="22"/>
          <w:szCs w:val="22"/>
          <w:lang w:val="fr-BE"/>
        </w:rPr>
        <w:t xml:space="preserve">Le salut n’est pas statique, mais </w:t>
      </w:r>
      <w:r w:rsidR="004A4B70" w:rsidRPr="00B74E91">
        <w:rPr>
          <w:rFonts w:ascii="Century Gothic" w:hAnsi="Century Gothic" w:cs="Times"/>
          <w:b/>
          <w:spacing w:val="-4"/>
          <w:sz w:val="22"/>
          <w:szCs w:val="22"/>
          <w:lang w:val="fr-BE"/>
        </w:rPr>
        <w:t>dynamique</w:t>
      </w:r>
      <w:r w:rsidR="004A4B70" w:rsidRPr="00B74E91">
        <w:rPr>
          <w:rFonts w:ascii="Century Gothic" w:hAnsi="Century Gothic" w:cs="Times"/>
          <w:spacing w:val="-4"/>
          <w:sz w:val="22"/>
          <w:szCs w:val="22"/>
          <w:lang w:val="fr-BE"/>
        </w:rPr>
        <w:t> !</w:t>
      </w:r>
      <w:r w:rsidR="00E3233D" w:rsidRPr="00B74E91">
        <w:rPr>
          <w:rFonts w:ascii="Century Gothic" w:hAnsi="Century Gothic" w:cs="Times"/>
          <w:sz w:val="22"/>
          <w:szCs w:val="22"/>
          <w:lang w:val="fr-BE"/>
        </w:rPr>
        <w:t xml:space="preserve"> </w:t>
      </w:r>
      <w:r w:rsidR="004A4B70" w:rsidRPr="00B74E91">
        <w:rPr>
          <w:rFonts w:ascii="Century Gothic" w:hAnsi="Century Gothic" w:cs="Times"/>
          <w:sz w:val="22"/>
          <w:szCs w:val="22"/>
          <w:lang w:val="fr-BE"/>
        </w:rPr>
        <w:t>Cela correspond totalement à la mentalité hébraïque (</w:t>
      </w:r>
      <w:r w:rsidR="00B74E91">
        <w:rPr>
          <w:rFonts w:ascii="Century Gothic" w:hAnsi="Century Gothic" w:cs="Times"/>
          <w:sz w:val="22"/>
          <w:szCs w:val="22"/>
          <w:lang w:val="fr-BE"/>
        </w:rPr>
        <w:t>&gt;</w:t>
      </w:r>
      <w:r w:rsidR="000B1CA8" w:rsidRPr="00B74E91">
        <w:rPr>
          <w:rFonts w:ascii="Century Gothic" w:hAnsi="Century Gothic" w:cs="Times"/>
          <w:sz w:val="22"/>
          <w:szCs w:val="22"/>
          <w:lang w:val="fr-BE"/>
        </w:rPr>
        <w:t>&lt;</w:t>
      </w:r>
      <w:r w:rsidR="004A4B70" w:rsidRPr="00B74E91">
        <w:rPr>
          <w:rFonts w:ascii="Century Gothic" w:hAnsi="Century Gothic" w:cs="Times"/>
          <w:sz w:val="22"/>
          <w:szCs w:val="22"/>
          <w:lang w:val="fr-BE"/>
        </w:rPr>
        <w:t xml:space="preserve"> la pensée gr</w:t>
      </w:r>
      <w:r w:rsidR="00B74E91">
        <w:rPr>
          <w:rFonts w:ascii="Century Gothic" w:hAnsi="Century Gothic" w:cs="Times"/>
          <w:sz w:val="22"/>
          <w:szCs w:val="22"/>
          <w:lang w:val="fr-BE"/>
        </w:rPr>
        <w:t>é</w:t>
      </w:r>
      <w:r w:rsidR="004A4B70" w:rsidRPr="00B74E91">
        <w:rPr>
          <w:rFonts w:ascii="Century Gothic" w:hAnsi="Century Gothic" w:cs="Times"/>
          <w:sz w:val="22"/>
          <w:szCs w:val="22"/>
          <w:lang w:val="fr-BE"/>
        </w:rPr>
        <w:t>co-romaine</w:t>
      </w:r>
      <w:r w:rsidR="007C3229" w:rsidRPr="00B74E91">
        <w:rPr>
          <w:rFonts w:ascii="Century Gothic" w:hAnsi="Century Gothic" w:cs="Times"/>
          <w:sz w:val="22"/>
          <w:szCs w:val="22"/>
          <w:lang w:val="fr-BE"/>
        </w:rPr>
        <w:t>). ‘</w:t>
      </w:r>
      <w:r w:rsidR="004A4B70" w:rsidRPr="00B74E91">
        <w:rPr>
          <w:rFonts w:ascii="Century Gothic" w:hAnsi="Century Gothic" w:cs="Times"/>
          <w:sz w:val="22"/>
          <w:szCs w:val="22"/>
          <w:lang w:val="fr-BE"/>
        </w:rPr>
        <w:t>Entrer</w:t>
      </w:r>
      <w:r w:rsidR="007C3229" w:rsidRPr="00B74E91">
        <w:rPr>
          <w:rFonts w:ascii="Century Gothic" w:hAnsi="Century Gothic" w:cs="Times"/>
          <w:sz w:val="22"/>
          <w:szCs w:val="22"/>
          <w:lang w:val="fr-BE"/>
        </w:rPr>
        <w:t>’</w:t>
      </w:r>
      <w:r w:rsidR="00E3233D" w:rsidRPr="00B74E91">
        <w:rPr>
          <w:rFonts w:ascii="Century Gothic" w:hAnsi="Century Gothic" w:cs="Times"/>
          <w:sz w:val="22"/>
          <w:szCs w:val="22"/>
          <w:lang w:val="fr-BE"/>
        </w:rPr>
        <w:t xml:space="preserve"> </w:t>
      </w:r>
      <w:r w:rsidR="004A4B70" w:rsidRPr="00B74E91">
        <w:rPr>
          <w:rFonts w:ascii="Century Gothic" w:hAnsi="Century Gothic" w:cs="Times"/>
          <w:sz w:val="22"/>
          <w:szCs w:val="22"/>
          <w:lang w:val="fr-BE"/>
        </w:rPr>
        <w:t xml:space="preserve">fait penser à l’entrée en Terre promise. Ils y entrèrent pour construire une nouvelle société, une bonne vie, avec les conseils des </w:t>
      </w:r>
      <w:r w:rsidR="004A4B70" w:rsidRPr="00B74E91">
        <w:rPr>
          <w:rFonts w:ascii="Century Gothic" w:hAnsi="Century Gothic" w:cs="Times"/>
          <w:b/>
          <w:sz w:val="22"/>
          <w:szCs w:val="22"/>
          <w:lang w:val="fr-BE"/>
        </w:rPr>
        <w:t>10 Paroles</w:t>
      </w:r>
      <w:r w:rsidR="004A4B70" w:rsidRPr="00B74E91">
        <w:rPr>
          <w:rFonts w:ascii="Century Gothic" w:hAnsi="Century Gothic" w:cs="Times"/>
          <w:sz w:val="22"/>
          <w:szCs w:val="22"/>
          <w:lang w:val="fr-BE"/>
        </w:rPr>
        <w:t>.</w:t>
      </w:r>
      <w:r w:rsidR="007C3229" w:rsidRPr="00B74E91">
        <w:rPr>
          <w:rFonts w:ascii="Century Gothic" w:hAnsi="Century Gothic" w:cs="Times"/>
          <w:spacing w:val="-4"/>
          <w:sz w:val="22"/>
          <w:szCs w:val="22"/>
          <w:lang w:val="fr-BE"/>
        </w:rPr>
        <w:t xml:space="preserve"> </w:t>
      </w:r>
      <w:r w:rsidR="004A4B70" w:rsidRPr="00B74E91">
        <w:rPr>
          <w:rFonts w:ascii="Century Gothic" w:hAnsi="Century Gothic" w:cs="Times"/>
          <w:spacing w:val="-4"/>
          <w:sz w:val="22"/>
          <w:szCs w:val="22"/>
          <w:lang w:val="fr-BE"/>
        </w:rPr>
        <w:t>Jésus a largement commenté cela dans son premier discours (le Sermon sur la montagne).</w:t>
      </w:r>
    </w:p>
    <w:p w14:paraId="001A7721" w14:textId="5837C29B" w:rsidR="0005393E" w:rsidRPr="00B74E91" w:rsidRDefault="006E7493" w:rsidP="0005393E">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4A4B70" w:rsidRPr="00B74E91">
        <w:rPr>
          <w:rFonts w:ascii="Century Gothic" w:hAnsi="Century Gothic" w:cs="Georgia"/>
          <w:b/>
          <w:color w:val="800000"/>
          <w:sz w:val="20"/>
          <w:szCs w:val="20"/>
          <w:lang w:val="fr-BE"/>
        </w:rPr>
        <w:t>P</w:t>
      </w:r>
      <w:r w:rsidR="0005393E" w:rsidRPr="00B74E91">
        <w:rPr>
          <w:rFonts w:ascii="Century Gothic" w:hAnsi="Century Gothic" w:cs="Georgia"/>
          <w:b/>
          <w:color w:val="800000"/>
          <w:sz w:val="20"/>
          <w:szCs w:val="20"/>
          <w:lang w:val="fr-BE"/>
        </w:rPr>
        <w:t>a</w:t>
      </w:r>
      <w:r w:rsidR="004A4B70" w:rsidRPr="00B74E91">
        <w:rPr>
          <w:rFonts w:ascii="Century Gothic" w:hAnsi="Century Gothic" w:cs="Georgia"/>
          <w:b/>
          <w:color w:val="800000"/>
          <w:sz w:val="20"/>
          <w:szCs w:val="20"/>
          <w:lang w:val="fr-BE"/>
        </w:rPr>
        <w:t>rlons-en</w:t>
      </w:r>
    </w:p>
    <w:p w14:paraId="1258E9E8" w14:textId="5800D438" w:rsidR="0005393E" w:rsidRPr="00B74E91" w:rsidRDefault="005A7A8F" w:rsidP="0005393E">
      <w:pPr>
        <w:pStyle w:val="ListParagraph"/>
        <w:numPr>
          <w:ilvl w:val="0"/>
          <w:numId w:val="19"/>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 xml:space="preserve">Jésus déplace l’accent mis sur la </w:t>
      </w:r>
      <w:r w:rsidRPr="00B74E91">
        <w:rPr>
          <w:rFonts w:ascii="Century Gothic" w:hAnsi="Century Gothic" w:cs="Georgia"/>
          <w:b/>
          <w:color w:val="800000"/>
          <w:sz w:val="20"/>
          <w:szCs w:val="20"/>
          <w:lang w:val="fr-BE"/>
        </w:rPr>
        <w:t>vie éternelle</w:t>
      </w:r>
      <w:r w:rsidRPr="00B74E91">
        <w:rPr>
          <w:rFonts w:ascii="Century Gothic" w:hAnsi="Century Gothic" w:cs="Georgia"/>
          <w:color w:val="800000"/>
          <w:sz w:val="20"/>
          <w:szCs w:val="20"/>
          <w:lang w:val="fr-BE"/>
        </w:rPr>
        <w:t xml:space="preserve"> vers la </w:t>
      </w:r>
      <w:r w:rsidRPr="00B74E91">
        <w:rPr>
          <w:rFonts w:ascii="Century Gothic" w:hAnsi="Century Gothic" w:cs="Georgia"/>
          <w:b/>
          <w:color w:val="800000"/>
          <w:sz w:val="20"/>
          <w:szCs w:val="20"/>
          <w:lang w:val="fr-BE"/>
        </w:rPr>
        <w:t>vie</w:t>
      </w:r>
      <w:r w:rsidRPr="00B74E91">
        <w:rPr>
          <w:rFonts w:ascii="Century Gothic" w:hAnsi="Century Gothic" w:cs="Georgia"/>
          <w:color w:val="800000"/>
          <w:sz w:val="20"/>
          <w:szCs w:val="20"/>
          <w:lang w:val="fr-BE"/>
        </w:rPr>
        <w:t>. Est-ce approprié selon toi? Oui, non, pourquoi ?</w:t>
      </w:r>
      <w:r w:rsidR="00EB21AB"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Sur quoi mets-tu l’accent dans ta foi et dans ton expérience ecclésiale ?</w:t>
      </w:r>
    </w:p>
    <w:p w14:paraId="7812369B" w14:textId="11B2ECC6" w:rsidR="0005393E" w:rsidRPr="00B74E91" w:rsidRDefault="007552DD" w:rsidP="0005393E">
      <w:pPr>
        <w:pStyle w:val="ListParagraph"/>
        <w:numPr>
          <w:ilvl w:val="0"/>
          <w:numId w:val="19"/>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Que signifie ‘</w:t>
      </w:r>
      <w:r w:rsidR="0005393E" w:rsidRPr="00B74E91">
        <w:rPr>
          <w:rFonts w:ascii="Century Gothic" w:hAnsi="Century Gothic" w:cs="Georgia"/>
          <w:b/>
          <w:color w:val="800000"/>
          <w:sz w:val="20"/>
          <w:szCs w:val="20"/>
          <w:lang w:val="fr-BE"/>
        </w:rPr>
        <w:t>e</w:t>
      </w:r>
      <w:r w:rsidRPr="00B74E91">
        <w:rPr>
          <w:rFonts w:ascii="Century Gothic" w:hAnsi="Century Gothic" w:cs="Georgia"/>
          <w:b/>
          <w:color w:val="800000"/>
          <w:sz w:val="20"/>
          <w:szCs w:val="20"/>
          <w:lang w:val="fr-BE"/>
        </w:rPr>
        <w:t>n</w:t>
      </w:r>
      <w:r w:rsidR="0005393E" w:rsidRPr="00B74E91">
        <w:rPr>
          <w:rFonts w:ascii="Century Gothic" w:hAnsi="Century Gothic" w:cs="Georgia"/>
          <w:b/>
          <w:color w:val="800000"/>
          <w:sz w:val="20"/>
          <w:szCs w:val="20"/>
          <w:lang w:val="fr-BE"/>
        </w:rPr>
        <w:t>t</w:t>
      </w:r>
      <w:r w:rsidRPr="00B74E91">
        <w:rPr>
          <w:rFonts w:ascii="Century Gothic" w:hAnsi="Century Gothic" w:cs="Georgia"/>
          <w:b/>
          <w:color w:val="800000"/>
          <w:sz w:val="20"/>
          <w:szCs w:val="20"/>
          <w:lang w:val="fr-BE"/>
        </w:rPr>
        <w:t>rer dans la vie</w:t>
      </w:r>
      <w:r w:rsidR="0005393E" w:rsidRPr="00B74E91">
        <w:rPr>
          <w:rFonts w:ascii="Century Gothic" w:hAnsi="Century Gothic" w:cs="Georgia"/>
          <w:b/>
          <w:color w:val="800000"/>
          <w:sz w:val="20"/>
          <w:szCs w:val="20"/>
          <w:lang w:val="fr-BE"/>
        </w:rPr>
        <w:t>’</w:t>
      </w:r>
      <w:r w:rsidR="0005393E"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Compare avec ce que nous avons vu dans les leçons précédentes au sujet du ‘Royaume des cieux’</w:t>
      </w:r>
      <w:r w:rsidR="0005393E" w:rsidRPr="00B74E91">
        <w:rPr>
          <w:rFonts w:ascii="Century Gothic" w:hAnsi="Century Gothic" w:cs="Georgia"/>
          <w:color w:val="800000"/>
          <w:sz w:val="20"/>
          <w:szCs w:val="20"/>
          <w:lang w:val="fr-BE"/>
        </w:rPr>
        <w:t xml:space="preserve"> (o</w:t>
      </w:r>
      <w:r w:rsidRPr="00B74E91">
        <w:rPr>
          <w:rFonts w:ascii="Century Gothic" w:hAnsi="Century Gothic" w:cs="Georgia"/>
          <w:color w:val="800000"/>
          <w:sz w:val="20"/>
          <w:szCs w:val="20"/>
          <w:lang w:val="fr-BE"/>
        </w:rPr>
        <w:t>u</w:t>
      </w:r>
      <w:r w:rsidR="0005393E"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de Dieu</w:t>
      </w:r>
      <w:r w:rsidR="0005393E" w:rsidRPr="00B74E91">
        <w:rPr>
          <w:rFonts w:ascii="Century Gothic" w:hAnsi="Century Gothic" w:cs="Georgia"/>
          <w:color w:val="800000"/>
          <w:sz w:val="20"/>
          <w:szCs w:val="20"/>
          <w:lang w:val="fr-BE"/>
        </w:rPr>
        <w:t xml:space="preserve">). </w:t>
      </w:r>
      <w:r w:rsidR="000757E5"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 xml:space="preserve">voir, par exemple, leçon </w:t>
      </w:r>
      <w:r w:rsidR="000757E5" w:rsidRPr="00B74E91">
        <w:rPr>
          <w:rFonts w:ascii="Century Gothic" w:hAnsi="Century Gothic" w:cs="Georgia"/>
          <w:color w:val="800000"/>
          <w:sz w:val="20"/>
          <w:szCs w:val="20"/>
          <w:lang w:val="fr-BE"/>
        </w:rPr>
        <w:t>1</w:t>
      </w:r>
      <w:r w:rsidRPr="00B74E91">
        <w:rPr>
          <w:rFonts w:ascii="Century Gothic" w:hAnsi="Century Gothic" w:cs="Georgia"/>
          <w:color w:val="800000"/>
          <w:sz w:val="20"/>
          <w:szCs w:val="20"/>
          <w:lang w:val="fr-BE"/>
        </w:rPr>
        <w:t>.</w:t>
      </w:r>
    </w:p>
    <w:p w14:paraId="6DC5D1E5" w14:textId="0710735F" w:rsidR="0005393E" w:rsidRPr="00B74E91" w:rsidRDefault="007552DD" w:rsidP="0005393E">
      <w:pPr>
        <w:pStyle w:val="ListParagraph"/>
        <w:numPr>
          <w:ilvl w:val="0"/>
          <w:numId w:val="19"/>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As-tu l’impression d’être ‘entré(e) dans la vie</w:t>
      </w:r>
      <w:r w:rsidR="0005393E"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 xml:space="preserve">Partagez vos expériences. Quel est le lien avec le ‘salut’ ? (voir </w:t>
      </w:r>
      <w:r w:rsidR="00C73222" w:rsidRPr="00B74E91">
        <w:rPr>
          <w:rFonts w:ascii="Century Gothic" w:hAnsi="Century Gothic" w:cs="Georgia"/>
          <w:b/>
          <w:color w:val="800000"/>
          <w:sz w:val="20"/>
          <w:szCs w:val="20"/>
          <w:lang w:val="fr-BE"/>
        </w:rPr>
        <w:t>YASHA</w:t>
      </w:r>
      <w:r w:rsidR="00C73222" w:rsidRPr="00B74E91">
        <w:rPr>
          <w:rFonts w:ascii="Century Gothic" w:hAnsi="Century Gothic" w:cs="Georgia"/>
          <w:color w:val="800000"/>
          <w:sz w:val="20"/>
          <w:szCs w:val="20"/>
          <w:lang w:val="fr-BE"/>
        </w:rPr>
        <w:t xml:space="preserve"> – le</w:t>
      </w:r>
      <w:r w:rsidRPr="00B74E91">
        <w:rPr>
          <w:rFonts w:ascii="Century Gothic" w:hAnsi="Century Gothic" w:cs="Georgia"/>
          <w:color w:val="800000"/>
          <w:sz w:val="20"/>
          <w:szCs w:val="20"/>
          <w:lang w:val="fr-BE"/>
        </w:rPr>
        <w:t>çon</w:t>
      </w:r>
      <w:r w:rsidR="00C73222" w:rsidRPr="00B74E91">
        <w:rPr>
          <w:rFonts w:ascii="Century Gothic" w:hAnsi="Century Gothic" w:cs="Georgia"/>
          <w:color w:val="800000"/>
          <w:sz w:val="20"/>
          <w:szCs w:val="20"/>
          <w:lang w:val="fr-BE"/>
        </w:rPr>
        <w:t xml:space="preserve"> 1).</w:t>
      </w:r>
    </w:p>
    <w:p w14:paraId="0BF0B7C1" w14:textId="59F90401" w:rsidR="00D63BFF" w:rsidRPr="00B74E91" w:rsidRDefault="006E7493" w:rsidP="00D63BFF">
      <w:pPr>
        <w:shd w:val="clear" w:color="auto" w:fill="E6E6E6"/>
        <w:spacing w:before="120" w:after="120"/>
        <w:jc w:val="both"/>
        <w:rPr>
          <w:rFonts w:ascii="Century Gothic" w:hAnsi="Century Gothic"/>
          <w:b/>
          <w:bCs/>
          <w:caps/>
          <w:color w:val="000000" w:themeColor="text1"/>
          <w:spacing w:val="-6"/>
          <w:sz w:val="22"/>
          <w:szCs w:val="2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63BFF" w:rsidRPr="00B74E91">
        <w:rPr>
          <w:rFonts w:ascii="Century Gothic" w:hAnsi="Century Gothic"/>
          <w:b/>
          <w:bCs/>
          <w:caps/>
          <w:color w:val="000000" w:themeColor="text1"/>
          <w:spacing w:val="-6"/>
          <w:sz w:val="22"/>
          <w:szCs w:val="22"/>
          <w:lang w:val="fr-BE"/>
        </w:rPr>
        <w:t>O</w:t>
      </w:r>
      <w:r w:rsidR="007552DD" w:rsidRPr="00B74E91">
        <w:rPr>
          <w:rFonts w:ascii="Century Gothic" w:hAnsi="Century Gothic"/>
          <w:b/>
          <w:bCs/>
          <w:caps/>
          <w:color w:val="000000" w:themeColor="text1"/>
          <w:spacing w:val="-6"/>
          <w:sz w:val="22"/>
          <w:szCs w:val="22"/>
          <w:lang w:val="fr-BE"/>
        </w:rPr>
        <w:t>bserve les commandements</w:t>
      </w:r>
    </w:p>
    <w:p w14:paraId="59123EB1" w14:textId="411B7194" w:rsidR="00E3233D" w:rsidRPr="00B74E91" w:rsidRDefault="00D63BFF" w:rsidP="006E7493">
      <w:pPr>
        <w:numPr>
          <w:ilvl w:val="0"/>
          <w:numId w:val="9"/>
        </w:numPr>
        <w:tabs>
          <w:tab w:val="left" w:pos="220"/>
          <w:tab w:val="left" w:pos="567"/>
        </w:tabs>
        <w:spacing w:before="80" w:after="80"/>
        <w:ind w:left="357" w:hanging="357"/>
        <w:jc w:val="both"/>
        <w:rPr>
          <w:rFonts w:ascii="Times" w:hAnsi="Times" w:cs="Times"/>
          <w:lang w:val="fr-BE"/>
        </w:rPr>
      </w:pPr>
      <w:r w:rsidRPr="00B74E91">
        <w:rPr>
          <w:rFonts w:ascii="Century Gothic" w:hAnsi="Century Gothic"/>
          <w:spacing w:val="-4"/>
          <w:sz w:val="22"/>
          <w:szCs w:val="22"/>
          <w:lang w:val="fr-BE"/>
        </w:rPr>
        <w:t xml:space="preserve">  </w:t>
      </w:r>
      <w:r w:rsidR="00E3233D" w:rsidRPr="00B74E91">
        <w:rPr>
          <w:rFonts w:ascii="Century Gothic" w:hAnsi="Century Gothic"/>
          <w:spacing w:val="-4"/>
          <w:sz w:val="22"/>
          <w:szCs w:val="22"/>
          <w:lang w:val="fr-BE"/>
        </w:rPr>
        <w:t>J</w:t>
      </w:r>
      <w:r w:rsidR="007552DD" w:rsidRPr="00B74E91">
        <w:rPr>
          <w:rFonts w:ascii="Century Gothic" w:hAnsi="Century Gothic"/>
          <w:spacing w:val="-4"/>
          <w:sz w:val="22"/>
          <w:szCs w:val="22"/>
          <w:lang w:val="fr-BE"/>
        </w:rPr>
        <w:t xml:space="preserve">ésus se réfère à </w:t>
      </w:r>
      <w:r w:rsidR="007552DD" w:rsidRPr="00B74E91">
        <w:rPr>
          <w:rFonts w:ascii="Century Gothic" w:hAnsi="Century Gothic"/>
          <w:b/>
          <w:spacing w:val="-4"/>
          <w:sz w:val="22"/>
          <w:szCs w:val="22"/>
          <w:lang w:val="fr-BE"/>
        </w:rPr>
        <w:t>l’observation des commandements</w:t>
      </w:r>
      <w:r w:rsidR="007552DD" w:rsidRPr="00B74E91">
        <w:rPr>
          <w:rFonts w:ascii="Century Gothic" w:hAnsi="Century Gothic"/>
          <w:spacing w:val="-4"/>
          <w:sz w:val="22"/>
          <w:szCs w:val="22"/>
          <w:lang w:val="fr-BE"/>
        </w:rPr>
        <w:t xml:space="preserve">. </w:t>
      </w:r>
      <w:r w:rsidR="007552DD" w:rsidRPr="00B74E91">
        <w:rPr>
          <w:rFonts w:ascii="Century Gothic" w:hAnsi="Century Gothic" w:cs="Times"/>
          <w:spacing w:val="-4"/>
          <w:sz w:val="22"/>
          <w:szCs w:val="22"/>
          <w:lang w:val="fr-BE"/>
        </w:rPr>
        <w:t xml:space="preserve">Dans les milieux chrétiens, on parle souvent de la LOI. En réalité, il s’agissait d’une </w:t>
      </w:r>
      <w:r w:rsidR="00E3233D" w:rsidRPr="00B74E91">
        <w:rPr>
          <w:rFonts w:ascii="Century Gothic" w:hAnsi="Century Gothic" w:cs="Times"/>
          <w:b/>
          <w:sz w:val="22"/>
          <w:szCs w:val="22"/>
          <w:lang w:val="fr-BE"/>
        </w:rPr>
        <w:t>Torah</w:t>
      </w:r>
      <w:r w:rsidR="00E3233D" w:rsidRPr="00B74E91">
        <w:rPr>
          <w:rFonts w:ascii="Century Gothic" w:hAnsi="Century Gothic" w:cs="Times"/>
          <w:sz w:val="22"/>
          <w:szCs w:val="22"/>
          <w:lang w:val="fr-BE"/>
        </w:rPr>
        <w:t xml:space="preserve">, </w:t>
      </w:r>
      <w:r w:rsidR="007552DD" w:rsidRPr="00B74E91">
        <w:rPr>
          <w:rFonts w:ascii="Century Gothic" w:hAnsi="Century Gothic" w:cs="Times"/>
          <w:sz w:val="22"/>
          <w:szCs w:val="22"/>
          <w:lang w:val="fr-BE"/>
        </w:rPr>
        <w:t xml:space="preserve">des conseils pour réaliser quelque chose de bien, ensemble, en Canaan. </w:t>
      </w:r>
      <w:r w:rsidR="008F5F75" w:rsidRPr="00B74E91">
        <w:rPr>
          <w:rFonts w:ascii="Century Gothic" w:hAnsi="Century Gothic" w:cs="Times"/>
          <w:sz w:val="22"/>
          <w:szCs w:val="22"/>
          <w:lang w:val="fr-BE"/>
        </w:rPr>
        <w:t xml:space="preserve">Certains chrétiens ont du mal à s’y retrouver. La </w:t>
      </w:r>
      <w:r w:rsidR="008F5F75" w:rsidRPr="00B74E91">
        <w:rPr>
          <w:rFonts w:ascii="Century Gothic" w:hAnsi="Century Gothic" w:cs="Times"/>
          <w:b/>
          <w:sz w:val="22"/>
          <w:szCs w:val="22"/>
          <w:lang w:val="fr-BE"/>
        </w:rPr>
        <w:t>justification</w:t>
      </w:r>
      <w:r w:rsidR="008F5F75" w:rsidRPr="00B74E91">
        <w:rPr>
          <w:rFonts w:ascii="Century Gothic" w:hAnsi="Century Gothic" w:cs="Times"/>
          <w:sz w:val="22"/>
          <w:szCs w:val="22"/>
          <w:lang w:val="fr-BE"/>
        </w:rPr>
        <w:t xml:space="preserve"> n’est pas une question d’oeuvres, mais de grâce et de foi !</w:t>
      </w:r>
      <w:r w:rsidR="00E3233D" w:rsidRPr="00B74E91">
        <w:rPr>
          <w:rFonts w:ascii="Century Gothic" w:hAnsi="Century Gothic"/>
          <w:spacing w:val="-4"/>
          <w:sz w:val="22"/>
          <w:szCs w:val="22"/>
          <w:lang w:val="fr-BE"/>
        </w:rPr>
        <w:t xml:space="preserve"> </w:t>
      </w:r>
      <w:r w:rsidR="008F5F75" w:rsidRPr="00B74E91">
        <w:rPr>
          <w:rFonts w:ascii="Century Gothic" w:hAnsi="Century Gothic"/>
          <w:spacing w:val="-4"/>
          <w:sz w:val="22"/>
          <w:szCs w:val="22"/>
          <w:lang w:val="fr-BE"/>
        </w:rPr>
        <w:t>En réalité, il s’agit là d’une notion théorique, théolo</w:t>
      </w:r>
      <w:r w:rsidR="006E7493">
        <w:rPr>
          <w:rFonts w:ascii="Century Gothic" w:hAnsi="Century Gothic"/>
          <w:spacing w:val="-4"/>
          <w:sz w:val="22"/>
          <w:szCs w:val="22"/>
          <w:lang w:val="fr-BE"/>
        </w:rPr>
        <w:softHyphen/>
      </w:r>
      <w:r w:rsidR="008F5F75" w:rsidRPr="00B74E91">
        <w:rPr>
          <w:rFonts w:ascii="Century Gothic" w:hAnsi="Century Gothic"/>
          <w:spacing w:val="-4"/>
          <w:sz w:val="22"/>
          <w:szCs w:val="22"/>
          <w:lang w:val="fr-BE"/>
        </w:rPr>
        <w:t>gique et juridique qui ne correspond pas du tout à la pensée de Jésus. Il ne parlait pas d’un ticket à gagner pour un Royaume, plus tard, mais bien d’un Royaume qui commence ici et maintenant et dans lequel nous pouvons entrer !</w:t>
      </w:r>
    </w:p>
    <w:p w14:paraId="7CAFA29B" w14:textId="1F652019" w:rsidR="00F11524" w:rsidRPr="00B74E91" w:rsidRDefault="008F5F75" w:rsidP="006E7493">
      <w:pPr>
        <w:numPr>
          <w:ilvl w:val="0"/>
          <w:numId w:val="24"/>
        </w:numPr>
        <w:spacing w:before="80" w:after="80"/>
        <w:ind w:left="357" w:hanging="357"/>
        <w:jc w:val="both"/>
        <w:rPr>
          <w:rFonts w:ascii="Century Gothic" w:hAnsi="Century Gothic"/>
          <w:color w:val="800000"/>
          <w:sz w:val="22"/>
          <w:szCs w:val="22"/>
          <w:lang w:val="fr-BE"/>
        </w:rPr>
      </w:pPr>
      <w:r w:rsidRPr="00B74E91">
        <w:rPr>
          <w:rFonts w:ascii="Century Gothic" w:hAnsi="Century Gothic"/>
          <w:spacing w:val="-4"/>
          <w:sz w:val="22"/>
          <w:szCs w:val="22"/>
          <w:lang w:val="fr-BE"/>
        </w:rPr>
        <w:t xml:space="preserve">L’homme est </w:t>
      </w:r>
      <w:r w:rsidRPr="00B74E91">
        <w:rPr>
          <w:rFonts w:ascii="Century Gothic" w:hAnsi="Century Gothic"/>
          <w:b/>
          <w:spacing w:val="-4"/>
          <w:sz w:val="22"/>
          <w:szCs w:val="22"/>
          <w:lang w:val="fr-BE"/>
        </w:rPr>
        <w:t>étonné</w:t>
      </w:r>
      <w:r w:rsidRPr="00B74E91">
        <w:rPr>
          <w:rFonts w:ascii="Century Gothic" w:hAnsi="Century Gothic"/>
          <w:spacing w:val="-4"/>
          <w:sz w:val="22"/>
          <w:szCs w:val="22"/>
          <w:lang w:val="fr-BE"/>
        </w:rPr>
        <w:t xml:space="preserve">… </w:t>
      </w:r>
      <w:r w:rsidR="007C3229" w:rsidRPr="00B74E91">
        <w:rPr>
          <w:rFonts w:ascii="Century Gothic" w:hAnsi="Century Gothic"/>
          <w:spacing w:val="-4"/>
          <w:sz w:val="22"/>
          <w:szCs w:val="22"/>
          <w:lang w:val="fr-BE"/>
        </w:rPr>
        <w:t>“</w:t>
      </w:r>
      <w:r w:rsidRPr="00B74E91">
        <w:rPr>
          <w:rFonts w:ascii="Century Gothic" w:hAnsi="Century Gothic"/>
          <w:spacing w:val="-4"/>
          <w:sz w:val="22"/>
          <w:szCs w:val="22"/>
          <w:lang w:val="fr-BE"/>
        </w:rPr>
        <w:t>Lesquels</w:t>
      </w:r>
      <w:r w:rsidR="00E3233D" w:rsidRPr="00B74E91">
        <w:rPr>
          <w:rFonts w:ascii="Century Gothic" w:hAnsi="Century Gothic"/>
          <w:spacing w:val="-4"/>
          <w:sz w:val="22"/>
          <w:szCs w:val="22"/>
          <w:lang w:val="fr-BE"/>
        </w:rPr>
        <w:t>?</w:t>
      </w:r>
      <w:r w:rsidR="007C3229" w:rsidRPr="00B74E91">
        <w:rPr>
          <w:rFonts w:ascii="Century Gothic" w:hAnsi="Century Gothic"/>
          <w:spacing w:val="-4"/>
          <w:sz w:val="22"/>
          <w:szCs w:val="22"/>
          <w:lang w:val="fr-BE"/>
        </w:rPr>
        <w:t>”</w:t>
      </w:r>
      <w:r w:rsidR="00E3233D" w:rsidRPr="00B74E91">
        <w:rPr>
          <w:rFonts w:ascii="Century Gothic" w:hAnsi="Century Gothic"/>
          <w:spacing w:val="-4"/>
          <w:sz w:val="22"/>
          <w:szCs w:val="22"/>
          <w:lang w:val="fr-BE"/>
        </w:rPr>
        <w:t xml:space="preserve"> </w:t>
      </w:r>
      <w:r w:rsidRPr="00B74E91">
        <w:rPr>
          <w:rFonts w:ascii="Century Gothic" w:hAnsi="Century Gothic"/>
          <w:spacing w:val="-4"/>
          <w:sz w:val="22"/>
          <w:szCs w:val="22"/>
          <w:lang w:val="fr-BE"/>
        </w:rPr>
        <w:t xml:space="preserve">Ne les connaît-il pas? Ou ne voit-il pas le lien? Il observait les commandements, et pourtant, il avait le sentiment que quelque chose manquait… Notons que, </w:t>
      </w:r>
      <w:r w:rsidRPr="006E7493">
        <w:rPr>
          <w:rFonts w:ascii="Century Gothic" w:hAnsi="Century Gothic"/>
          <w:spacing w:val="-6"/>
          <w:sz w:val="22"/>
          <w:szCs w:val="22"/>
          <w:lang w:val="fr-BE"/>
        </w:rPr>
        <w:t xml:space="preserve">dans sa réponse, Jésus évoque surtout les commandements qui ont trait aux </w:t>
      </w:r>
      <w:r w:rsidRPr="006E7493">
        <w:rPr>
          <w:rFonts w:ascii="Century Gothic" w:hAnsi="Century Gothic"/>
          <w:b/>
          <w:spacing w:val="-6"/>
          <w:sz w:val="22"/>
          <w:szCs w:val="22"/>
          <w:lang w:val="fr-BE"/>
        </w:rPr>
        <w:t>relations interpersonnelles</w:t>
      </w:r>
      <w:r w:rsidRPr="00B74E91">
        <w:rPr>
          <w:rFonts w:ascii="Century Gothic" w:hAnsi="Century Gothic"/>
          <w:spacing w:val="-4"/>
          <w:sz w:val="22"/>
          <w:szCs w:val="22"/>
          <w:lang w:val="fr-BE"/>
        </w:rPr>
        <w:t xml:space="preserve"> (voler, mentir, commettre l’adultère,…)</w:t>
      </w:r>
      <w:r w:rsidR="00F11524" w:rsidRPr="00B74E91">
        <w:rPr>
          <w:rFonts w:ascii="Century Gothic" w:hAnsi="Century Gothic"/>
          <w:spacing w:val="-4"/>
          <w:sz w:val="22"/>
          <w:szCs w:val="22"/>
          <w:lang w:val="fr-BE"/>
        </w:rPr>
        <w:t xml:space="preserve">, </w:t>
      </w:r>
      <w:r w:rsidR="007A62DB" w:rsidRPr="00B74E91">
        <w:rPr>
          <w:rFonts w:ascii="Century Gothic" w:hAnsi="Century Gothic"/>
          <w:spacing w:val="-4"/>
          <w:sz w:val="22"/>
          <w:szCs w:val="22"/>
          <w:lang w:val="fr-BE"/>
        </w:rPr>
        <w:t xml:space="preserve">alors qu’en termes de ‘vie éternelle’, on s’attend plutôt à </w:t>
      </w:r>
      <w:r w:rsidR="00B74E91">
        <w:rPr>
          <w:rFonts w:ascii="Century Gothic" w:hAnsi="Century Gothic"/>
          <w:spacing w:val="-4"/>
          <w:sz w:val="22"/>
          <w:szCs w:val="22"/>
          <w:lang w:val="fr-BE"/>
        </w:rPr>
        <w:t>ent</w:t>
      </w:r>
      <w:r w:rsidR="007A62DB" w:rsidRPr="00B74E91">
        <w:rPr>
          <w:rFonts w:ascii="Century Gothic" w:hAnsi="Century Gothic"/>
          <w:spacing w:val="-4"/>
          <w:sz w:val="22"/>
          <w:szCs w:val="22"/>
          <w:lang w:val="fr-BE"/>
        </w:rPr>
        <w:t xml:space="preserve">endre les commandements relatifs à Dieu. Pourtant, ce n’était pas nouveau. Le prophète </w:t>
      </w:r>
      <w:r w:rsidR="007A62DB" w:rsidRPr="00B74E91">
        <w:rPr>
          <w:rFonts w:ascii="Century Gothic" w:hAnsi="Century Gothic"/>
          <w:b/>
          <w:spacing w:val="-4"/>
          <w:sz w:val="22"/>
          <w:szCs w:val="22"/>
          <w:lang w:val="fr-BE"/>
        </w:rPr>
        <w:t>Michée</w:t>
      </w:r>
      <w:r w:rsidR="007A62DB" w:rsidRPr="00B74E91">
        <w:rPr>
          <w:rFonts w:ascii="Century Gothic" w:hAnsi="Century Gothic"/>
          <w:spacing w:val="-4"/>
          <w:sz w:val="22"/>
          <w:szCs w:val="22"/>
          <w:lang w:val="fr-BE"/>
        </w:rPr>
        <w:t xml:space="preserve"> avait fait pareil : ‘</w:t>
      </w:r>
      <w:r w:rsidR="007A62DB" w:rsidRPr="00B74E91">
        <w:rPr>
          <w:rFonts w:ascii="Century Gothic" w:hAnsi="Century Gothic"/>
          <w:i/>
          <w:color w:val="3366FF"/>
          <w:sz w:val="22"/>
          <w:szCs w:val="22"/>
          <w:lang w:val="fr-BE"/>
        </w:rPr>
        <w:t>Il t'a fait connaître, ô humain, ce qui est bon ; et qu'est-ce que le SEIGNEUR réclame de toi, si ce n'est que tu agisses selon l'équité, que tu aimes la fidélité, et que tu marches modestement avec ton Dieu ?’</w:t>
      </w:r>
      <w:r w:rsidR="00F11524" w:rsidRPr="00B74E91">
        <w:rPr>
          <w:rFonts w:ascii="Century Gothic" w:hAnsi="Century Gothic"/>
          <w:i/>
          <w:color w:val="3366FF"/>
          <w:sz w:val="22"/>
          <w:szCs w:val="22"/>
          <w:lang w:val="fr-BE"/>
        </w:rPr>
        <w:t xml:space="preserve"> </w:t>
      </w:r>
      <w:r w:rsidR="00F11524" w:rsidRPr="00B74E91">
        <w:rPr>
          <w:rFonts w:ascii="Century Gothic" w:hAnsi="Century Gothic"/>
          <w:color w:val="3366FF"/>
          <w:sz w:val="22"/>
          <w:szCs w:val="22"/>
          <w:lang w:val="fr-BE"/>
        </w:rPr>
        <w:t>- Mich</w:t>
      </w:r>
      <w:r w:rsidR="007A62DB" w:rsidRPr="00B74E91">
        <w:rPr>
          <w:rFonts w:ascii="Century Gothic" w:hAnsi="Century Gothic"/>
          <w:color w:val="3366FF"/>
          <w:sz w:val="22"/>
          <w:szCs w:val="22"/>
          <w:lang w:val="fr-BE"/>
        </w:rPr>
        <w:t>ée</w:t>
      </w:r>
      <w:r w:rsidR="00F11524" w:rsidRPr="00B74E91">
        <w:rPr>
          <w:rFonts w:ascii="Century Gothic" w:hAnsi="Century Gothic"/>
          <w:color w:val="3366FF"/>
          <w:sz w:val="22"/>
          <w:szCs w:val="22"/>
          <w:lang w:val="fr-BE"/>
        </w:rPr>
        <w:t xml:space="preserve"> 6.8</w:t>
      </w:r>
      <w:r w:rsidR="007A62DB" w:rsidRPr="00B74E91">
        <w:rPr>
          <w:rFonts w:ascii="Century Gothic" w:hAnsi="Century Gothic"/>
          <w:color w:val="3366FF"/>
          <w:sz w:val="22"/>
          <w:szCs w:val="22"/>
          <w:lang w:val="fr-BE"/>
        </w:rPr>
        <w:t>.</w:t>
      </w:r>
      <w:r w:rsidR="00F11524" w:rsidRPr="00B74E91">
        <w:rPr>
          <w:rFonts w:ascii="Century Gothic" w:hAnsi="Century Gothic"/>
          <w:color w:val="3366FF"/>
          <w:sz w:val="22"/>
          <w:szCs w:val="22"/>
          <w:lang w:val="fr-BE"/>
        </w:rPr>
        <w:t xml:space="preserve"> </w:t>
      </w:r>
      <w:r w:rsidR="007A62DB" w:rsidRPr="00B74E91">
        <w:rPr>
          <w:rFonts w:ascii="Century Gothic" w:hAnsi="Century Gothic"/>
          <w:color w:val="000000" w:themeColor="text1"/>
          <w:sz w:val="22"/>
          <w:szCs w:val="22"/>
          <w:lang w:val="fr-BE"/>
        </w:rPr>
        <w:t xml:space="preserve">Ici aussi, il est d’abord question de l’être humain, puis seulement, le cadre est dépeint – à savoir se rapprocher du chemin de Dieu. Cela </w:t>
      </w:r>
      <w:r w:rsidR="00B74E91">
        <w:rPr>
          <w:rFonts w:ascii="Century Gothic" w:hAnsi="Century Gothic"/>
          <w:color w:val="000000" w:themeColor="text1"/>
          <w:sz w:val="22"/>
          <w:szCs w:val="22"/>
          <w:lang w:val="fr-BE"/>
        </w:rPr>
        <w:t xml:space="preserve">témoigne du </w:t>
      </w:r>
      <w:r w:rsidR="007A62DB" w:rsidRPr="00B74E91">
        <w:rPr>
          <w:rFonts w:ascii="Century Gothic" w:hAnsi="Century Gothic"/>
          <w:color w:val="000000" w:themeColor="text1"/>
          <w:sz w:val="22"/>
          <w:szCs w:val="22"/>
          <w:lang w:val="fr-BE"/>
        </w:rPr>
        <w:t>souci de Dieu pour l’être humain! Dieu pourrait être surnommé ‘l’humaniste par excellence’</w:t>
      </w:r>
      <w:r w:rsidR="00132A74" w:rsidRPr="00B74E91">
        <w:rPr>
          <w:rFonts w:ascii="Century Gothic" w:hAnsi="Century Gothic"/>
          <w:color w:val="000000" w:themeColor="text1"/>
          <w:sz w:val="22"/>
          <w:szCs w:val="22"/>
          <w:lang w:val="fr-BE"/>
        </w:rPr>
        <w:t>…</w:t>
      </w:r>
    </w:p>
    <w:p w14:paraId="280A5291" w14:textId="71C5A773" w:rsidR="0096502D" w:rsidRPr="00B74E91" w:rsidRDefault="007A62DB" w:rsidP="006E7493">
      <w:pPr>
        <w:numPr>
          <w:ilvl w:val="0"/>
          <w:numId w:val="24"/>
        </w:numPr>
        <w:spacing w:before="80" w:after="80"/>
        <w:ind w:left="357" w:hanging="357"/>
        <w:jc w:val="both"/>
        <w:rPr>
          <w:rFonts w:ascii="Century Gothic" w:hAnsi="Century Gothic"/>
          <w:color w:val="800000"/>
          <w:sz w:val="22"/>
          <w:szCs w:val="22"/>
          <w:lang w:val="fr-BE"/>
        </w:rPr>
      </w:pPr>
      <w:r w:rsidRPr="00B74E91">
        <w:rPr>
          <w:rFonts w:ascii="Century Gothic" w:hAnsi="Century Gothic"/>
          <w:spacing w:val="-4"/>
          <w:sz w:val="22"/>
          <w:szCs w:val="22"/>
          <w:lang w:val="fr-BE"/>
        </w:rPr>
        <w:t xml:space="preserve">Jésus ne conclut pas en citant un commandement du décalogue de plus, mais en citant Lévitique </w:t>
      </w:r>
      <w:r w:rsidR="0096502D" w:rsidRPr="00B74E91">
        <w:rPr>
          <w:rFonts w:ascii="Century Gothic" w:hAnsi="Century Gothic"/>
          <w:spacing w:val="-4"/>
          <w:sz w:val="22"/>
          <w:szCs w:val="22"/>
          <w:lang w:val="fr-BE"/>
        </w:rPr>
        <w:t>19:18 – “</w:t>
      </w:r>
      <w:r w:rsidRPr="00B74E91">
        <w:rPr>
          <w:rFonts w:ascii="Century Gothic" w:hAnsi="Century Gothic"/>
          <w:color w:val="3366FF"/>
          <w:spacing w:val="-4"/>
          <w:sz w:val="22"/>
          <w:szCs w:val="22"/>
          <w:lang w:val="fr-BE"/>
        </w:rPr>
        <w:t>Tu aimeras ton prochain comme toi-même !</w:t>
      </w:r>
      <w:r w:rsidR="0096502D" w:rsidRPr="00B74E91">
        <w:rPr>
          <w:rFonts w:ascii="Century Gothic" w:hAnsi="Century Gothic"/>
          <w:spacing w:val="-4"/>
          <w:sz w:val="22"/>
          <w:szCs w:val="22"/>
          <w:lang w:val="fr-BE"/>
        </w:rPr>
        <w:t xml:space="preserve">” </w:t>
      </w:r>
      <w:r w:rsidRPr="00B74E91">
        <w:rPr>
          <w:rFonts w:ascii="Century Gothic" w:hAnsi="Century Gothic"/>
          <w:spacing w:val="-4"/>
          <w:sz w:val="22"/>
          <w:szCs w:val="22"/>
          <w:lang w:val="fr-BE"/>
        </w:rPr>
        <w:t xml:space="preserve">Résumé de la loi, mais également motivation intérieure: il </w:t>
      </w:r>
      <w:r w:rsidR="00DB6375" w:rsidRPr="00B74E91">
        <w:rPr>
          <w:rFonts w:ascii="Century Gothic" w:hAnsi="Century Gothic"/>
          <w:spacing w:val="-4"/>
          <w:sz w:val="22"/>
          <w:szCs w:val="22"/>
          <w:lang w:val="fr-BE"/>
        </w:rPr>
        <w:t>s’agit de bien plus que de l’observation de quelques règles!</w:t>
      </w:r>
    </w:p>
    <w:p w14:paraId="2958ED5E" w14:textId="6C01A73C" w:rsidR="000757E5" w:rsidRPr="00B74E91" w:rsidRDefault="006E7493" w:rsidP="000757E5">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2"/>
          <w:szCs w:val="2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B6375" w:rsidRPr="00B74E91">
        <w:rPr>
          <w:rFonts w:ascii="Century Gothic" w:hAnsi="Century Gothic" w:cs="Georgia"/>
          <w:b/>
          <w:color w:val="800000"/>
          <w:sz w:val="22"/>
          <w:szCs w:val="22"/>
          <w:lang w:val="fr-BE"/>
        </w:rPr>
        <w:t>P</w:t>
      </w:r>
      <w:r w:rsidR="000757E5" w:rsidRPr="00B74E91">
        <w:rPr>
          <w:rFonts w:ascii="Century Gothic" w:hAnsi="Century Gothic" w:cs="Georgia"/>
          <w:b/>
          <w:color w:val="800000"/>
          <w:sz w:val="22"/>
          <w:szCs w:val="22"/>
          <w:lang w:val="fr-BE"/>
        </w:rPr>
        <w:t>a</w:t>
      </w:r>
      <w:r w:rsidR="00DB6375" w:rsidRPr="00B74E91">
        <w:rPr>
          <w:rFonts w:ascii="Century Gothic" w:hAnsi="Century Gothic" w:cs="Georgia"/>
          <w:b/>
          <w:color w:val="800000"/>
          <w:sz w:val="22"/>
          <w:szCs w:val="22"/>
          <w:lang w:val="fr-BE"/>
        </w:rPr>
        <w:t>rlons-en</w:t>
      </w:r>
    </w:p>
    <w:p w14:paraId="341400FD" w14:textId="3E977C20" w:rsidR="0096502D" w:rsidRPr="00B74E91" w:rsidRDefault="00DB6375"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lang w:val="fr-BE"/>
        </w:rPr>
      </w:pPr>
      <w:r w:rsidRPr="00B74E91">
        <w:rPr>
          <w:rFonts w:ascii="Century Gothic" w:hAnsi="Century Gothic" w:cs="Georgia"/>
          <w:color w:val="800000"/>
          <w:sz w:val="22"/>
          <w:szCs w:val="22"/>
          <w:lang w:val="fr-BE"/>
        </w:rPr>
        <w:t>Quel est le lien entre ‘</w:t>
      </w:r>
      <w:r w:rsidRPr="00B74E91">
        <w:rPr>
          <w:rFonts w:ascii="Century Gothic" w:hAnsi="Century Gothic" w:cs="Georgia"/>
          <w:b/>
          <w:color w:val="800000"/>
          <w:sz w:val="22"/>
          <w:szCs w:val="22"/>
          <w:lang w:val="fr-BE"/>
        </w:rPr>
        <w:t>les commandements’</w:t>
      </w:r>
      <w:r w:rsidRPr="00B74E91">
        <w:rPr>
          <w:rFonts w:ascii="Century Gothic" w:hAnsi="Century Gothic" w:cs="Georgia"/>
          <w:color w:val="800000"/>
          <w:sz w:val="22"/>
          <w:szCs w:val="22"/>
          <w:lang w:val="fr-BE"/>
        </w:rPr>
        <w:t xml:space="preserve"> et la vie / la vie éternelle? Comment vis-tu cela?</w:t>
      </w:r>
    </w:p>
    <w:p w14:paraId="539706AA" w14:textId="107F019A" w:rsidR="000757E5" w:rsidRPr="00B74E91" w:rsidRDefault="00DB6375"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lang w:val="fr-BE"/>
        </w:rPr>
      </w:pPr>
      <w:r w:rsidRPr="00B74E91">
        <w:rPr>
          <w:rFonts w:ascii="Century Gothic" w:hAnsi="Century Gothic" w:cs="Georgia"/>
          <w:color w:val="800000"/>
          <w:sz w:val="22"/>
          <w:szCs w:val="22"/>
          <w:lang w:val="fr-BE"/>
        </w:rPr>
        <w:t xml:space="preserve">Dieu, un </w:t>
      </w:r>
      <w:r w:rsidR="00132A74" w:rsidRPr="00B74E91">
        <w:rPr>
          <w:rFonts w:ascii="Century Gothic" w:hAnsi="Century Gothic" w:cs="Georgia"/>
          <w:color w:val="800000"/>
          <w:sz w:val="22"/>
          <w:szCs w:val="22"/>
          <w:lang w:val="fr-BE"/>
        </w:rPr>
        <w:t>‘</w:t>
      </w:r>
      <w:r w:rsidR="00132A74" w:rsidRPr="00B74E91">
        <w:rPr>
          <w:rFonts w:ascii="Century Gothic" w:hAnsi="Century Gothic" w:cs="Georgia"/>
          <w:b/>
          <w:color w:val="800000"/>
          <w:sz w:val="22"/>
          <w:szCs w:val="22"/>
          <w:lang w:val="fr-BE"/>
        </w:rPr>
        <w:t>humanist</w:t>
      </w:r>
      <w:r w:rsidRPr="00B74E91">
        <w:rPr>
          <w:rFonts w:ascii="Century Gothic" w:hAnsi="Century Gothic" w:cs="Georgia"/>
          <w:b/>
          <w:color w:val="800000"/>
          <w:sz w:val="22"/>
          <w:szCs w:val="22"/>
          <w:lang w:val="fr-BE"/>
        </w:rPr>
        <w:t>e</w:t>
      </w:r>
      <w:r w:rsidR="00132A74" w:rsidRPr="00B74E91">
        <w:rPr>
          <w:rFonts w:ascii="Century Gothic" w:hAnsi="Century Gothic" w:cs="Georgia"/>
          <w:b/>
          <w:color w:val="800000"/>
          <w:sz w:val="22"/>
          <w:szCs w:val="22"/>
          <w:lang w:val="fr-BE"/>
        </w:rPr>
        <w:t>’</w:t>
      </w:r>
      <w:r w:rsidR="00132A74" w:rsidRPr="00B74E91">
        <w:rPr>
          <w:rFonts w:ascii="Century Gothic" w:hAnsi="Century Gothic" w:cs="Georgia"/>
          <w:color w:val="800000"/>
          <w:sz w:val="22"/>
          <w:szCs w:val="22"/>
          <w:lang w:val="fr-BE"/>
        </w:rPr>
        <w:t xml:space="preserve">? </w:t>
      </w:r>
      <w:r w:rsidRPr="00B74E91">
        <w:rPr>
          <w:rFonts w:ascii="Century Gothic" w:hAnsi="Century Gothic" w:cs="Georgia"/>
          <w:color w:val="800000"/>
          <w:sz w:val="22"/>
          <w:szCs w:val="22"/>
          <w:lang w:val="fr-BE"/>
        </w:rPr>
        <w:t xml:space="preserve">Qu’en penses-tu? Quel lien avec ce que nous avons vu il y a 2 semaines, à savoir: </w:t>
      </w:r>
      <w:r w:rsidR="00132A74" w:rsidRPr="00B74E91">
        <w:rPr>
          <w:rFonts w:ascii="Century Gothic" w:hAnsi="Century Gothic" w:cs="Georgia"/>
          <w:color w:val="800000"/>
          <w:sz w:val="22"/>
          <w:szCs w:val="22"/>
          <w:lang w:val="fr-BE"/>
        </w:rPr>
        <w:t>‘</w:t>
      </w:r>
      <w:r w:rsidRPr="00B74E91">
        <w:rPr>
          <w:rFonts w:ascii="Century Gothic" w:hAnsi="Century Gothic" w:cs="Georgia"/>
          <w:color w:val="800000"/>
          <w:sz w:val="22"/>
          <w:szCs w:val="22"/>
          <w:lang w:val="fr-BE"/>
        </w:rPr>
        <w:t>Le sabbat a été fait pour l’homme, et non l’homme pour le sabbat</w:t>
      </w:r>
      <w:r w:rsidR="00132A74" w:rsidRPr="00B74E91">
        <w:rPr>
          <w:rFonts w:ascii="Century Gothic" w:hAnsi="Century Gothic" w:cs="Georgia"/>
          <w:color w:val="800000"/>
          <w:sz w:val="22"/>
          <w:szCs w:val="22"/>
          <w:lang w:val="fr-BE"/>
        </w:rPr>
        <w:t>’?</w:t>
      </w:r>
    </w:p>
    <w:p w14:paraId="31DD970A" w14:textId="2DA1D226" w:rsidR="0096502D" w:rsidRPr="00B74E91" w:rsidRDefault="00DB6375"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lang w:val="fr-BE"/>
        </w:rPr>
      </w:pPr>
      <w:r w:rsidRPr="00B74E91">
        <w:rPr>
          <w:rFonts w:ascii="Century Gothic" w:hAnsi="Century Gothic" w:cs="Georgia"/>
          <w:color w:val="800000"/>
          <w:sz w:val="22"/>
          <w:szCs w:val="22"/>
          <w:lang w:val="fr-BE"/>
        </w:rPr>
        <w:t xml:space="preserve">Pourquoi Jésus se réfère-t-il à </w:t>
      </w:r>
      <w:r w:rsidRPr="00B74E91">
        <w:rPr>
          <w:rFonts w:ascii="Century Gothic" w:hAnsi="Century Gothic" w:cs="Georgia"/>
          <w:b/>
          <w:color w:val="800000"/>
          <w:sz w:val="22"/>
          <w:szCs w:val="22"/>
          <w:lang w:val="fr-BE"/>
        </w:rPr>
        <w:t>Lév 19.18</w:t>
      </w:r>
      <w:r w:rsidRPr="00B74E91">
        <w:rPr>
          <w:rFonts w:ascii="Century Gothic" w:hAnsi="Century Gothic" w:cs="Georgia"/>
          <w:color w:val="800000"/>
          <w:sz w:val="22"/>
          <w:szCs w:val="22"/>
          <w:lang w:val="fr-BE"/>
        </w:rPr>
        <w:t xml:space="preserve"> après avoir énuméré une série de commandements ?</w:t>
      </w:r>
    </w:p>
    <w:p w14:paraId="206EA9A7" w14:textId="2D4DA024" w:rsidR="00132A74" w:rsidRPr="00B74E91" w:rsidRDefault="00DB6375"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lang w:val="fr-BE"/>
        </w:rPr>
      </w:pPr>
      <w:r w:rsidRPr="00B74E91">
        <w:rPr>
          <w:rFonts w:ascii="Century Gothic" w:hAnsi="Century Gothic" w:cs="Georgia"/>
          <w:color w:val="800000"/>
          <w:sz w:val="22"/>
          <w:szCs w:val="22"/>
          <w:lang w:val="fr-BE"/>
        </w:rPr>
        <w:t xml:space="preserve">Si c’est ça </w:t>
      </w:r>
      <w:r w:rsidRPr="00B74E91">
        <w:rPr>
          <w:rFonts w:ascii="Century Gothic" w:hAnsi="Century Gothic" w:cs="Georgia"/>
          <w:b/>
          <w:color w:val="800000"/>
          <w:sz w:val="22"/>
          <w:szCs w:val="22"/>
          <w:lang w:val="fr-BE"/>
        </w:rPr>
        <w:t>l’image de Dieu</w:t>
      </w:r>
      <w:r w:rsidRPr="00B74E91">
        <w:rPr>
          <w:rFonts w:ascii="Century Gothic" w:hAnsi="Century Gothic" w:cs="Georgia"/>
          <w:color w:val="800000"/>
          <w:sz w:val="22"/>
          <w:szCs w:val="22"/>
          <w:lang w:val="fr-BE"/>
        </w:rPr>
        <w:t>, qu’est-ce que cela implique, a pour conséquences, pour notre mission en matière de foi et de religion? En effet, nous sommes créés à Son image…</w:t>
      </w:r>
    </w:p>
    <w:p w14:paraId="424C7922" w14:textId="30BD81F1" w:rsidR="0096502D" w:rsidRPr="00B74E91" w:rsidRDefault="006F6E8A" w:rsidP="003D630C">
      <w:pPr>
        <w:shd w:val="clear" w:color="auto" w:fill="E6E6E6"/>
        <w:spacing w:before="180" w:after="120"/>
        <w:jc w:val="both"/>
        <w:rPr>
          <w:rFonts w:ascii="Century Gothic" w:hAnsi="Century Gothic"/>
          <w:b/>
          <w:bCs/>
          <w:caps/>
          <w:color w:val="000000" w:themeColor="text1"/>
          <w:spacing w:val="-6"/>
          <w:sz w:val="22"/>
          <w:szCs w:val="2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B6375" w:rsidRPr="00B74E91">
        <w:rPr>
          <w:rFonts w:ascii="Century Gothic" w:hAnsi="Century Gothic"/>
          <w:b/>
          <w:bCs/>
          <w:caps/>
          <w:color w:val="000000" w:themeColor="text1"/>
          <w:spacing w:val="-6"/>
          <w:sz w:val="22"/>
          <w:szCs w:val="22"/>
          <w:lang w:val="fr-BE"/>
        </w:rPr>
        <w:t>être parfait – complet – abondant</w:t>
      </w:r>
      <w:r w:rsidR="0049489B" w:rsidRPr="00B74E91">
        <w:rPr>
          <w:rFonts w:ascii="Century Gothic" w:hAnsi="Century Gothic"/>
          <w:b/>
          <w:bCs/>
          <w:caps/>
          <w:color w:val="000000" w:themeColor="text1"/>
          <w:spacing w:val="-6"/>
          <w:sz w:val="22"/>
          <w:szCs w:val="22"/>
          <w:lang w:val="fr-BE"/>
        </w:rPr>
        <w:t xml:space="preserve"> - ACCOMPLIR</w:t>
      </w:r>
    </w:p>
    <w:p w14:paraId="44438FE9" w14:textId="5501B8AE" w:rsidR="00E3233D" w:rsidRPr="00B74E91" w:rsidRDefault="0049489B" w:rsidP="003D630C">
      <w:pPr>
        <w:spacing w:before="120"/>
        <w:jc w:val="both"/>
        <w:rPr>
          <w:rFonts w:ascii="Century Gothic" w:hAnsi="Century Gothic"/>
          <w:spacing w:val="-6"/>
          <w:sz w:val="22"/>
          <w:szCs w:val="22"/>
          <w:lang w:val="fr-BE"/>
        </w:rPr>
      </w:pPr>
      <w:r w:rsidRPr="00B74E91">
        <w:rPr>
          <w:rFonts w:ascii="Century Gothic" w:hAnsi="Century Gothic"/>
          <w:spacing w:val="-6"/>
          <w:sz w:val="22"/>
          <w:szCs w:val="22"/>
          <w:lang w:val="fr-BE"/>
        </w:rPr>
        <w:t xml:space="preserve">L’homme est troublé: je fais tout cela… et pourtant… Il croyait qu’il était parfait, parce qu’il observait tous les commandements (non, il n’était pas hypocrite, sinon le texte parallèle de Marc 10 ne préciserait pas que Jésus l’aima…) </w:t>
      </w:r>
      <w:r w:rsidR="00E3233D" w:rsidRPr="00B74E91">
        <w:rPr>
          <w:rFonts w:ascii="Century Gothic" w:hAnsi="Century Gothic"/>
          <w:spacing w:val="-6"/>
          <w:sz w:val="22"/>
          <w:szCs w:val="22"/>
          <w:lang w:val="fr-BE"/>
        </w:rPr>
        <w:t xml:space="preserve"> E</w:t>
      </w:r>
      <w:r w:rsidRPr="00B74E91">
        <w:rPr>
          <w:rFonts w:ascii="Century Gothic" w:hAnsi="Century Gothic"/>
          <w:spacing w:val="-6"/>
          <w:sz w:val="22"/>
          <w:szCs w:val="22"/>
          <w:lang w:val="fr-BE"/>
        </w:rPr>
        <w:t xml:space="preserve">t pourtant il avait le sentiment que quelque chose lui manquait. Ce que Jésus confirme. </w:t>
      </w:r>
      <w:r w:rsidR="00E3233D" w:rsidRPr="00B74E91">
        <w:rPr>
          <w:rFonts w:ascii="Century Gothic" w:hAnsi="Century Gothic"/>
          <w:spacing w:val="-6"/>
          <w:sz w:val="22"/>
          <w:szCs w:val="22"/>
          <w:lang w:val="fr-BE"/>
        </w:rPr>
        <w:t>N</w:t>
      </w:r>
      <w:r w:rsidRPr="00B74E91">
        <w:rPr>
          <w:rFonts w:ascii="Century Gothic" w:hAnsi="Century Gothic"/>
          <w:spacing w:val="-6"/>
          <w:sz w:val="22"/>
          <w:szCs w:val="22"/>
          <w:lang w:val="fr-BE"/>
        </w:rPr>
        <w:t xml:space="preserve">on pas l’une ou l’autre loi ou prescription négligée. Jésus change de registre et dépasse la vision que le jeune homme et bon nombre de ses contemporains avaient de la loi : </w:t>
      </w:r>
      <w:r w:rsidR="003D630C" w:rsidRPr="00B74E91">
        <w:rPr>
          <w:rFonts w:ascii="Century Gothic" w:hAnsi="Century Gothic"/>
          <w:spacing w:val="-4"/>
          <w:sz w:val="22"/>
          <w:szCs w:val="22"/>
          <w:lang w:val="fr-BE"/>
        </w:rPr>
        <w:t>“</w:t>
      </w:r>
      <w:r w:rsidRPr="00B74E91">
        <w:rPr>
          <w:rFonts w:ascii="Century Gothic" w:hAnsi="Century Gothic"/>
          <w:spacing w:val="-4"/>
          <w:sz w:val="22"/>
          <w:szCs w:val="22"/>
          <w:lang w:val="fr-BE"/>
        </w:rPr>
        <w:t>Aime ton prochain</w:t>
      </w:r>
      <w:r w:rsidR="003D630C" w:rsidRPr="00B74E91">
        <w:rPr>
          <w:rFonts w:ascii="Century Gothic" w:hAnsi="Century Gothic"/>
          <w:spacing w:val="-4"/>
          <w:sz w:val="22"/>
          <w:szCs w:val="22"/>
          <w:lang w:val="fr-BE"/>
        </w:rPr>
        <w:t>!”</w:t>
      </w:r>
    </w:p>
    <w:p w14:paraId="3AC8BD65" w14:textId="27D33CD8" w:rsidR="00F11524" w:rsidRPr="00B74E91" w:rsidRDefault="0049489B" w:rsidP="00F11524">
      <w:pPr>
        <w:spacing w:before="120"/>
        <w:jc w:val="both"/>
        <w:rPr>
          <w:rFonts w:ascii="Century Gothic" w:hAnsi="Century Gothic"/>
          <w:spacing w:val="-8"/>
          <w:sz w:val="22"/>
          <w:szCs w:val="22"/>
          <w:lang w:val="fr-BE"/>
        </w:rPr>
      </w:pPr>
      <w:r w:rsidRPr="00B74E91">
        <w:rPr>
          <w:rFonts w:ascii="Century Gothic" w:hAnsi="Century Gothic"/>
          <w:spacing w:val="-6"/>
          <w:sz w:val="22"/>
          <w:szCs w:val="22"/>
          <w:lang w:val="fr-BE"/>
        </w:rPr>
        <w:t>Cela rejoint ce que Jésus dit au sujet de la loi sur le Sermon sur la montagne (M</w:t>
      </w:r>
      <w:r w:rsidR="00F11524" w:rsidRPr="00B74E91">
        <w:rPr>
          <w:rFonts w:ascii="Century Gothic" w:hAnsi="Century Gothic"/>
          <w:spacing w:val="-6"/>
          <w:sz w:val="22"/>
          <w:szCs w:val="22"/>
          <w:lang w:val="fr-BE"/>
        </w:rPr>
        <w:t>att</w:t>
      </w:r>
      <w:r w:rsidRPr="00B74E91">
        <w:rPr>
          <w:rFonts w:ascii="Century Gothic" w:hAnsi="Century Gothic"/>
          <w:spacing w:val="-6"/>
          <w:sz w:val="22"/>
          <w:szCs w:val="22"/>
          <w:lang w:val="fr-BE"/>
        </w:rPr>
        <w:t>hieu</w:t>
      </w:r>
      <w:r w:rsidR="00F11524" w:rsidRPr="00B74E91">
        <w:rPr>
          <w:rFonts w:ascii="Century Gothic" w:hAnsi="Century Gothic"/>
          <w:spacing w:val="-6"/>
          <w:sz w:val="22"/>
          <w:szCs w:val="22"/>
          <w:lang w:val="fr-BE"/>
        </w:rPr>
        <w:t xml:space="preserve"> 5-7: </w:t>
      </w:r>
      <w:r w:rsidRPr="00B74E91">
        <w:rPr>
          <w:rFonts w:ascii="Century Gothic" w:hAnsi="Century Gothic"/>
          <w:b/>
          <w:spacing w:val="-6"/>
          <w:sz w:val="22"/>
          <w:szCs w:val="22"/>
          <w:lang w:val="fr-BE"/>
        </w:rPr>
        <w:t>accomplir</w:t>
      </w:r>
      <w:r w:rsidR="00F11524" w:rsidRPr="00B74E91">
        <w:rPr>
          <w:rFonts w:ascii="Century Gothic" w:hAnsi="Century Gothic"/>
          <w:spacing w:val="-6"/>
          <w:sz w:val="22"/>
          <w:szCs w:val="22"/>
          <w:lang w:val="fr-BE"/>
        </w:rPr>
        <w:t xml:space="preserve"> (</w:t>
      </w:r>
      <w:r w:rsidRPr="00B74E91">
        <w:rPr>
          <w:rFonts w:ascii="Century Gothic" w:hAnsi="Century Gothic"/>
          <w:spacing w:val="-6"/>
          <w:sz w:val="22"/>
          <w:szCs w:val="22"/>
          <w:lang w:val="fr-BE"/>
        </w:rPr>
        <w:t>remplir, rétablir la valeur et la signification d’origine)</w:t>
      </w:r>
      <w:r w:rsidR="00F11524" w:rsidRPr="00B74E91">
        <w:rPr>
          <w:rFonts w:ascii="Century Gothic" w:hAnsi="Century Gothic"/>
          <w:spacing w:val="-4"/>
          <w:sz w:val="22"/>
          <w:szCs w:val="22"/>
          <w:lang w:val="fr-BE"/>
        </w:rPr>
        <w:t xml:space="preserve">. </w:t>
      </w:r>
      <w:r w:rsidRPr="00B74E91">
        <w:rPr>
          <w:rFonts w:ascii="Century Gothic" w:hAnsi="Century Gothic"/>
          <w:spacing w:val="-4"/>
          <w:sz w:val="22"/>
          <w:szCs w:val="22"/>
          <w:lang w:val="fr-BE"/>
        </w:rPr>
        <w:t xml:space="preserve">Puis, il ajoute : </w:t>
      </w:r>
      <w:r w:rsidR="00F11524" w:rsidRPr="00B74E91">
        <w:rPr>
          <w:rFonts w:ascii="Century Gothic" w:hAnsi="Century Gothic"/>
          <w:spacing w:val="-4"/>
          <w:sz w:val="22"/>
          <w:szCs w:val="22"/>
          <w:lang w:val="fr-BE"/>
        </w:rPr>
        <w:t>“</w:t>
      </w:r>
      <w:r w:rsidRPr="00B74E91">
        <w:rPr>
          <w:rFonts w:ascii="Century Gothic" w:hAnsi="Century Gothic"/>
          <w:spacing w:val="-4"/>
          <w:sz w:val="22"/>
          <w:szCs w:val="22"/>
          <w:lang w:val="fr-BE"/>
        </w:rPr>
        <w:t xml:space="preserve">Si votre justice ne </w:t>
      </w:r>
      <w:r w:rsidRPr="00B74E91">
        <w:rPr>
          <w:rFonts w:ascii="Century Gothic" w:hAnsi="Century Gothic"/>
          <w:b/>
          <w:spacing w:val="-4"/>
          <w:sz w:val="22"/>
          <w:szCs w:val="22"/>
          <w:lang w:val="fr-BE"/>
        </w:rPr>
        <w:t>surpasse</w:t>
      </w:r>
      <w:r w:rsidRPr="00B74E91">
        <w:rPr>
          <w:rFonts w:ascii="Century Gothic" w:hAnsi="Century Gothic"/>
          <w:spacing w:val="-4"/>
          <w:sz w:val="22"/>
          <w:szCs w:val="22"/>
          <w:lang w:val="fr-BE"/>
        </w:rPr>
        <w:t xml:space="preserve"> pas celle </w:t>
      </w:r>
      <w:r w:rsidRPr="00B74E91">
        <w:rPr>
          <w:rFonts w:ascii="Century Gothic" w:hAnsi="Century Gothic"/>
          <w:spacing w:val="-4"/>
          <w:sz w:val="22"/>
          <w:szCs w:val="22"/>
          <w:lang w:val="fr-BE"/>
        </w:rPr>
        <w:lastRenderedPageBreak/>
        <w:t>des pharisiens, vous n’entrerez pas dans le Royaume…</w:t>
      </w:r>
      <w:r w:rsidR="00F11524" w:rsidRPr="00B74E91">
        <w:rPr>
          <w:rFonts w:ascii="Century Gothic" w:hAnsi="Century Gothic"/>
          <w:spacing w:val="-4"/>
          <w:sz w:val="22"/>
          <w:szCs w:val="22"/>
          <w:lang w:val="fr-BE"/>
        </w:rPr>
        <w:t xml:space="preserve">” </w:t>
      </w:r>
      <w:r w:rsidR="00EF3A1D" w:rsidRPr="00B74E91">
        <w:rPr>
          <w:rFonts w:ascii="Century Gothic" w:hAnsi="Century Gothic"/>
          <w:spacing w:val="-4"/>
          <w:sz w:val="22"/>
          <w:szCs w:val="22"/>
          <w:lang w:val="fr-BE"/>
        </w:rPr>
        <w:t>(Mat 5:20).</w:t>
      </w:r>
      <w:r w:rsidR="00F11524" w:rsidRPr="00B74E91">
        <w:rPr>
          <w:rFonts w:ascii="Century Gothic" w:hAnsi="Century Gothic"/>
          <w:spacing w:val="-4"/>
          <w:sz w:val="22"/>
          <w:szCs w:val="22"/>
          <w:lang w:val="fr-BE"/>
        </w:rPr>
        <w:t xml:space="preserve"> J</w:t>
      </w:r>
      <w:r w:rsidRPr="00B74E91">
        <w:rPr>
          <w:rFonts w:ascii="Century Gothic" w:hAnsi="Century Gothic"/>
          <w:spacing w:val="-4"/>
          <w:sz w:val="22"/>
          <w:szCs w:val="22"/>
          <w:lang w:val="fr-BE"/>
        </w:rPr>
        <w:t xml:space="preserve">ésus affirme que cela commence dans le coeur et dans les pensées: beaucoup plus radical (dans le sens: </w:t>
      </w:r>
      <w:r w:rsidR="00D74B3A" w:rsidRPr="00B74E91">
        <w:rPr>
          <w:rFonts w:ascii="Century Gothic" w:hAnsi="Century Gothic"/>
          <w:spacing w:val="-4"/>
          <w:sz w:val="22"/>
          <w:szCs w:val="22"/>
          <w:lang w:val="fr-BE"/>
        </w:rPr>
        <w:t>retour à la racine)</w:t>
      </w:r>
      <w:r w:rsidR="003D630C" w:rsidRPr="00B74E91">
        <w:rPr>
          <w:rFonts w:ascii="Century Gothic" w:hAnsi="Century Gothic"/>
          <w:spacing w:val="-4"/>
          <w:sz w:val="22"/>
          <w:szCs w:val="22"/>
          <w:lang w:val="fr-BE"/>
        </w:rPr>
        <w:t xml:space="preserve"> !</w:t>
      </w:r>
      <w:r w:rsidR="00F11524" w:rsidRPr="00B74E91">
        <w:rPr>
          <w:rFonts w:ascii="Century Gothic" w:hAnsi="Century Gothic"/>
          <w:spacing w:val="-4"/>
          <w:sz w:val="22"/>
          <w:szCs w:val="22"/>
          <w:lang w:val="fr-BE"/>
        </w:rPr>
        <w:t xml:space="preserve"> </w:t>
      </w:r>
      <w:r w:rsidR="00D74B3A" w:rsidRPr="00B74E91">
        <w:rPr>
          <w:rFonts w:ascii="Century Gothic" w:hAnsi="Century Gothic"/>
          <w:spacing w:val="-4"/>
          <w:sz w:val="22"/>
          <w:szCs w:val="22"/>
          <w:lang w:val="fr-BE"/>
        </w:rPr>
        <w:t>Dieu ne cherche pas des gens qui ‘sont en règle’, mais des gens qui ont le cœur et la mentalité du Royaume, l’élan, l’enthousiasme, la dynamique ! Des gens qui ne se limitent pas à ‘ne pas tuer’, mais qui ‘aiment’ !</w:t>
      </w:r>
    </w:p>
    <w:p w14:paraId="0584F241" w14:textId="77777777" w:rsidR="003D630C" w:rsidRPr="00B74E91" w:rsidRDefault="003D630C" w:rsidP="003D630C">
      <w:pPr>
        <w:jc w:val="both"/>
        <w:rPr>
          <w:rFonts w:ascii="Century Gothic" w:hAnsi="Century Gothic"/>
          <w:b/>
          <w:sz w:val="8"/>
          <w:szCs w:val="8"/>
          <w:u w:val="single"/>
          <w:lang w:val="fr-BE"/>
        </w:rPr>
      </w:pPr>
    </w:p>
    <w:p w14:paraId="5E194F9F" w14:textId="6851B072" w:rsidR="003D630C" w:rsidRPr="00B74E91" w:rsidRDefault="006F6E8A" w:rsidP="003D630C">
      <w:pPr>
        <w:jc w:val="both"/>
        <w:rPr>
          <w:rFonts w:ascii="Century Gothic" w:hAnsi="Century Gothic"/>
          <w:b/>
          <w:sz w:val="22"/>
          <w:szCs w:val="22"/>
          <w:u w:val="single"/>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74B3A" w:rsidRPr="00B74E91">
        <w:rPr>
          <w:rFonts w:ascii="Century Gothic" w:hAnsi="Century Gothic"/>
          <w:b/>
          <w:sz w:val="22"/>
          <w:szCs w:val="22"/>
          <w:u w:val="single"/>
          <w:lang w:val="fr-BE"/>
        </w:rPr>
        <w:t>Être un ‘TAMIM’</w:t>
      </w:r>
    </w:p>
    <w:p w14:paraId="6ADB2B2D" w14:textId="257534AA" w:rsidR="003D630C" w:rsidRPr="00B74E91" w:rsidRDefault="003D630C" w:rsidP="003D630C">
      <w:pPr>
        <w:jc w:val="both"/>
        <w:rPr>
          <w:rFonts w:ascii="Century Gothic" w:hAnsi="Century Gothic"/>
          <w:sz w:val="22"/>
          <w:szCs w:val="22"/>
          <w:lang w:val="fr-BE"/>
        </w:rPr>
      </w:pPr>
      <w:r w:rsidRPr="00B74E91">
        <w:rPr>
          <w:rFonts w:ascii="Century Gothic" w:hAnsi="Century Gothic"/>
          <w:i/>
          <w:noProof/>
          <w:spacing w:val="-6"/>
          <w:sz w:val="22"/>
          <w:szCs w:val="22"/>
          <w:lang w:val="en-US"/>
        </w:rPr>
        <mc:AlternateContent>
          <mc:Choice Requires="wps">
            <w:drawing>
              <wp:anchor distT="0" distB="0" distL="114300" distR="114300" simplePos="0" relativeHeight="251663360" behindDoc="0" locked="0" layoutInCell="1" allowOverlap="1" wp14:anchorId="2713F60A" wp14:editId="78A4E6F2">
                <wp:simplePos x="0" y="0"/>
                <wp:positionH relativeFrom="column">
                  <wp:posOffset>5829300</wp:posOffset>
                </wp:positionH>
                <wp:positionV relativeFrom="paragraph">
                  <wp:posOffset>452755</wp:posOffset>
                </wp:positionV>
                <wp:extent cx="1143000" cy="571500"/>
                <wp:effectExtent l="0" t="0" r="25400" b="381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5A327E04" w14:textId="39A77C89" w:rsidR="00EA6F5C" w:rsidRPr="000C7BBA" w:rsidRDefault="00EA6F5C" w:rsidP="003D630C">
                            <w:pPr>
                              <w:jc w:val="center"/>
                              <w:rPr>
                                <w:rFonts w:ascii="Century Gothic" w:hAnsi="Century Gothic"/>
                                <w:sz w:val="18"/>
                                <w:szCs w:val="18"/>
                                <w:lang w:val="nl-BE"/>
                              </w:rPr>
                            </w:pPr>
                            <w:r w:rsidRPr="00E669C0">
                              <w:rPr>
                                <w:rFonts w:ascii="Century Gothic" w:hAnsi="Century Gothic"/>
                                <w:sz w:val="18"/>
                                <w:szCs w:val="18"/>
                                <w:lang w:val="fr-BE"/>
                              </w:rPr>
                              <w:t xml:space="preserve">« Le juste tombe 7 fois, et il se relève.” </w:t>
                            </w:r>
                            <w:r>
                              <w:rPr>
                                <w:rFonts w:ascii="Century Gothic" w:hAnsi="Century Gothic"/>
                                <w:sz w:val="18"/>
                                <w:szCs w:val="18"/>
                                <w:lang w:val="fr-BE"/>
                              </w:rPr>
                              <w:t>Prov</w:t>
                            </w:r>
                            <w:r>
                              <w:rPr>
                                <w:rFonts w:ascii="Century Gothic" w:hAnsi="Century Gothic"/>
                                <w:sz w:val="18"/>
                                <w:szCs w:val="18"/>
                                <w:lang w:val="nl-BE"/>
                              </w:rPr>
                              <w:t>.</w:t>
                            </w:r>
                            <w:r w:rsidRPr="000C7BBA">
                              <w:rPr>
                                <w:rFonts w:ascii="Century Gothic" w:hAnsi="Century Gothic"/>
                                <w:sz w:val="18"/>
                                <w:szCs w:val="18"/>
                                <w:lang w:val="nl-BE"/>
                              </w:rPr>
                              <w:t xml:space="preserve"> 24.16</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459pt;margin-top:35.65pt;width:90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">
                <v:textbox inset=".5mm,,.5mm">
                  <w:txbxContent>
                    <w:p w14:paraId="5A327E04" w14:textId="39A77C89" w:rsidR="00EA6F5C" w:rsidRPr="000C7BBA" w:rsidRDefault="00EA6F5C" w:rsidP="003D630C">
                      <w:pPr>
                        <w:jc w:val="center"/>
                        <w:rPr>
                          <w:rFonts w:ascii="Century Gothic" w:hAnsi="Century Gothic"/>
                          <w:sz w:val="18"/>
                          <w:szCs w:val="18"/>
                          <w:lang w:val="nl-BE"/>
                        </w:rPr>
                      </w:pPr>
                      <w:r w:rsidRPr="00E669C0">
                        <w:rPr>
                          <w:rFonts w:ascii="Century Gothic" w:hAnsi="Century Gothic"/>
                          <w:sz w:val="18"/>
                          <w:szCs w:val="18"/>
                          <w:lang w:val="fr-BE"/>
                        </w:rPr>
                        <w:t xml:space="preserve">« Le juste tombe 7 fois, et il se relève.” </w:t>
                      </w:r>
                      <w:r>
                        <w:rPr>
                          <w:rFonts w:ascii="Century Gothic" w:hAnsi="Century Gothic"/>
                          <w:sz w:val="18"/>
                          <w:szCs w:val="18"/>
                          <w:lang w:val="fr-BE"/>
                        </w:rPr>
                        <w:t>Prov</w:t>
                      </w:r>
                      <w:r>
                        <w:rPr>
                          <w:rFonts w:ascii="Century Gothic" w:hAnsi="Century Gothic"/>
                          <w:sz w:val="18"/>
                          <w:szCs w:val="18"/>
                          <w:lang w:val="nl-BE"/>
                        </w:rPr>
                        <w:t>.</w:t>
                      </w:r>
                      <w:r w:rsidRPr="000C7BBA">
                        <w:rPr>
                          <w:rFonts w:ascii="Century Gothic" w:hAnsi="Century Gothic"/>
                          <w:sz w:val="18"/>
                          <w:szCs w:val="18"/>
                          <w:lang w:val="nl-BE"/>
                        </w:rPr>
                        <w:t xml:space="preserve"> 24.16</w:t>
                      </w:r>
                    </w:p>
                  </w:txbxContent>
                </v:textbox>
                <w10:wrap type="square"/>
              </v:shape>
            </w:pict>
          </mc:Fallback>
        </mc:AlternateContent>
      </w:r>
      <w:r w:rsidR="00D74B3A" w:rsidRPr="00B74E91">
        <w:rPr>
          <w:rFonts w:ascii="Century Gothic" w:hAnsi="Century Gothic"/>
          <w:spacing w:val="-4"/>
          <w:sz w:val="22"/>
          <w:szCs w:val="22"/>
          <w:lang w:val="fr-BE"/>
        </w:rPr>
        <w:t>Lorsque Matthieu écrit ‘parfait’, il utilise la traduction grecque (</w:t>
      </w:r>
      <w:r w:rsidRPr="00B74E91">
        <w:rPr>
          <w:rFonts w:ascii="Century Gothic" w:hAnsi="Century Gothic"/>
          <w:spacing w:val="-4"/>
          <w:sz w:val="22"/>
          <w:szCs w:val="22"/>
          <w:lang w:val="fr-BE"/>
        </w:rPr>
        <w:t>teleios</w:t>
      </w:r>
      <w:r w:rsidR="00EF3A1D" w:rsidRPr="00B74E91">
        <w:rPr>
          <w:rFonts w:ascii="Century Gothic" w:hAnsi="Century Gothic"/>
          <w:spacing w:val="-4"/>
          <w:sz w:val="22"/>
          <w:szCs w:val="22"/>
          <w:lang w:val="fr-BE"/>
        </w:rPr>
        <w:t xml:space="preserve"> –  </w:t>
      </w:r>
      <w:r w:rsidR="00D74B3A" w:rsidRPr="00B74E91">
        <w:rPr>
          <w:rFonts w:ascii="Century Gothic" w:hAnsi="Century Gothic"/>
          <w:spacing w:val="-4"/>
          <w:sz w:val="22"/>
          <w:szCs w:val="22"/>
          <w:lang w:val="fr-BE"/>
        </w:rPr>
        <w:t xml:space="preserve">en route vers un but, adulte, mature) de l’hébreu </w:t>
      </w:r>
      <w:r w:rsidRPr="00B74E91">
        <w:rPr>
          <w:rFonts w:ascii="Century Gothic" w:hAnsi="Century Gothic"/>
          <w:b/>
          <w:spacing w:val="-4"/>
          <w:sz w:val="22"/>
          <w:szCs w:val="22"/>
          <w:lang w:val="fr-BE"/>
        </w:rPr>
        <w:t>TAMIM</w:t>
      </w:r>
      <w:r w:rsidR="008A5C67" w:rsidRPr="00B74E91">
        <w:rPr>
          <w:rFonts w:ascii="Century Gothic" w:hAnsi="Century Gothic"/>
          <w:b/>
          <w:spacing w:val="-4"/>
          <w:sz w:val="22"/>
          <w:szCs w:val="22"/>
          <w:lang w:val="fr-BE"/>
        </w:rPr>
        <w:t xml:space="preserve"> </w:t>
      </w:r>
      <w:r w:rsidR="008A5C67" w:rsidRPr="00B74E91">
        <w:rPr>
          <w:rFonts w:ascii="Century Gothic" w:hAnsi="Century Gothic"/>
          <w:spacing w:val="-4"/>
          <w:sz w:val="22"/>
          <w:szCs w:val="22"/>
          <w:lang w:val="fr-BE"/>
        </w:rPr>
        <w:t>(</w:t>
      </w:r>
      <w:r w:rsidR="00D74B3A" w:rsidRPr="00B74E91">
        <w:rPr>
          <w:rFonts w:ascii="Century Gothic" w:hAnsi="Century Gothic"/>
          <w:spacing w:val="-4"/>
          <w:sz w:val="22"/>
          <w:szCs w:val="22"/>
          <w:lang w:val="fr-BE"/>
        </w:rPr>
        <w:t>souvent traduit par irréprochable, intègre</w:t>
      </w:r>
      <w:r w:rsidR="008A5C67" w:rsidRPr="00B74E91">
        <w:rPr>
          <w:rFonts w:ascii="Century Gothic" w:hAnsi="Century Gothic"/>
          <w:spacing w:val="-4"/>
          <w:sz w:val="22"/>
          <w:szCs w:val="22"/>
          <w:lang w:val="fr-BE"/>
        </w:rPr>
        <w:t xml:space="preserve"> – Gen 17:1)</w:t>
      </w:r>
      <w:r w:rsidRPr="00B74E91">
        <w:rPr>
          <w:rFonts w:ascii="Century Gothic" w:hAnsi="Century Gothic"/>
          <w:spacing w:val="-4"/>
          <w:sz w:val="22"/>
          <w:szCs w:val="22"/>
          <w:lang w:val="fr-BE"/>
        </w:rPr>
        <w:t xml:space="preserve">, </w:t>
      </w:r>
      <w:r w:rsidR="00D74B3A" w:rsidRPr="00B74E91">
        <w:rPr>
          <w:rFonts w:ascii="Century Gothic" w:hAnsi="Century Gothic"/>
          <w:spacing w:val="-4"/>
          <w:sz w:val="22"/>
          <w:szCs w:val="22"/>
          <w:lang w:val="fr-BE"/>
        </w:rPr>
        <w:t xml:space="preserve">qui signifie plutôt : </w:t>
      </w:r>
      <w:r w:rsidRPr="00B74E91">
        <w:rPr>
          <w:rFonts w:ascii="Century Gothic" w:hAnsi="Century Gothic"/>
          <w:spacing w:val="-4"/>
          <w:sz w:val="22"/>
          <w:szCs w:val="22"/>
          <w:lang w:val="fr-BE"/>
        </w:rPr>
        <w:t xml:space="preserve"> </w:t>
      </w:r>
      <w:r w:rsidR="00D74B3A" w:rsidRPr="00B74E91">
        <w:rPr>
          <w:rFonts w:ascii="Century Gothic" w:hAnsi="Century Gothic"/>
          <w:spacing w:val="-4"/>
          <w:sz w:val="22"/>
          <w:szCs w:val="22"/>
          <w:lang w:val="fr-BE"/>
        </w:rPr>
        <w:t>être entier, complet</w:t>
      </w:r>
      <w:r w:rsidRPr="00B74E91">
        <w:rPr>
          <w:rFonts w:ascii="Century Gothic" w:hAnsi="Century Gothic"/>
          <w:spacing w:val="-4"/>
          <w:sz w:val="22"/>
          <w:szCs w:val="22"/>
          <w:lang w:val="fr-BE"/>
        </w:rPr>
        <w:t>. No</w:t>
      </w:r>
      <w:r w:rsidR="00D74B3A" w:rsidRPr="00B74E91">
        <w:rPr>
          <w:rFonts w:ascii="Century Gothic" w:hAnsi="Century Gothic"/>
          <w:spacing w:val="-4"/>
          <w:sz w:val="22"/>
          <w:szCs w:val="22"/>
          <w:lang w:val="fr-BE"/>
        </w:rPr>
        <w:t xml:space="preserve">é, </w:t>
      </w:r>
      <w:r w:rsidRPr="00B74E91">
        <w:rPr>
          <w:rFonts w:ascii="Century Gothic" w:hAnsi="Century Gothic"/>
          <w:spacing w:val="-4"/>
          <w:sz w:val="22"/>
          <w:szCs w:val="22"/>
          <w:lang w:val="fr-BE"/>
        </w:rPr>
        <w:t>Abraham e</w:t>
      </w:r>
      <w:r w:rsidR="00D74B3A" w:rsidRPr="00B74E91">
        <w:rPr>
          <w:rFonts w:ascii="Century Gothic" w:hAnsi="Century Gothic"/>
          <w:spacing w:val="-4"/>
          <w:sz w:val="22"/>
          <w:szCs w:val="22"/>
          <w:lang w:val="fr-BE"/>
        </w:rPr>
        <w:t xml:space="preserve">t même David sont appelés </w:t>
      </w:r>
      <w:r w:rsidR="00EF3A1D" w:rsidRPr="00B74E91">
        <w:rPr>
          <w:rFonts w:ascii="Century Gothic" w:hAnsi="Century Gothic"/>
          <w:spacing w:val="-4"/>
          <w:sz w:val="22"/>
          <w:szCs w:val="22"/>
          <w:lang w:val="fr-BE"/>
        </w:rPr>
        <w:t>TAMIM</w:t>
      </w:r>
      <w:r w:rsidR="00D74B3A" w:rsidRPr="00B74E91">
        <w:rPr>
          <w:rFonts w:ascii="Century Gothic" w:hAnsi="Century Gothic"/>
          <w:spacing w:val="-4"/>
          <w:sz w:val="22"/>
          <w:szCs w:val="22"/>
          <w:lang w:val="fr-BE"/>
        </w:rPr>
        <w:t>.</w:t>
      </w:r>
      <w:r w:rsidRPr="00B74E91">
        <w:rPr>
          <w:rFonts w:ascii="Century Gothic" w:hAnsi="Century Gothic"/>
          <w:spacing w:val="-4"/>
          <w:sz w:val="22"/>
          <w:szCs w:val="22"/>
          <w:lang w:val="fr-BE"/>
        </w:rPr>
        <w:t xml:space="preserve"> </w:t>
      </w:r>
      <w:r w:rsidR="00D74B3A" w:rsidRPr="00B74E91">
        <w:rPr>
          <w:rFonts w:ascii="Century Gothic" w:hAnsi="Century Gothic"/>
          <w:spacing w:val="-4"/>
          <w:sz w:val="22"/>
          <w:szCs w:val="22"/>
          <w:lang w:val="fr-BE"/>
        </w:rPr>
        <w:t>Pourtant, ils n’étaient pas sans fautes!</w:t>
      </w:r>
      <w:r w:rsidRPr="00B74E91">
        <w:rPr>
          <w:rFonts w:ascii="Century Gothic" w:hAnsi="Century Gothic"/>
          <w:sz w:val="22"/>
          <w:szCs w:val="22"/>
          <w:lang w:val="fr-BE"/>
        </w:rPr>
        <w:t xml:space="preserve"> </w:t>
      </w:r>
      <w:r w:rsidR="00D74B3A" w:rsidRPr="00B74E91">
        <w:rPr>
          <w:rFonts w:ascii="Century Gothic" w:hAnsi="Century Gothic"/>
          <w:sz w:val="22"/>
          <w:szCs w:val="22"/>
          <w:lang w:val="fr-BE"/>
        </w:rPr>
        <w:t xml:space="preserve">Il suffit de penser à </w:t>
      </w:r>
      <w:r w:rsidRPr="00B74E91">
        <w:rPr>
          <w:rFonts w:ascii="Century Gothic" w:hAnsi="Century Gothic"/>
          <w:sz w:val="22"/>
          <w:szCs w:val="22"/>
          <w:lang w:val="fr-BE"/>
        </w:rPr>
        <w:t>David… Ma</w:t>
      </w:r>
      <w:r w:rsidR="00D74B3A" w:rsidRPr="00B74E91">
        <w:rPr>
          <w:rFonts w:ascii="Century Gothic" w:hAnsi="Century Gothic"/>
          <w:sz w:val="22"/>
          <w:szCs w:val="22"/>
          <w:lang w:val="fr-BE"/>
        </w:rPr>
        <w:t xml:space="preserve">is ils étaient bel et bien </w:t>
      </w:r>
      <w:r w:rsidR="00D74B3A" w:rsidRPr="00B74E91">
        <w:rPr>
          <w:rFonts w:ascii="Century Gothic" w:hAnsi="Century Gothic"/>
          <w:b/>
          <w:sz w:val="22"/>
          <w:szCs w:val="22"/>
          <w:lang w:val="fr-BE"/>
        </w:rPr>
        <w:t>engagés</w:t>
      </w:r>
      <w:r w:rsidR="00D74B3A" w:rsidRPr="00B74E91">
        <w:rPr>
          <w:rFonts w:ascii="Century Gothic" w:hAnsi="Century Gothic"/>
          <w:sz w:val="22"/>
          <w:szCs w:val="22"/>
          <w:lang w:val="fr-BE"/>
        </w:rPr>
        <w:t xml:space="preserve">, entiers, dans les bons comme dans les mauvais moments. </w:t>
      </w:r>
      <w:r w:rsidRPr="00B74E91">
        <w:rPr>
          <w:rFonts w:ascii="Century Gothic" w:hAnsi="Century Gothic"/>
          <w:sz w:val="22"/>
          <w:szCs w:val="22"/>
          <w:lang w:val="fr-BE"/>
        </w:rPr>
        <w:t>E</w:t>
      </w:r>
      <w:r w:rsidR="00D74B3A" w:rsidRPr="00B74E91">
        <w:rPr>
          <w:rFonts w:ascii="Century Gothic" w:hAnsi="Century Gothic"/>
          <w:sz w:val="22"/>
          <w:szCs w:val="22"/>
          <w:lang w:val="fr-BE"/>
        </w:rPr>
        <w:t>t après son terrible péché d’adultère et de meu</w:t>
      </w:r>
      <w:r w:rsidR="00217022">
        <w:rPr>
          <w:rFonts w:ascii="Century Gothic" w:hAnsi="Century Gothic"/>
          <w:sz w:val="22"/>
          <w:szCs w:val="22"/>
          <w:lang w:val="fr-BE"/>
        </w:rPr>
        <w:t>r</w:t>
      </w:r>
      <w:r w:rsidR="00D74B3A" w:rsidRPr="00B74E91">
        <w:rPr>
          <w:rFonts w:ascii="Century Gothic" w:hAnsi="Century Gothic"/>
          <w:sz w:val="22"/>
          <w:szCs w:val="22"/>
          <w:lang w:val="fr-BE"/>
        </w:rPr>
        <w:t>tre, David savait vers qui il pouvait et devait se tourner (lis le splendide Psaume 51 !</w:t>
      </w:r>
      <w:r w:rsidRPr="00B74E91">
        <w:rPr>
          <w:rFonts w:ascii="Century Gothic" w:hAnsi="Century Gothic"/>
          <w:sz w:val="22"/>
          <w:szCs w:val="22"/>
          <w:lang w:val="fr-BE"/>
        </w:rPr>
        <w:t>).</w:t>
      </w:r>
    </w:p>
    <w:p w14:paraId="75144E7D" w14:textId="2E162989" w:rsidR="003D630C" w:rsidRPr="00B74E91" w:rsidRDefault="003D630C" w:rsidP="003D630C">
      <w:pPr>
        <w:spacing w:before="120"/>
        <w:jc w:val="both"/>
        <w:rPr>
          <w:rFonts w:ascii="Century Gothic" w:hAnsi="Century Gothic"/>
          <w:i/>
          <w:spacing w:val="-4"/>
          <w:sz w:val="22"/>
          <w:szCs w:val="22"/>
          <w:lang w:val="fr-BE"/>
        </w:rPr>
      </w:pPr>
      <w:r w:rsidRPr="00B74E91">
        <w:rPr>
          <w:rFonts w:ascii="Century Gothic" w:hAnsi="Century Gothic"/>
          <w:i/>
          <w:spacing w:val="-4"/>
          <w:sz w:val="22"/>
          <w:szCs w:val="22"/>
          <w:lang w:val="fr-BE"/>
        </w:rPr>
        <w:t>« </w:t>
      </w:r>
      <w:r w:rsidR="00E669C0" w:rsidRPr="00B74E91">
        <w:rPr>
          <w:rFonts w:ascii="Century Gothic" w:hAnsi="Century Gothic"/>
          <w:i/>
          <w:spacing w:val="-4"/>
          <w:sz w:val="22"/>
          <w:szCs w:val="22"/>
          <w:lang w:val="fr-BE"/>
        </w:rPr>
        <w:t>Le terme biblique de ‘perfection’ exprime moins une qualité morale qu’une consécration et un engagement entiers.</w:t>
      </w:r>
      <w:r w:rsidRPr="00B74E91">
        <w:rPr>
          <w:rFonts w:ascii="Century Gothic" w:hAnsi="Century Gothic"/>
          <w:i/>
          <w:spacing w:val="-4"/>
          <w:sz w:val="22"/>
          <w:szCs w:val="22"/>
          <w:lang w:val="fr-BE"/>
        </w:rPr>
        <w:t> » - R. Lehman</w:t>
      </w:r>
    </w:p>
    <w:p w14:paraId="1D3ACFB8" w14:textId="54303095" w:rsidR="008A5C67" w:rsidRPr="00B74E91" w:rsidRDefault="00E669C0" w:rsidP="003D630C">
      <w:pPr>
        <w:spacing w:before="120"/>
        <w:jc w:val="both"/>
        <w:rPr>
          <w:rFonts w:ascii="Century Gothic" w:hAnsi="Century Gothic"/>
          <w:spacing w:val="-4"/>
          <w:sz w:val="22"/>
          <w:szCs w:val="22"/>
          <w:lang w:val="fr-BE"/>
        </w:rPr>
      </w:pPr>
      <w:r w:rsidRPr="00B74E91">
        <w:rPr>
          <w:rFonts w:ascii="Century Gothic" w:hAnsi="Century Gothic"/>
          <w:spacing w:val="-4"/>
          <w:sz w:val="22"/>
          <w:szCs w:val="22"/>
          <w:lang w:val="fr-BE"/>
        </w:rPr>
        <w:t>En ce sens, il est intéressant et instructif de mettre en parallèle M</w:t>
      </w:r>
      <w:r w:rsidR="008A5C67" w:rsidRPr="00B74E91">
        <w:rPr>
          <w:rFonts w:ascii="Century Gothic" w:hAnsi="Century Gothic"/>
          <w:spacing w:val="-4"/>
          <w:sz w:val="22"/>
          <w:szCs w:val="22"/>
          <w:lang w:val="fr-BE"/>
        </w:rPr>
        <w:t>at 5:48 (“</w:t>
      </w:r>
      <w:r w:rsidRPr="00B74E91">
        <w:rPr>
          <w:rFonts w:ascii="Century Gothic" w:hAnsi="Century Gothic"/>
          <w:spacing w:val="-4"/>
          <w:sz w:val="22"/>
          <w:szCs w:val="22"/>
          <w:lang w:val="fr-BE"/>
        </w:rPr>
        <w:t xml:space="preserve">Soyez donc </w:t>
      </w:r>
      <w:r w:rsidRPr="00B74E91">
        <w:rPr>
          <w:rFonts w:ascii="Century Gothic" w:hAnsi="Century Gothic"/>
          <w:spacing w:val="-4"/>
          <w:sz w:val="22"/>
          <w:szCs w:val="22"/>
          <w:u w:val="single"/>
          <w:lang w:val="fr-BE"/>
        </w:rPr>
        <w:t>parfaits</w:t>
      </w:r>
      <w:r w:rsidRPr="00B74E91">
        <w:rPr>
          <w:rFonts w:ascii="Century Gothic" w:hAnsi="Century Gothic"/>
          <w:spacing w:val="-4"/>
          <w:sz w:val="22"/>
          <w:szCs w:val="22"/>
          <w:lang w:val="fr-BE"/>
        </w:rPr>
        <w:t xml:space="preserve"> comme votre Père céleste est </w:t>
      </w:r>
      <w:r w:rsidRPr="00B74E91">
        <w:rPr>
          <w:rFonts w:ascii="Century Gothic" w:hAnsi="Century Gothic"/>
          <w:spacing w:val="-4"/>
          <w:sz w:val="22"/>
          <w:szCs w:val="22"/>
          <w:u w:val="single"/>
          <w:lang w:val="fr-BE"/>
        </w:rPr>
        <w:t>parfait</w:t>
      </w:r>
      <w:r w:rsidRPr="00B74E91">
        <w:rPr>
          <w:rFonts w:ascii="Century Gothic" w:hAnsi="Century Gothic"/>
          <w:spacing w:val="-4"/>
          <w:sz w:val="22"/>
          <w:szCs w:val="22"/>
          <w:lang w:val="fr-BE"/>
        </w:rPr>
        <w:t>”</w:t>
      </w:r>
      <w:r w:rsidR="008A5C67" w:rsidRPr="00B74E91">
        <w:rPr>
          <w:rFonts w:ascii="Century Gothic" w:hAnsi="Century Gothic"/>
          <w:spacing w:val="-4"/>
          <w:sz w:val="22"/>
          <w:szCs w:val="22"/>
          <w:lang w:val="fr-BE"/>
        </w:rPr>
        <w:t>)</w:t>
      </w:r>
      <w:r w:rsidRPr="00B74E91">
        <w:rPr>
          <w:rFonts w:ascii="Century Gothic" w:hAnsi="Century Gothic"/>
          <w:spacing w:val="-4"/>
          <w:sz w:val="22"/>
          <w:szCs w:val="22"/>
          <w:lang w:val="fr-BE"/>
        </w:rPr>
        <w:t xml:space="preserve">, </w:t>
      </w:r>
      <w:r w:rsidR="008A5C67" w:rsidRPr="00B74E91">
        <w:rPr>
          <w:rFonts w:ascii="Century Gothic" w:hAnsi="Century Gothic"/>
          <w:spacing w:val="-4"/>
          <w:sz w:val="22"/>
          <w:szCs w:val="22"/>
          <w:lang w:val="fr-BE"/>
        </w:rPr>
        <w:t>L</w:t>
      </w:r>
      <w:r w:rsidRPr="00B74E91">
        <w:rPr>
          <w:rFonts w:ascii="Century Gothic" w:hAnsi="Century Gothic"/>
          <w:spacing w:val="-4"/>
          <w:sz w:val="22"/>
          <w:szCs w:val="22"/>
          <w:lang w:val="fr-BE"/>
        </w:rPr>
        <w:t xml:space="preserve">évitique 19:2 (“Soyez </w:t>
      </w:r>
      <w:r w:rsidRPr="00B74E91">
        <w:rPr>
          <w:rFonts w:ascii="Century Gothic" w:hAnsi="Century Gothic"/>
          <w:spacing w:val="-4"/>
          <w:sz w:val="22"/>
          <w:szCs w:val="22"/>
          <w:u w:val="single"/>
          <w:lang w:val="fr-BE"/>
        </w:rPr>
        <w:t>saints</w:t>
      </w:r>
      <w:r w:rsidRPr="00B74E91">
        <w:rPr>
          <w:rFonts w:ascii="Century Gothic" w:hAnsi="Century Gothic"/>
          <w:spacing w:val="-4"/>
          <w:sz w:val="22"/>
          <w:szCs w:val="22"/>
          <w:lang w:val="fr-BE"/>
        </w:rPr>
        <w:t xml:space="preserve">, car le Seigneur, votre Dieu, est </w:t>
      </w:r>
      <w:r w:rsidRPr="00B74E91">
        <w:rPr>
          <w:rFonts w:ascii="Century Gothic" w:hAnsi="Century Gothic"/>
          <w:spacing w:val="-4"/>
          <w:sz w:val="22"/>
          <w:szCs w:val="22"/>
          <w:u w:val="single"/>
          <w:lang w:val="fr-BE"/>
        </w:rPr>
        <w:t>saint</w:t>
      </w:r>
      <w:r w:rsidR="008A5C67" w:rsidRPr="00B74E91">
        <w:rPr>
          <w:rFonts w:ascii="Century Gothic" w:hAnsi="Century Gothic"/>
          <w:spacing w:val="-4"/>
          <w:sz w:val="22"/>
          <w:szCs w:val="22"/>
          <w:u w:val="single"/>
          <w:lang w:val="fr-BE"/>
        </w:rPr>
        <w:t>’</w:t>
      </w:r>
      <w:r w:rsidR="008A5C67" w:rsidRPr="00B74E91">
        <w:rPr>
          <w:rFonts w:ascii="Century Gothic" w:hAnsi="Century Gothic"/>
          <w:spacing w:val="-4"/>
          <w:sz w:val="22"/>
          <w:szCs w:val="22"/>
          <w:lang w:val="fr-BE"/>
        </w:rPr>
        <w:t>) e</w:t>
      </w:r>
      <w:r w:rsidRPr="00B74E91">
        <w:rPr>
          <w:rFonts w:ascii="Century Gothic" w:hAnsi="Century Gothic"/>
          <w:spacing w:val="-4"/>
          <w:sz w:val="22"/>
          <w:szCs w:val="22"/>
          <w:lang w:val="fr-BE"/>
        </w:rPr>
        <w:t>t Luc</w:t>
      </w:r>
      <w:r w:rsidR="008A5C67" w:rsidRPr="00B74E91">
        <w:rPr>
          <w:rFonts w:ascii="Century Gothic" w:hAnsi="Century Gothic"/>
          <w:spacing w:val="-4"/>
          <w:sz w:val="22"/>
          <w:szCs w:val="22"/>
          <w:lang w:val="fr-BE"/>
        </w:rPr>
        <w:t xml:space="preserve"> 6:36 (“</w:t>
      </w:r>
      <w:r w:rsidRPr="00B74E91">
        <w:rPr>
          <w:rFonts w:ascii="Century Gothic" w:hAnsi="Century Gothic"/>
          <w:spacing w:val="-4"/>
          <w:sz w:val="22"/>
          <w:szCs w:val="22"/>
          <w:lang w:val="fr-BE"/>
        </w:rPr>
        <w:t xml:space="preserve">Soyez </w:t>
      </w:r>
      <w:r w:rsidRPr="00B74E91">
        <w:rPr>
          <w:rFonts w:ascii="Century Gothic" w:hAnsi="Century Gothic"/>
          <w:spacing w:val="-4"/>
          <w:sz w:val="22"/>
          <w:szCs w:val="22"/>
          <w:u w:val="single"/>
          <w:lang w:val="fr-BE"/>
        </w:rPr>
        <w:t>miséricordieux</w:t>
      </w:r>
      <w:r w:rsidRPr="00B74E91">
        <w:rPr>
          <w:rFonts w:ascii="Century Gothic" w:hAnsi="Century Gothic"/>
          <w:spacing w:val="-4"/>
          <w:sz w:val="22"/>
          <w:szCs w:val="22"/>
          <w:lang w:val="fr-BE"/>
        </w:rPr>
        <w:t xml:space="preserve"> comme votre Père est </w:t>
      </w:r>
      <w:r w:rsidRPr="00B74E91">
        <w:rPr>
          <w:rFonts w:ascii="Century Gothic" w:hAnsi="Century Gothic"/>
          <w:spacing w:val="-4"/>
          <w:sz w:val="22"/>
          <w:szCs w:val="22"/>
          <w:u w:val="single"/>
          <w:lang w:val="fr-BE"/>
        </w:rPr>
        <w:t>miséricordieux</w:t>
      </w:r>
      <w:r w:rsidR="008A5C67" w:rsidRPr="00B74E91">
        <w:rPr>
          <w:rFonts w:ascii="Century Gothic" w:hAnsi="Century Gothic"/>
          <w:spacing w:val="-4"/>
          <w:sz w:val="22"/>
          <w:szCs w:val="22"/>
          <w:lang w:val="fr-BE"/>
        </w:rPr>
        <w:t>”</w:t>
      </w:r>
      <w:r w:rsidR="005652D3" w:rsidRPr="00B74E91">
        <w:rPr>
          <w:rFonts w:ascii="Century Gothic" w:hAnsi="Century Gothic"/>
          <w:spacing w:val="-4"/>
          <w:sz w:val="22"/>
          <w:szCs w:val="22"/>
          <w:lang w:val="fr-BE"/>
        </w:rPr>
        <w:t xml:space="preserve">). </w:t>
      </w:r>
      <w:r w:rsidRPr="00B74E91">
        <w:rPr>
          <w:rFonts w:ascii="Century Gothic" w:hAnsi="Century Gothic"/>
          <w:sz w:val="22"/>
          <w:szCs w:val="22"/>
          <w:lang w:val="fr-BE"/>
        </w:rPr>
        <w:t>"Saint" signifie littéralement</w:t>
      </w:r>
      <w:r w:rsidR="005652D3" w:rsidRPr="00B74E91">
        <w:rPr>
          <w:rFonts w:ascii="Century Gothic" w:hAnsi="Century Gothic"/>
          <w:sz w:val="22"/>
          <w:szCs w:val="22"/>
          <w:lang w:val="fr-BE"/>
        </w:rPr>
        <w:t xml:space="preserve">: </w:t>
      </w:r>
      <w:r w:rsidRPr="00B74E91">
        <w:rPr>
          <w:rFonts w:ascii="Century Gothic" w:hAnsi="Century Gothic"/>
          <w:b/>
          <w:sz w:val="22"/>
          <w:szCs w:val="22"/>
          <w:lang w:val="fr-BE"/>
        </w:rPr>
        <w:t xml:space="preserve">à </w:t>
      </w:r>
      <w:r w:rsidR="005652D3" w:rsidRPr="00B74E91">
        <w:rPr>
          <w:rFonts w:ascii="Century Gothic" w:hAnsi="Century Gothic"/>
          <w:b/>
          <w:sz w:val="22"/>
          <w:szCs w:val="22"/>
          <w:lang w:val="fr-BE"/>
        </w:rPr>
        <w:t xml:space="preserve">part, </w:t>
      </w:r>
      <w:r w:rsidRPr="00B74E91">
        <w:rPr>
          <w:rFonts w:ascii="Century Gothic" w:hAnsi="Century Gothic"/>
          <w:b/>
          <w:sz w:val="22"/>
          <w:szCs w:val="22"/>
          <w:lang w:val="fr-BE"/>
        </w:rPr>
        <w:t>avec l’idée d’être ‘consacré à’</w:t>
      </w:r>
      <w:r w:rsidR="00222E0A" w:rsidRPr="00B74E91">
        <w:rPr>
          <w:rFonts w:ascii="Century Gothic" w:hAnsi="Century Gothic"/>
          <w:b/>
          <w:sz w:val="22"/>
          <w:szCs w:val="22"/>
          <w:lang w:val="fr-BE"/>
        </w:rPr>
        <w:t xml:space="preserve"> </w:t>
      </w:r>
      <w:r w:rsidR="005652D3" w:rsidRPr="00B74E91">
        <w:rPr>
          <w:rFonts w:ascii="Century Gothic" w:hAnsi="Century Gothic"/>
          <w:spacing w:val="-4"/>
          <w:sz w:val="22"/>
          <w:szCs w:val="22"/>
          <w:lang w:val="fr-BE"/>
        </w:rPr>
        <w:t xml:space="preserve">(= </w:t>
      </w:r>
      <w:r w:rsidRPr="00B74E91">
        <w:rPr>
          <w:rFonts w:ascii="Century Gothic" w:hAnsi="Century Gothic"/>
          <w:spacing w:val="-4"/>
          <w:sz w:val="22"/>
          <w:szCs w:val="22"/>
          <w:lang w:val="fr-BE"/>
        </w:rPr>
        <w:t>élan intérieur !</w:t>
      </w:r>
      <w:r w:rsidR="005652D3" w:rsidRPr="00B74E91">
        <w:rPr>
          <w:rFonts w:ascii="Century Gothic" w:hAnsi="Century Gothic"/>
          <w:spacing w:val="-4"/>
          <w:sz w:val="22"/>
          <w:szCs w:val="22"/>
          <w:lang w:val="fr-BE"/>
        </w:rPr>
        <w:t>)</w:t>
      </w:r>
      <w:r w:rsidR="005652D3" w:rsidRPr="00B74E91">
        <w:rPr>
          <w:rFonts w:ascii="Century Gothic" w:hAnsi="Century Gothic"/>
          <w:sz w:val="22"/>
          <w:szCs w:val="22"/>
          <w:lang w:val="fr-BE"/>
        </w:rPr>
        <w:t xml:space="preserve">. </w:t>
      </w:r>
      <w:r w:rsidRPr="00B74E91">
        <w:rPr>
          <w:rFonts w:ascii="Century Gothic" w:hAnsi="Century Gothic"/>
          <w:sz w:val="22"/>
          <w:szCs w:val="22"/>
          <w:lang w:val="fr-BE"/>
        </w:rPr>
        <w:t>Miséricorde vient de l’hébreu ‘matrice’</w:t>
      </w:r>
      <w:r w:rsidR="005652D3" w:rsidRPr="00B74E91">
        <w:rPr>
          <w:rFonts w:ascii="Century Gothic" w:hAnsi="Century Gothic"/>
          <w:spacing w:val="-4"/>
          <w:sz w:val="22"/>
          <w:szCs w:val="22"/>
          <w:lang w:val="fr-BE"/>
        </w:rPr>
        <w:t xml:space="preserve">: </w:t>
      </w:r>
      <w:r w:rsidRPr="00B74E91">
        <w:rPr>
          <w:rFonts w:ascii="Century Gothic" w:hAnsi="Century Gothic"/>
          <w:spacing w:val="-4"/>
          <w:sz w:val="22"/>
          <w:szCs w:val="22"/>
          <w:lang w:val="fr-BE"/>
        </w:rPr>
        <w:t xml:space="preserve">un amour matriciel! </w:t>
      </w:r>
      <w:r w:rsidR="00222E0A" w:rsidRPr="00B74E91">
        <w:rPr>
          <w:rFonts w:ascii="Century Gothic" w:hAnsi="Century Gothic"/>
          <w:spacing w:val="-4"/>
          <w:sz w:val="22"/>
          <w:szCs w:val="22"/>
          <w:lang w:val="fr-BE"/>
        </w:rPr>
        <w:t>Veux-tu être parfait ? Sois donc consacré et miséricordieux !</w:t>
      </w:r>
    </w:p>
    <w:p w14:paraId="09066964" w14:textId="000EA17B" w:rsidR="003D630C" w:rsidRPr="00B74E91" w:rsidRDefault="006E7493" w:rsidP="003D630C">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22E0A" w:rsidRPr="00B74E91">
        <w:rPr>
          <w:rFonts w:ascii="Century Gothic" w:hAnsi="Century Gothic" w:cs="Georgia"/>
          <w:b/>
          <w:color w:val="800000"/>
          <w:sz w:val="20"/>
          <w:szCs w:val="20"/>
          <w:lang w:val="fr-BE"/>
        </w:rPr>
        <w:t>Parlons-en</w:t>
      </w:r>
    </w:p>
    <w:p w14:paraId="5605D268" w14:textId="16067E21" w:rsidR="003D630C" w:rsidRPr="00B74E91" w:rsidRDefault="00222E0A"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As-tu aussi déjà eu l’impression qu’il y a ‘</w:t>
      </w:r>
      <w:r w:rsidR="00EA6F5C">
        <w:rPr>
          <w:rFonts w:ascii="Century Gothic" w:hAnsi="Century Gothic" w:cs="Georgia"/>
          <w:b/>
          <w:color w:val="800000"/>
          <w:sz w:val="20"/>
          <w:szCs w:val="20"/>
          <w:lang w:val="fr-BE"/>
        </w:rPr>
        <w:t>quelque</w:t>
      </w:r>
      <w:r w:rsidRPr="00B74E91">
        <w:rPr>
          <w:rFonts w:ascii="Century Gothic" w:hAnsi="Century Gothic" w:cs="Georgia"/>
          <w:b/>
          <w:color w:val="800000"/>
          <w:sz w:val="20"/>
          <w:szCs w:val="20"/>
          <w:lang w:val="fr-BE"/>
        </w:rPr>
        <w:t xml:space="preserve"> chose qui manque</w:t>
      </w:r>
      <w:r w:rsidRPr="00B74E91">
        <w:rPr>
          <w:rFonts w:ascii="Century Gothic" w:hAnsi="Century Gothic" w:cs="Georgia"/>
          <w:color w:val="800000"/>
          <w:sz w:val="20"/>
          <w:szCs w:val="20"/>
          <w:lang w:val="fr-BE"/>
        </w:rPr>
        <w:t>’, même si ‘tu fais ton possible’?</w:t>
      </w:r>
      <w:r w:rsidR="003D630C"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Comment gères-tu cela ? Que peux-tu y faire ?</w:t>
      </w:r>
    </w:p>
    <w:p w14:paraId="20AF527B" w14:textId="79FB2124" w:rsidR="00EF3A1D" w:rsidRPr="00B74E91" w:rsidRDefault="00222E0A"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lang w:val="fr-BE"/>
        </w:rPr>
      </w:pPr>
      <w:r w:rsidRPr="00B74E91">
        <w:rPr>
          <w:rFonts w:ascii="Century Gothic" w:hAnsi="Century Gothic" w:cs="Georgia"/>
          <w:color w:val="800000"/>
          <w:sz w:val="20"/>
          <w:szCs w:val="20"/>
          <w:lang w:val="fr-BE"/>
        </w:rPr>
        <w:t>Qu’évoque, pour toi, l’idée de ‘</w:t>
      </w:r>
      <w:r w:rsidRPr="00B74E91">
        <w:rPr>
          <w:rFonts w:ascii="Century Gothic" w:hAnsi="Century Gothic" w:cs="Georgia"/>
          <w:b/>
          <w:color w:val="800000"/>
          <w:sz w:val="20"/>
          <w:szCs w:val="20"/>
          <w:lang w:val="fr-BE"/>
        </w:rPr>
        <w:t>perfection</w:t>
      </w:r>
      <w:r w:rsidR="00EF3A1D" w:rsidRPr="00B74E91">
        <w:rPr>
          <w:rFonts w:ascii="Century Gothic" w:hAnsi="Century Gothic" w:cs="Georgia"/>
          <w:b/>
          <w:color w:val="800000"/>
          <w:sz w:val="20"/>
          <w:szCs w:val="20"/>
          <w:lang w:val="fr-BE"/>
        </w:rPr>
        <w:t>’</w:t>
      </w:r>
      <w:r w:rsidR="008A5C67"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Comment réagis-tu à l’ordre (ou l’invitation ?) d’être ‘parfait’?</w:t>
      </w:r>
      <w:r w:rsidR="005652D3" w:rsidRPr="00B74E91">
        <w:rPr>
          <w:rFonts w:ascii="Century Gothic" w:hAnsi="Century Gothic" w:cs="Georgia"/>
          <w:color w:val="800000"/>
          <w:sz w:val="20"/>
          <w:szCs w:val="20"/>
          <w:lang w:val="fr-BE"/>
        </w:rPr>
        <w:t xml:space="preserve"> </w:t>
      </w:r>
      <w:r w:rsidRPr="00B74E91">
        <w:rPr>
          <w:rFonts w:ascii="Century Gothic" w:hAnsi="Century Gothic" w:cs="Georgia"/>
          <w:color w:val="800000"/>
          <w:sz w:val="20"/>
          <w:szCs w:val="20"/>
          <w:lang w:val="fr-BE"/>
        </w:rPr>
        <w:t>Est-ce que les concepts bibliques concrets de consécration et de miséricorde, qui y sont liés, t’aident à comprendre et à vivre cela?</w:t>
      </w:r>
    </w:p>
    <w:p w14:paraId="527CA792" w14:textId="4A4D6065" w:rsidR="003D630C" w:rsidRPr="00B74E91" w:rsidRDefault="00222E0A"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lang w:val="fr-BE"/>
        </w:rPr>
      </w:pPr>
      <w:r w:rsidRPr="00B74E91">
        <w:rPr>
          <w:rFonts w:ascii="Century Gothic" w:hAnsi="Century Gothic" w:cs="Georgia"/>
          <w:color w:val="800000"/>
          <w:sz w:val="20"/>
          <w:szCs w:val="20"/>
          <w:lang w:val="fr-BE"/>
        </w:rPr>
        <w:t xml:space="preserve">Que manquait-il à cet homme? Où le bât blessait-il précisément? Dans son histoire, </w:t>
      </w:r>
      <w:r w:rsidR="00E437DE" w:rsidRPr="00B74E91">
        <w:rPr>
          <w:rFonts w:ascii="Century Gothic" w:hAnsi="Century Gothic" w:cs="Georgia"/>
          <w:color w:val="800000"/>
          <w:sz w:val="20"/>
          <w:szCs w:val="20"/>
          <w:lang w:val="fr-BE"/>
        </w:rPr>
        <w:t>qu’en était-il de la ‘consécration’ et de la ‘miséricorde’?</w:t>
      </w:r>
      <w:r w:rsidR="007F6B2B" w:rsidRPr="00B74E91">
        <w:rPr>
          <w:rFonts w:ascii="Century Gothic" w:hAnsi="Century Gothic" w:cs="Georgia"/>
          <w:color w:val="800000"/>
          <w:spacing w:val="-6"/>
          <w:sz w:val="20"/>
          <w:szCs w:val="20"/>
          <w:lang w:val="fr-BE"/>
        </w:rPr>
        <w:t xml:space="preserve"> </w:t>
      </w:r>
      <w:r w:rsidR="00E437DE" w:rsidRPr="00B74E91">
        <w:rPr>
          <w:rFonts w:ascii="Century Gothic" w:hAnsi="Century Gothic" w:cs="Georgia"/>
          <w:color w:val="800000"/>
          <w:spacing w:val="-6"/>
          <w:sz w:val="20"/>
          <w:szCs w:val="20"/>
          <w:lang w:val="fr-BE"/>
        </w:rPr>
        <w:t>Comment transposer tout cela à nous, très concrètement?</w:t>
      </w:r>
    </w:p>
    <w:p w14:paraId="243E4AD4" w14:textId="15C99044" w:rsidR="007C7D8D" w:rsidRPr="00B74E91" w:rsidRDefault="00E437DE"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lang w:val="fr-BE"/>
        </w:rPr>
      </w:pPr>
      <w:r w:rsidRPr="00B74E91">
        <w:rPr>
          <w:rFonts w:ascii="Century Gothic" w:hAnsi="Century Gothic" w:cs="Georgia"/>
          <w:color w:val="800000"/>
          <w:spacing w:val="-6"/>
          <w:sz w:val="20"/>
          <w:szCs w:val="20"/>
          <w:lang w:val="fr-BE"/>
        </w:rPr>
        <w:t>Lis</w:t>
      </w:r>
      <w:r w:rsidR="007C7D8D" w:rsidRPr="00B74E91">
        <w:rPr>
          <w:rFonts w:ascii="Century Gothic" w:hAnsi="Century Gothic" w:cs="Georgia"/>
          <w:color w:val="800000"/>
          <w:spacing w:val="-6"/>
          <w:sz w:val="20"/>
          <w:szCs w:val="20"/>
          <w:lang w:val="fr-BE"/>
        </w:rPr>
        <w:t xml:space="preserve"> </w:t>
      </w:r>
      <w:r w:rsidRPr="00B74E91">
        <w:rPr>
          <w:rFonts w:ascii="Century Gothic" w:hAnsi="Century Gothic" w:cs="Georgia"/>
          <w:b/>
          <w:color w:val="800000"/>
          <w:spacing w:val="-6"/>
          <w:sz w:val="20"/>
          <w:szCs w:val="20"/>
          <w:lang w:val="fr-BE"/>
        </w:rPr>
        <w:t>Philippiens</w:t>
      </w:r>
      <w:r w:rsidR="007C7D8D" w:rsidRPr="00B74E91">
        <w:rPr>
          <w:rFonts w:ascii="Century Gothic" w:hAnsi="Century Gothic" w:cs="Georgia"/>
          <w:b/>
          <w:color w:val="800000"/>
          <w:spacing w:val="-6"/>
          <w:sz w:val="20"/>
          <w:szCs w:val="20"/>
          <w:lang w:val="fr-BE"/>
        </w:rPr>
        <w:t xml:space="preserve"> 3:12-16</w:t>
      </w:r>
      <w:r w:rsidRPr="00B74E91">
        <w:rPr>
          <w:rFonts w:ascii="Century Gothic" w:hAnsi="Century Gothic" w:cs="Georgia"/>
          <w:color w:val="800000"/>
          <w:spacing w:val="-6"/>
          <w:sz w:val="20"/>
          <w:szCs w:val="20"/>
          <w:lang w:val="fr-BE"/>
        </w:rPr>
        <w:t xml:space="preserve"> où Paul affirme qu’on peut être accompli même si on est inaccompli…</w:t>
      </w:r>
      <w:r w:rsidR="007C7D8D" w:rsidRPr="00B74E91">
        <w:rPr>
          <w:rFonts w:ascii="Century Gothic" w:hAnsi="Century Gothic" w:cs="Georgia"/>
          <w:color w:val="800000"/>
          <w:spacing w:val="-6"/>
          <w:sz w:val="20"/>
          <w:szCs w:val="20"/>
          <w:lang w:val="fr-BE"/>
        </w:rPr>
        <w:t xml:space="preserve"> </w:t>
      </w:r>
      <w:r w:rsidRPr="00B74E91">
        <w:rPr>
          <w:rFonts w:ascii="Century Gothic" w:hAnsi="Century Gothic" w:cs="Georgia"/>
          <w:color w:val="800000"/>
          <w:spacing w:val="-6"/>
          <w:sz w:val="20"/>
          <w:szCs w:val="20"/>
          <w:lang w:val="fr-BE"/>
        </w:rPr>
        <w:t>Notons les expressions: ‘tendre vers ce qui est en avant’, ‘courir vers le but’, ‘être saisi par Jésus-Christ’</w:t>
      </w:r>
      <w:r w:rsidR="007C7D8D" w:rsidRPr="00B74E91">
        <w:rPr>
          <w:rFonts w:ascii="Century Gothic" w:hAnsi="Century Gothic" w:cs="Georgia"/>
          <w:color w:val="800000"/>
          <w:spacing w:val="-6"/>
          <w:sz w:val="20"/>
          <w:szCs w:val="20"/>
          <w:lang w:val="fr-BE"/>
        </w:rPr>
        <w:t xml:space="preserve">. </w:t>
      </w:r>
      <w:r w:rsidRPr="00B74E91">
        <w:rPr>
          <w:rFonts w:ascii="Century Gothic" w:hAnsi="Century Gothic" w:cs="Georgia"/>
          <w:color w:val="800000"/>
          <w:spacing w:val="-6"/>
          <w:sz w:val="20"/>
          <w:szCs w:val="20"/>
          <w:lang w:val="fr-BE"/>
        </w:rPr>
        <w:t>Quel est le lien avec le récit que nous avons étudié cette semaine ?</w:t>
      </w:r>
    </w:p>
    <w:p w14:paraId="37FC0401" w14:textId="77777777" w:rsidR="003D630C" w:rsidRPr="00B74E91" w:rsidRDefault="003D630C" w:rsidP="00F11524">
      <w:pPr>
        <w:spacing w:before="120"/>
        <w:jc w:val="both"/>
        <w:rPr>
          <w:rFonts w:ascii="Century Gothic" w:hAnsi="Century Gothic"/>
          <w:spacing w:val="-8"/>
          <w:sz w:val="22"/>
          <w:szCs w:val="22"/>
          <w:lang w:val="fr-BE"/>
        </w:rPr>
      </w:pPr>
    </w:p>
    <w:p w14:paraId="2E91459C" w14:textId="7D4774E8" w:rsidR="00601901" w:rsidRPr="00B74E91" w:rsidRDefault="00EA6F5C" w:rsidP="00601901">
      <w:pPr>
        <w:shd w:val="clear" w:color="auto" w:fill="D9D9D9"/>
        <w:jc w:val="both"/>
        <w:rPr>
          <w:rFonts w:ascii="Century Gothic" w:hAnsi="Century Gothic"/>
          <w:b/>
          <w:spacing w:val="-8"/>
          <w:sz w:val="22"/>
          <w:szCs w:val="22"/>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00596" w:rsidRPr="00B74E91">
        <w:rPr>
          <w:rFonts w:ascii="Century Gothic" w:hAnsi="Century Gothic"/>
          <w:b/>
          <w:spacing w:val="-8"/>
          <w:sz w:val="22"/>
          <w:szCs w:val="22"/>
          <w:lang w:val="fr-BE"/>
        </w:rPr>
        <w:t>D</w:t>
      </w:r>
      <w:r w:rsidR="00DB6375" w:rsidRPr="00B74E91">
        <w:rPr>
          <w:rFonts w:ascii="Century Gothic" w:hAnsi="Century Gothic"/>
          <w:b/>
          <w:spacing w:val="-8"/>
          <w:sz w:val="22"/>
          <w:szCs w:val="22"/>
          <w:lang w:val="fr-BE"/>
        </w:rPr>
        <w:t>ES RICHESSES</w:t>
      </w:r>
      <w:r w:rsidR="00A00596" w:rsidRPr="00B74E91">
        <w:rPr>
          <w:rFonts w:ascii="Century Gothic" w:hAnsi="Century Gothic"/>
          <w:b/>
          <w:spacing w:val="-8"/>
          <w:sz w:val="22"/>
          <w:szCs w:val="22"/>
          <w:lang w:val="fr-BE"/>
        </w:rPr>
        <w:t xml:space="preserve">, </w:t>
      </w:r>
      <w:r w:rsidR="00DB6375" w:rsidRPr="00B74E91">
        <w:rPr>
          <w:rFonts w:ascii="Century Gothic" w:hAnsi="Century Gothic"/>
          <w:b/>
          <w:spacing w:val="-8"/>
          <w:sz w:val="22"/>
          <w:szCs w:val="22"/>
          <w:lang w:val="fr-BE"/>
        </w:rPr>
        <w:t>UN CHAMEAU ET UNE AIGUILLE</w:t>
      </w:r>
    </w:p>
    <w:p w14:paraId="28AA6240" w14:textId="24C1CA21" w:rsidR="00A00596" w:rsidRPr="00B74E91" w:rsidRDefault="00A00596" w:rsidP="00A00596">
      <w:pPr>
        <w:spacing w:before="120"/>
        <w:jc w:val="both"/>
        <w:rPr>
          <w:rFonts w:ascii="Century Gothic" w:hAnsi="Century Gothic"/>
          <w:color w:val="3366FF"/>
          <w:spacing w:val="-6"/>
          <w:sz w:val="20"/>
          <w:szCs w:val="20"/>
          <w:lang w:val="fr-BE"/>
        </w:rPr>
      </w:pPr>
      <w:r w:rsidRPr="00B74E91">
        <w:rPr>
          <w:rFonts w:ascii="Century Gothic" w:hAnsi="Century Gothic"/>
          <w:b/>
          <w:bCs/>
          <w:color w:val="3366FF"/>
          <w:spacing w:val="-6"/>
          <w:sz w:val="20"/>
          <w:szCs w:val="20"/>
          <w:vertAlign w:val="superscript"/>
          <w:lang w:val="fr-BE"/>
        </w:rPr>
        <w:t>‘23</w:t>
      </w:r>
      <w:r w:rsidRPr="00B74E91">
        <w:rPr>
          <w:rFonts w:ascii="Century Gothic" w:hAnsi="Century Gothic"/>
          <w:color w:val="3366FF"/>
          <w:spacing w:val="-6"/>
          <w:sz w:val="20"/>
          <w:szCs w:val="20"/>
          <w:lang w:val="fr-BE"/>
        </w:rPr>
        <w:t xml:space="preserve">Jésus dit à ses disciples : </w:t>
      </w:r>
      <w:r w:rsidRPr="00B74E91">
        <w:rPr>
          <w:rFonts w:ascii="Century Gothic" w:hAnsi="Century Gothic"/>
          <w:i/>
          <w:iCs/>
          <w:color w:val="3366FF"/>
          <w:spacing w:val="-6"/>
          <w:sz w:val="20"/>
          <w:szCs w:val="20"/>
          <w:lang w:val="fr-BE"/>
        </w:rPr>
        <w:t xml:space="preserve">Amen, </w:t>
      </w:r>
      <w:r w:rsidRPr="00B74E91">
        <w:rPr>
          <w:rFonts w:ascii="Century Gothic" w:hAnsi="Century Gothic"/>
          <w:color w:val="3366FF"/>
          <w:spacing w:val="-6"/>
          <w:sz w:val="20"/>
          <w:szCs w:val="20"/>
          <w:lang w:val="fr-BE"/>
        </w:rPr>
        <w:t xml:space="preserve">je vous le dis, il est difficile à un riche d'entrer dans le royaume des cieux. </w:t>
      </w:r>
      <w:r w:rsidRPr="00B74E91">
        <w:rPr>
          <w:rFonts w:ascii="Century Gothic" w:hAnsi="Century Gothic"/>
          <w:b/>
          <w:bCs/>
          <w:color w:val="3366FF"/>
          <w:spacing w:val="-6"/>
          <w:sz w:val="20"/>
          <w:szCs w:val="20"/>
          <w:vertAlign w:val="superscript"/>
          <w:lang w:val="fr-BE"/>
        </w:rPr>
        <w:t>24</w:t>
      </w:r>
      <w:r w:rsidRPr="00B74E91">
        <w:rPr>
          <w:rFonts w:ascii="Century Gothic" w:hAnsi="Century Gothic"/>
          <w:color w:val="3366FF"/>
          <w:spacing w:val="-6"/>
          <w:sz w:val="20"/>
          <w:szCs w:val="20"/>
          <w:lang w:val="fr-BE"/>
        </w:rPr>
        <w:t xml:space="preserve">Je vous le dis encore, il est plus facile à un chameau de passer par un trou d'aiguille qu'à un riche d'entrer dans le royaume de Dieu. </w:t>
      </w:r>
      <w:r w:rsidRPr="00B74E91">
        <w:rPr>
          <w:rFonts w:ascii="Century Gothic" w:hAnsi="Century Gothic"/>
          <w:b/>
          <w:bCs/>
          <w:color w:val="3366FF"/>
          <w:spacing w:val="-6"/>
          <w:sz w:val="20"/>
          <w:szCs w:val="20"/>
          <w:vertAlign w:val="superscript"/>
          <w:lang w:val="fr-BE"/>
        </w:rPr>
        <w:t>25</w:t>
      </w:r>
      <w:r w:rsidRPr="00B74E91">
        <w:rPr>
          <w:rFonts w:ascii="Century Gothic" w:hAnsi="Century Gothic"/>
          <w:color w:val="3366FF"/>
          <w:spacing w:val="-6"/>
          <w:sz w:val="20"/>
          <w:szCs w:val="20"/>
          <w:lang w:val="fr-BE"/>
        </w:rPr>
        <w:t xml:space="preserve">Les disciples, en entendant cela, restèrent complètement ébahis. Ils se demandaient : Qui peut donc être sauvé ? </w:t>
      </w:r>
      <w:r w:rsidRPr="00B74E91">
        <w:rPr>
          <w:rFonts w:ascii="Century Gothic" w:hAnsi="Century Gothic"/>
          <w:b/>
          <w:bCs/>
          <w:color w:val="3366FF"/>
          <w:spacing w:val="-6"/>
          <w:sz w:val="20"/>
          <w:szCs w:val="20"/>
          <w:vertAlign w:val="superscript"/>
          <w:lang w:val="fr-BE"/>
        </w:rPr>
        <w:t>26</w:t>
      </w:r>
      <w:r w:rsidRPr="00B74E91">
        <w:rPr>
          <w:rFonts w:ascii="Century Gothic" w:hAnsi="Century Gothic"/>
          <w:color w:val="3366FF"/>
          <w:spacing w:val="-6"/>
          <w:sz w:val="20"/>
          <w:szCs w:val="20"/>
          <w:lang w:val="fr-BE"/>
        </w:rPr>
        <w:t>Jésus les regarda et leur dit : Pour les humains, c'est impossible, mais pour Dieu tout est possible.’</w:t>
      </w:r>
    </w:p>
    <w:p w14:paraId="1C94493D" w14:textId="77777777" w:rsidR="00A00596" w:rsidRPr="00B74E91" w:rsidRDefault="00A00596" w:rsidP="00A00596">
      <w:pPr>
        <w:spacing w:before="120"/>
        <w:jc w:val="both"/>
        <w:rPr>
          <w:rFonts w:ascii="Century Gothic" w:hAnsi="Century Gothic"/>
          <w:spacing w:val="-6"/>
          <w:sz w:val="22"/>
          <w:szCs w:val="22"/>
          <w:lang w:val="fr-BE"/>
        </w:rPr>
      </w:pPr>
      <w:r w:rsidRPr="00B74E91">
        <w:rPr>
          <w:rFonts w:ascii="Century Gothic" w:hAnsi="Century Gothic"/>
          <w:spacing w:val="-6"/>
          <w:sz w:val="22"/>
          <w:szCs w:val="22"/>
          <w:lang w:val="fr-BE"/>
        </w:rPr>
        <w:t>Comment faut-il comprendre cette image ?</w:t>
      </w:r>
    </w:p>
    <w:p w14:paraId="7FCA622D" w14:textId="77777777" w:rsidR="00A00596" w:rsidRPr="00B74E91" w:rsidRDefault="00A00596" w:rsidP="00A00596">
      <w:pPr>
        <w:spacing w:before="120"/>
        <w:jc w:val="both"/>
        <w:rPr>
          <w:rFonts w:ascii="Century Gothic" w:hAnsi="Century Gothic"/>
          <w:spacing w:val="-6"/>
          <w:sz w:val="22"/>
          <w:szCs w:val="22"/>
          <w:lang w:val="fr-BE"/>
        </w:rPr>
      </w:pPr>
      <w:r w:rsidRPr="00B74E91">
        <w:rPr>
          <w:rFonts w:ascii="Century Gothic" w:hAnsi="Century Gothic"/>
          <w:spacing w:val="-6"/>
          <w:sz w:val="22"/>
          <w:szCs w:val="22"/>
          <w:lang w:val="fr-BE"/>
        </w:rPr>
        <w:t>Plusieurs pistes sont avancées :</w:t>
      </w:r>
    </w:p>
    <w:p w14:paraId="12256152" w14:textId="70B047CF" w:rsidR="00A00596" w:rsidRPr="00B74E91" w:rsidRDefault="00A00596" w:rsidP="00A00596">
      <w:pPr>
        <w:numPr>
          <w:ilvl w:val="0"/>
          <w:numId w:val="31"/>
        </w:numPr>
        <w:snapToGrid w:val="0"/>
        <w:spacing w:before="120"/>
        <w:jc w:val="both"/>
        <w:rPr>
          <w:rFonts w:ascii="Century Gothic" w:hAnsi="Century Gothic"/>
          <w:b/>
          <w:spacing w:val="-6"/>
          <w:sz w:val="28"/>
          <w:szCs w:val="28"/>
          <w:lang w:val="fr-BE"/>
        </w:rPr>
      </w:pPr>
      <w:r w:rsidRPr="00B74E91">
        <w:rPr>
          <w:rFonts w:ascii="Century Gothic" w:hAnsi="Century Gothic"/>
          <w:spacing w:val="-6"/>
          <w:sz w:val="22"/>
          <w:szCs w:val="22"/>
          <w:lang w:val="fr-BE"/>
        </w:rPr>
        <w:t xml:space="preserve">Certains pensent qu’il faut prendre l’image au </w:t>
      </w:r>
      <w:r w:rsidRPr="00B74E91">
        <w:rPr>
          <w:rFonts w:ascii="Century Gothic" w:hAnsi="Century Gothic"/>
          <w:b/>
          <w:spacing w:val="-6"/>
          <w:sz w:val="22"/>
          <w:szCs w:val="22"/>
          <w:lang w:val="fr-BE"/>
        </w:rPr>
        <w:t>sens littéral</w:t>
      </w:r>
      <w:r w:rsidRPr="00B74E91">
        <w:rPr>
          <w:rFonts w:ascii="Century Gothic" w:hAnsi="Century Gothic"/>
          <w:spacing w:val="-6"/>
          <w:sz w:val="22"/>
          <w:szCs w:val="22"/>
          <w:lang w:val="fr-BE"/>
        </w:rPr>
        <w:t xml:space="preserve">. Jésus voudrait alors faire comprendre qu’il est impossible pour un riche d’entrer dans le Royaume de Dieu. </w:t>
      </w:r>
    </w:p>
    <w:p w14:paraId="3F133BC4" w14:textId="77777777" w:rsidR="00A00596" w:rsidRPr="00B74E91" w:rsidRDefault="00A00596" w:rsidP="00A00596">
      <w:pPr>
        <w:numPr>
          <w:ilvl w:val="0"/>
          <w:numId w:val="31"/>
        </w:numPr>
        <w:snapToGrid w:val="0"/>
        <w:spacing w:before="120"/>
        <w:jc w:val="both"/>
        <w:rPr>
          <w:rFonts w:ascii="Century Gothic" w:hAnsi="Century Gothic"/>
          <w:b/>
          <w:spacing w:val="-6"/>
          <w:sz w:val="28"/>
          <w:szCs w:val="28"/>
          <w:lang w:val="fr-BE"/>
        </w:rPr>
      </w:pPr>
      <w:r w:rsidRPr="00B74E91">
        <w:rPr>
          <w:rFonts w:ascii="Century Gothic" w:hAnsi="Century Gothic"/>
          <w:spacing w:val="-6"/>
          <w:sz w:val="22"/>
          <w:szCs w:val="22"/>
          <w:lang w:val="fr-BE"/>
        </w:rPr>
        <w:t xml:space="preserve">Selon certains savants il y a eu confusion entre deux mots Grecs : </w:t>
      </w:r>
      <w:r w:rsidRPr="00B74E91">
        <w:rPr>
          <w:rFonts w:ascii="Century Gothic" w:hAnsi="Century Gothic"/>
          <w:b/>
          <w:i/>
          <w:spacing w:val="-6"/>
          <w:sz w:val="22"/>
          <w:szCs w:val="22"/>
          <w:lang w:val="fr-BE"/>
        </w:rPr>
        <w:t>KAMELON</w:t>
      </w:r>
      <w:r w:rsidRPr="00B74E91">
        <w:rPr>
          <w:rFonts w:ascii="Century Gothic" w:hAnsi="Century Gothic"/>
          <w:b/>
          <w:spacing w:val="-6"/>
          <w:sz w:val="22"/>
          <w:szCs w:val="22"/>
          <w:lang w:val="fr-BE"/>
        </w:rPr>
        <w:t xml:space="preserve"> = chameau</w:t>
      </w:r>
      <w:r w:rsidRPr="00B74E91">
        <w:rPr>
          <w:rFonts w:ascii="Century Gothic" w:hAnsi="Century Gothic"/>
          <w:spacing w:val="-6"/>
          <w:sz w:val="22"/>
          <w:szCs w:val="22"/>
          <w:lang w:val="fr-BE"/>
        </w:rPr>
        <w:t xml:space="preserve"> et </w:t>
      </w:r>
      <w:r w:rsidRPr="00B74E91">
        <w:rPr>
          <w:rFonts w:ascii="Century Gothic" w:hAnsi="Century Gothic"/>
          <w:b/>
          <w:i/>
          <w:spacing w:val="-6"/>
          <w:sz w:val="22"/>
          <w:szCs w:val="22"/>
          <w:lang w:val="fr-BE"/>
        </w:rPr>
        <w:t>KAMILON</w:t>
      </w:r>
      <w:r w:rsidRPr="00B74E91">
        <w:rPr>
          <w:rFonts w:ascii="Century Gothic" w:hAnsi="Century Gothic"/>
          <w:b/>
          <w:spacing w:val="-6"/>
          <w:sz w:val="22"/>
          <w:szCs w:val="22"/>
          <w:lang w:val="fr-BE"/>
        </w:rPr>
        <w:t xml:space="preserve"> = corde.</w:t>
      </w:r>
      <w:r w:rsidRPr="00B74E91">
        <w:rPr>
          <w:rFonts w:ascii="Century Gothic" w:hAnsi="Century Gothic"/>
          <w:spacing w:val="-6"/>
          <w:sz w:val="22"/>
          <w:szCs w:val="22"/>
          <w:lang w:val="fr-BE"/>
        </w:rPr>
        <w:t xml:space="preserve">  Notons en passant que l’araméen </w:t>
      </w:r>
      <w:r w:rsidRPr="00B74E91">
        <w:rPr>
          <w:rFonts w:ascii="Century Gothic" w:hAnsi="Century Gothic"/>
          <w:b/>
          <w:i/>
          <w:spacing w:val="-6"/>
          <w:sz w:val="22"/>
          <w:szCs w:val="22"/>
          <w:lang w:val="fr-BE"/>
        </w:rPr>
        <w:t>GAMLA</w:t>
      </w:r>
      <w:r w:rsidRPr="00B74E91">
        <w:rPr>
          <w:rFonts w:ascii="Century Gothic" w:hAnsi="Century Gothic"/>
          <w:spacing w:val="-6"/>
          <w:sz w:val="22"/>
          <w:szCs w:val="22"/>
          <w:lang w:val="fr-BE"/>
        </w:rPr>
        <w:t xml:space="preserve"> peut signifier aussi bien chameau </w:t>
      </w:r>
      <w:r w:rsidRPr="00B74E91">
        <w:rPr>
          <w:rFonts w:ascii="Century Gothic" w:hAnsi="Century Gothic"/>
          <w:color w:val="000000"/>
          <w:spacing w:val="-6"/>
          <w:sz w:val="22"/>
          <w:szCs w:val="22"/>
          <w:lang w:val="fr-BE"/>
        </w:rPr>
        <w:t>que corde (faite de poils de chameau).  L’image ne suggèrerait alors pas l’impossibilité mais plutôt la difficulté.</w:t>
      </w:r>
    </w:p>
    <w:p w14:paraId="5FE891C9" w14:textId="35BFB880" w:rsidR="00A00596" w:rsidRPr="00B74E91" w:rsidRDefault="00A00596" w:rsidP="00A00596">
      <w:pPr>
        <w:numPr>
          <w:ilvl w:val="0"/>
          <w:numId w:val="31"/>
        </w:numPr>
        <w:snapToGrid w:val="0"/>
        <w:spacing w:before="120"/>
        <w:jc w:val="both"/>
        <w:rPr>
          <w:rFonts w:ascii="Century Gothic" w:hAnsi="Century Gothic"/>
          <w:b/>
          <w:spacing w:val="-6"/>
          <w:sz w:val="28"/>
          <w:szCs w:val="28"/>
          <w:lang w:val="fr-BE"/>
        </w:rPr>
      </w:pPr>
      <w:r w:rsidRPr="00B74E91">
        <w:rPr>
          <w:rFonts w:ascii="Century Gothic" w:hAnsi="Century Gothic"/>
          <w:spacing w:val="-6"/>
          <w:sz w:val="22"/>
          <w:szCs w:val="22"/>
          <w:lang w:val="fr-BE"/>
        </w:rPr>
        <w:t xml:space="preserve">L’explication la plus répandue suggère qu’il y avait une </w:t>
      </w:r>
      <w:r w:rsidRPr="00B74E91">
        <w:rPr>
          <w:rFonts w:ascii="Century Gothic" w:hAnsi="Century Gothic"/>
          <w:b/>
          <w:spacing w:val="-6"/>
          <w:sz w:val="22"/>
          <w:szCs w:val="22"/>
          <w:lang w:val="fr-BE"/>
        </w:rPr>
        <w:t>petite porte</w:t>
      </w:r>
      <w:r w:rsidRPr="00B74E91">
        <w:rPr>
          <w:rFonts w:ascii="Century Gothic" w:hAnsi="Century Gothic"/>
          <w:spacing w:val="-6"/>
          <w:sz w:val="22"/>
          <w:szCs w:val="22"/>
          <w:lang w:val="fr-BE"/>
        </w:rPr>
        <w:t xml:space="preserve"> à Jérusalem, appelée ‘Trou de l’Aiguille’. </w:t>
      </w:r>
      <w:r w:rsidRPr="00B74E91">
        <w:rPr>
          <w:rFonts w:ascii="Century Gothic" w:hAnsi="Century Gothic"/>
          <w:sz w:val="22"/>
          <w:szCs w:val="22"/>
          <w:lang w:val="fr-BE"/>
        </w:rPr>
        <w:t>Après le coucher du soleil, cette porte restait ouverte plus longtemps</w:t>
      </w:r>
      <w:r w:rsidRPr="00B74E91">
        <w:rPr>
          <w:rFonts w:ascii="Century Gothic" w:hAnsi="Century Gothic"/>
          <w:spacing w:val="-6"/>
          <w:sz w:val="22"/>
          <w:szCs w:val="22"/>
          <w:lang w:val="fr-BE"/>
        </w:rPr>
        <w:t xml:space="preserve"> que les grandes portes qui étaient plus difficiles à défendre.  Les chameaux </w:t>
      </w:r>
      <w:r w:rsidRPr="00B74E91">
        <w:rPr>
          <w:rFonts w:ascii="Century Gothic" w:hAnsi="Century Gothic"/>
          <w:b/>
          <w:spacing w:val="-6"/>
          <w:sz w:val="22"/>
          <w:szCs w:val="22"/>
          <w:lang w:val="fr-BE"/>
        </w:rPr>
        <w:t>ne pouvaient y passer qu’en se défaisant de toutes leurs charges</w:t>
      </w:r>
      <w:r w:rsidRPr="00B74E91">
        <w:rPr>
          <w:rFonts w:ascii="Century Gothic" w:hAnsi="Century Gothic"/>
          <w:spacing w:val="-6"/>
          <w:sz w:val="22"/>
          <w:szCs w:val="22"/>
          <w:lang w:val="fr-BE"/>
        </w:rPr>
        <w:t xml:space="preserve">. Malheureusement, on n’a pas trouvé des traces </w:t>
      </w:r>
      <w:r w:rsidRPr="00B74E91">
        <w:rPr>
          <w:rFonts w:ascii="Century Gothic" w:hAnsi="Century Gothic"/>
          <w:color w:val="000000"/>
          <w:spacing w:val="-6"/>
          <w:sz w:val="22"/>
          <w:szCs w:val="22"/>
          <w:lang w:val="fr-BE"/>
        </w:rPr>
        <w:t>archéo</w:t>
      </w:r>
      <w:r w:rsidRPr="00B74E91">
        <w:rPr>
          <w:rFonts w:ascii="Century Gothic" w:hAnsi="Century Gothic"/>
          <w:color w:val="000000"/>
          <w:spacing w:val="-6"/>
          <w:sz w:val="22"/>
          <w:szCs w:val="22"/>
          <w:lang w:val="fr-BE"/>
        </w:rPr>
        <w:softHyphen/>
        <w:t>logiques</w:t>
      </w:r>
      <w:r w:rsidRPr="00B74E91">
        <w:rPr>
          <w:rFonts w:ascii="Century Gothic" w:hAnsi="Century Gothic"/>
          <w:spacing w:val="-6"/>
          <w:sz w:val="22"/>
          <w:szCs w:val="22"/>
          <w:lang w:val="fr-BE"/>
        </w:rPr>
        <w:t xml:space="preserve"> de cela, et l’expression ‘trou </w:t>
      </w:r>
      <w:r w:rsidRPr="00B74E91">
        <w:rPr>
          <w:rFonts w:ascii="Century Gothic" w:hAnsi="Century Gothic"/>
          <w:spacing w:val="-6"/>
          <w:sz w:val="22"/>
          <w:szCs w:val="22"/>
          <w:u w:val="single"/>
          <w:lang w:val="fr-BE"/>
        </w:rPr>
        <w:t>d’une</w:t>
      </w:r>
      <w:r w:rsidRPr="00B74E91">
        <w:rPr>
          <w:rFonts w:ascii="Century Gothic" w:hAnsi="Century Gothic"/>
          <w:spacing w:val="-6"/>
          <w:sz w:val="22"/>
          <w:szCs w:val="22"/>
          <w:lang w:val="fr-BE"/>
        </w:rPr>
        <w:t xml:space="preserve"> aiguille’ (et non pas ‘trou </w:t>
      </w:r>
      <w:r w:rsidRPr="00B74E91">
        <w:rPr>
          <w:rFonts w:ascii="Century Gothic" w:hAnsi="Century Gothic"/>
          <w:spacing w:val="-6"/>
          <w:sz w:val="22"/>
          <w:szCs w:val="22"/>
          <w:u w:val="single"/>
          <w:lang w:val="fr-BE"/>
        </w:rPr>
        <w:t>de l’</w:t>
      </w:r>
      <w:r w:rsidRPr="00B74E91">
        <w:rPr>
          <w:rFonts w:ascii="Century Gothic" w:hAnsi="Century Gothic"/>
          <w:spacing w:val="-6"/>
          <w:sz w:val="22"/>
          <w:szCs w:val="22"/>
          <w:lang w:val="fr-BE"/>
        </w:rPr>
        <w:t>aiguille’) ne semble pas vraiment confirmer cette explication…</w:t>
      </w:r>
    </w:p>
    <w:p w14:paraId="782DC613" w14:textId="614CE7DF" w:rsidR="00A00596" w:rsidRPr="00B74E91" w:rsidRDefault="00A00596" w:rsidP="00A00596">
      <w:pPr>
        <w:spacing w:before="120"/>
        <w:ind w:left="360"/>
        <w:jc w:val="both"/>
        <w:rPr>
          <w:rFonts w:ascii="Century Gothic" w:hAnsi="Century Gothic"/>
          <w:b/>
          <w:spacing w:val="-6"/>
          <w:sz w:val="28"/>
          <w:szCs w:val="28"/>
          <w:lang w:val="fr-BE"/>
        </w:rPr>
      </w:pPr>
      <w:r w:rsidRPr="00B74E91">
        <w:rPr>
          <w:rFonts w:ascii="Century Gothic" w:hAnsi="Century Gothic"/>
          <w:spacing w:val="-6"/>
          <w:sz w:val="22"/>
          <w:szCs w:val="22"/>
          <w:lang w:val="fr-BE"/>
        </w:rPr>
        <w:t xml:space="preserve">D’autres pensent qu’il s’agit d’une petite porte subsidiaire enchâssée dans </w:t>
      </w:r>
      <w:r w:rsidRPr="00B74E91">
        <w:rPr>
          <w:rFonts w:ascii="Century Gothic" w:hAnsi="Century Gothic"/>
          <w:color w:val="000000"/>
          <w:spacing w:val="-6"/>
          <w:sz w:val="22"/>
          <w:szCs w:val="22"/>
          <w:lang w:val="fr-BE"/>
        </w:rPr>
        <w:t>un grand portail</w:t>
      </w:r>
      <w:r w:rsidRPr="00B74E91">
        <w:rPr>
          <w:rFonts w:ascii="Century Gothic" w:hAnsi="Century Gothic"/>
          <w:spacing w:val="-6"/>
          <w:sz w:val="22"/>
          <w:szCs w:val="22"/>
          <w:lang w:val="fr-BE"/>
        </w:rPr>
        <w:t>, présentant les mêmes difficultés pour un marchand qui voulait entrer dans la ville avec son chameau chargé. L’image est parlante et n’a pa</w:t>
      </w:r>
      <w:r w:rsidR="00217022">
        <w:rPr>
          <w:rFonts w:ascii="Century Gothic" w:hAnsi="Century Gothic"/>
          <w:spacing w:val="-6"/>
          <w:sz w:val="22"/>
          <w:szCs w:val="22"/>
          <w:lang w:val="fr-BE"/>
        </w:rPr>
        <w:t>s besoin de grand commentaire.</w:t>
      </w:r>
    </w:p>
    <w:p w14:paraId="2A890F98" w14:textId="769C2E35" w:rsidR="00A00596" w:rsidRPr="00B74E91" w:rsidRDefault="00A00596" w:rsidP="00D74B3A">
      <w:pPr>
        <w:numPr>
          <w:ilvl w:val="0"/>
          <w:numId w:val="31"/>
        </w:numPr>
        <w:snapToGrid w:val="0"/>
        <w:spacing w:before="120"/>
        <w:jc w:val="both"/>
        <w:rPr>
          <w:rFonts w:ascii="Verdana" w:hAnsi="Verdana"/>
          <w:sz w:val="20"/>
          <w:szCs w:val="20"/>
          <w:lang w:val="fr-BE"/>
        </w:rPr>
      </w:pPr>
      <w:r w:rsidRPr="00B74E91">
        <w:rPr>
          <w:rFonts w:ascii="Century Gothic" w:hAnsi="Century Gothic"/>
          <w:spacing w:val="-6"/>
          <w:sz w:val="22"/>
          <w:szCs w:val="22"/>
          <w:lang w:val="fr-BE"/>
        </w:rPr>
        <w:lastRenderedPageBreak/>
        <w:t xml:space="preserve">D’autres commentateurs voient dans l’image que </w:t>
      </w:r>
      <w:r w:rsidRPr="00B74E91">
        <w:rPr>
          <w:rFonts w:ascii="Century Gothic" w:hAnsi="Century Gothic"/>
          <w:color w:val="000000"/>
          <w:spacing w:val="-6"/>
          <w:sz w:val="22"/>
          <w:szCs w:val="22"/>
          <w:lang w:val="fr-BE"/>
        </w:rPr>
        <w:t>Jésus utilise une "</w:t>
      </w:r>
      <w:r w:rsidRPr="00B74E91">
        <w:rPr>
          <w:rFonts w:ascii="Century Gothic" w:hAnsi="Century Gothic"/>
          <w:b/>
          <w:color w:val="000000"/>
          <w:spacing w:val="-6"/>
          <w:sz w:val="22"/>
          <w:szCs w:val="22"/>
          <w:lang w:val="fr-BE"/>
        </w:rPr>
        <w:t>hyperbole</w:t>
      </w:r>
      <w:r w:rsidRPr="00B74E91">
        <w:rPr>
          <w:rFonts w:ascii="Century Gothic" w:hAnsi="Century Gothic"/>
          <w:color w:val="000000"/>
          <w:spacing w:val="-6"/>
          <w:sz w:val="22"/>
          <w:szCs w:val="22"/>
          <w:lang w:val="fr-BE"/>
        </w:rPr>
        <w:t>" (ou exagération),</w:t>
      </w:r>
      <w:r w:rsidRPr="00B74E91">
        <w:rPr>
          <w:rFonts w:ascii="Century Gothic" w:hAnsi="Century Gothic"/>
          <w:spacing w:val="-6"/>
          <w:sz w:val="22"/>
          <w:szCs w:val="22"/>
          <w:lang w:val="fr-BE"/>
        </w:rPr>
        <w:t xml:space="preserve"> une figure de style habituelle dans le langage oriental.  L’expression : la poutre dans ton œil en serait un autre exemple.  Ou encore : le verbe ‘haïr’ qui indique que l’on préfère quelqu’un plutôt qu’un autre. </w:t>
      </w:r>
    </w:p>
    <w:p w14:paraId="518D01BB" w14:textId="77777777" w:rsidR="00A00596" w:rsidRPr="00B74E91" w:rsidRDefault="00A00596" w:rsidP="00A00596">
      <w:pPr>
        <w:snapToGrid w:val="0"/>
        <w:spacing w:before="120"/>
        <w:jc w:val="both"/>
        <w:rPr>
          <w:rFonts w:ascii="Verdana" w:hAnsi="Verdana"/>
          <w:sz w:val="20"/>
          <w:szCs w:val="20"/>
          <w:lang w:val="fr-BE"/>
        </w:rPr>
      </w:pPr>
    </w:p>
    <w:p w14:paraId="67281016" w14:textId="77777777" w:rsidR="00A00596" w:rsidRPr="00B74E91" w:rsidRDefault="00A00596" w:rsidP="00A00596">
      <w:pPr>
        <w:rPr>
          <w:rFonts w:ascii="Century Gothic" w:hAnsi="Century Gothic"/>
          <w:b/>
          <w:spacing w:val="-4"/>
          <w:sz w:val="22"/>
          <w:szCs w:val="22"/>
          <w:lang w:val="fr-BE"/>
        </w:rPr>
      </w:pPr>
      <w:r w:rsidRPr="00B74E91">
        <w:rPr>
          <w:rFonts w:ascii="Century Gothic" w:hAnsi="Century Gothic"/>
          <w:b/>
          <w:spacing w:val="-4"/>
          <w:sz w:val="22"/>
          <w:szCs w:val="22"/>
          <w:lang w:val="fr-BE"/>
        </w:rPr>
        <w:t>Résumé</w:t>
      </w:r>
    </w:p>
    <w:p w14:paraId="06FDFBFB" w14:textId="47B58BE7" w:rsidR="00A00596" w:rsidRPr="00B74E91" w:rsidRDefault="00A00596" w:rsidP="00A00596">
      <w:pPr>
        <w:tabs>
          <w:tab w:val="left" w:pos="2508"/>
        </w:tabs>
        <w:spacing w:before="120"/>
        <w:jc w:val="both"/>
        <w:rPr>
          <w:rFonts w:ascii="Century Gothic" w:hAnsi="Century Gothic"/>
          <w:spacing w:val="-4"/>
          <w:sz w:val="22"/>
          <w:szCs w:val="22"/>
          <w:lang w:val="fr-BE"/>
        </w:rPr>
      </w:pPr>
      <w:r w:rsidRPr="00B74E91">
        <w:rPr>
          <w:rFonts w:ascii="Century Gothic" w:hAnsi="Century Gothic"/>
          <w:spacing w:val="-4"/>
          <w:sz w:val="22"/>
          <w:szCs w:val="22"/>
          <w:lang w:val="fr-BE"/>
        </w:rPr>
        <w:t xml:space="preserve">Quoi qu’il en soit, Jésus semble dire </w:t>
      </w:r>
      <w:r w:rsidRPr="00B74E91">
        <w:rPr>
          <w:rFonts w:ascii="Century Gothic" w:hAnsi="Century Gothic"/>
          <w:spacing w:val="-6"/>
          <w:sz w:val="22"/>
          <w:szCs w:val="22"/>
          <w:lang w:val="fr-BE"/>
        </w:rPr>
        <w:t xml:space="preserve">que ce n'est pas forcément évident pour un riche d'accepter la mentalité du Royaume. </w:t>
      </w:r>
      <w:r w:rsidRPr="00B74E91">
        <w:rPr>
          <w:rFonts w:ascii="Century Gothic" w:hAnsi="Century Gothic"/>
          <w:spacing w:val="-4"/>
          <w:sz w:val="22"/>
          <w:szCs w:val="22"/>
          <w:lang w:val="fr-BE"/>
        </w:rPr>
        <w:t xml:space="preserve">S’il est vrai que la richesse n’achète pas le salut (et même pas le bonheur), de là à dire qu’il est impossible pour un riche d’entrer dans le Royaume... </w:t>
      </w:r>
      <w:r w:rsidR="00217022">
        <w:rPr>
          <w:rFonts w:ascii="Century Gothic" w:hAnsi="Century Gothic"/>
          <w:spacing w:val="-4"/>
          <w:sz w:val="22"/>
          <w:szCs w:val="22"/>
          <w:lang w:val="fr-BE"/>
        </w:rPr>
        <w:t>Dans l’Ancien Testament, l</w:t>
      </w:r>
      <w:r w:rsidRPr="00B74E91">
        <w:rPr>
          <w:rFonts w:ascii="Century Gothic" w:hAnsi="Century Gothic"/>
          <w:spacing w:val="-4"/>
          <w:sz w:val="22"/>
          <w:szCs w:val="22"/>
          <w:lang w:val="fr-BE"/>
        </w:rPr>
        <w:t>a richesse n’était-elle pas présentée comme une bénédiction de Dieu ? (Cela explique la réaction ébahie des disciples : « </w:t>
      </w:r>
      <w:r w:rsidRPr="00B74E91">
        <w:rPr>
          <w:rFonts w:ascii="Century Gothic" w:hAnsi="Century Gothic"/>
          <w:color w:val="3366FF"/>
          <w:spacing w:val="-4"/>
          <w:sz w:val="22"/>
          <w:szCs w:val="22"/>
          <w:lang w:val="fr-BE"/>
        </w:rPr>
        <w:t>Qui peut donc être sauvé ? </w:t>
      </w:r>
      <w:r w:rsidRPr="00B74E91">
        <w:rPr>
          <w:rFonts w:ascii="Century Gothic" w:hAnsi="Century Gothic"/>
          <w:spacing w:val="-4"/>
          <w:sz w:val="22"/>
          <w:szCs w:val="22"/>
          <w:lang w:val="fr-BE"/>
        </w:rPr>
        <w:t>»)</w:t>
      </w:r>
    </w:p>
    <w:p w14:paraId="58B87372" w14:textId="77777777" w:rsidR="00A00596" w:rsidRPr="00B74E91" w:rsidRDefault="00A00596" w:rsidP="00A00596">
      <w:pPr>
        <w:tabs>
          <w:tab w:val="left" w:pos="2508"/>
        </w:tabs>
        <w:jc w:val="both"/>
        <w:rPr>
          <w:rFonts w:ascii="Century Gothic" w:hAnsi="Century Gothic"/>
          <w:spacing w:val="-4"/>
          <w:sz w:val="22"/>
          <w:szCs w:val="22"/>
          <w:lang w:val="fr-BE"/>
        </w:rPr>
      </w:pPr>
    </w:p>
    <w:p w14:paraId="3731BD26" w14:textId="4C651CD8" w:rsidR="00A00596" w:rsidRPr="00B74E91" w:rsidRDefault="00A00596" w:rsidP="00A00596">
      <w:pPr>
        <w:tabs>
          <w:tab w:val="left" w:pos="2508"/>
        </w:tabs>
        <w:jc w:val="both"/>
        <w:rPr>
          <w:rFonts w:ascii="Century Gothic" w:hAnsi="Century Gothic"/>
          <w:i/>
          <w:spacing w:val="-4"/>
          <w:sz w:val="22"/>
          <w:szCs w:val="22"/>
          <w:lang w:val="fr-BE"/>
        </w:rPr>
      </w:pPr>
      <w:r w:rsidRPr="00B74E91">
        <w:rPr>
          <w:rFonts w:ascii="Century Gothic" w:hAnsi="Century Gothic"/>
          <w:spacing w:val="-4"/>
          <w:sz w:val="22"/>
          <w:szCs w:val="22"/>
          <w:lang w:val="fr-BE"/>
        </w:rPr>
        <w:t xml:space="preserve">Il est vrai que la richesse rend certaines choses bien difficiles. Dans Mat 4 :17 Jésus soulignait la proximité du Royaume et l’importance d’une conversion (litt. = </w:t>
      </w:r>
      <w:r w:rsidRPr="00B74E91">
        <w:rPr>
          <w:rFonts w:ascii="Century Gothic" w:hAnsi="Century Gothic"/>
          <w:b/>
          <w:spacing w:val="-4"/>
          <w:sz w:val="22"/>
          <w:szCs w:val="22"/>
          <w:lang w:val="fr-BE"/>
        </w:rPr>
        <w:t>changement de mentalité</w:t>
      </w:r>
      <w:r w:rsidRPr="00B74E91">
        <w:rPr>
          <w:rFonts w:ascii="Century Gothic" w:hAnsi="Century Gothic"/>
          <w:spacing w:val="-4"/>
          <w:sz w:val="22"/>
          <w:szCs w:val="22"/>
          <w:lang w:val="fr-BE"/>
        </w:rPr>
        <w:t>) pour entrer dans cette dynamique du Royaume Ce changement s’avère souvent bien difficile pour quelqu’un qui se sait riche. Les Sadducéens en étaient une illustration. (cf. également Apocalypse 3 :17 « Je suis riche ! »)</w:t>
      </w:r>
    </w:p>
    <w:p w14:paraId="4037B0DA" w14:textId="77777777" w:rsidR="00A00596" w:rsidRPr="00B74E91" w:rsidRDefault="00A00596" w:rsidP="00A00596">
      <w:pPr>
        <w:tabs>
          <w:tab w:val="left" w:pos="2508"/>
        </w:tabs>
        <w:jc w:val="both"/>
        <w:rPr>
          <w:rFonts w:ascii="Century Gothic" w:hAnsi="Century Gothic"/>
          <w:spacing w:val="-4"/>
          <w:sz w:val="22"/>
          <w:szCs w:val="22"/>
          <w:lang w:val="fr-BE"/>
        </w:rPr>
      </w:pPr>
    </w:p>
    <w:p w14:paraId="33886586" w14:textId="45BBFC79" w:rsidR="00A00596" w:rsidRPr="00B74E91" w:rsidRDefault="00EA6F5C" w:rsidP="00A00596">
      <w:pPr>
        <w:tabs>
          <w:tab w:val="left" w:pos="2508"/>
        </w:tabs>
        <w:jc w:val="both"/>
        <w:rPr>
          <w:rFonts w:ascii="Century Gothic" w:hAnsi="Century Gothic"/>
          <w:color w:val="3366FF"/>
          <w:spacing w:val="-4"/>
          <w:sz w:val="22"/>
          <w:szCs w:val="22"/>
          <w:u w:val="single"/>
          <w:lang w:val="fr-BE"/>
        </w:rPr>
      </w:pPr>
      <w:r w:rsidRPr="00B92D18">
        <w:rPr>
          <w:rFonts w:ascii="Century Gothic" w:hAnsi="Century Gothic" w:cs="Georgia"/>
          <w:sz w:val="22"/>
          <w:szCs w:val="22"/>
          <w:highlight w:val="yellow"/>
          <w:lang w:val="fr-FR"/>
        </w:rPr>
        <w:sym w:font="Wingdings" w:char="F038"/>
      </w:r>
      <w:r w:rsidRPr="00B74E91">
        <w:rPr>
          <w:rFonts w:ascii="Century Gothic" w:hAnsi="Century Gothic"/>
          <w:color w:val="3366FF"/>
          <w:sz w:val="22"/>
          <w:szCs w:val="22"/>
          <w:lang w:val="fr-BE" w:eastAsia="nl-NL"/>
        </w:rPr>
        <w:t xml:space="preserve"> </w:t>
      </w:r>
      <w:r w:rsidR="00A00596" w:rsidRPr="00B74E91">
        <w:rPr>
          <w:rFonts w:ascii="Century Gothic" w:hAnsi="Century Gothic"/>
          <w:color w:val="3366FF"/>
          <w:sz w:val="22"/>
          <w:szCs w:val="22"/>
          <w:lang w:val="fr-BE" w:eastAsia="nl-NL"/>
        </w:rPr>
        <w:t>« Aux hommes cela est impossible, mais à Dieu tout est possible</w:t>
      </w:r>
      <w:r w:rsidR="00A00596" w:rsidRPr="00B74E91">
        <w:rPr>
          <w:rFonts w:ascii="Century Gothic" w:hAnsi="Century Gothic"/>
          <w:color w:val="3366FF"/>
          <w:spacing w:val="-4"/>
          <w:sz w:val="22"/>
          <w:szCs w:val="22"/>
          <w:lang w:val="fr-BE"/>
        </w:rPr>
        <w:t>… »</w:t>
      </w:r>
    </w:p>
    <w:p w14:paraId="12ABA6B7" w14:textId="202AAD34" w:rsidR="00A00596" w:rsidRPr="00B74E91" w:rsidRDefault="00A00596" w:rsidP="00A00596">
      <w:pPr>
        <w:jc w:val="both"/>
        <w:rPr>
          <w:rFonts w:ascii="Century Gothic" w:hAnsi="Century Gothic"/>
          <w:spacing w:val="-4"/>
          <w:sz w:val="22"/>
          <w:szCs w:val="22"/>
          <w:lang w:val="fr-BE"/>
        </w:rPr>
      </w:pPr>
      <w:r w:rsidRPr="00B74E91">
        <w:rPr>
          <w:rFonts w:ascii="Century Gothic" w:hAnsi="Century Gothic"/>
          <w:spacing w:val="-4"/>
          <w:sz w:val="22"/>
          <w:szCs w:val="22"/>
          <w:lang w:val="fr-BE"/>
        </w:rPr>
        <w:t>C’est peut-être ici qu’il faut chercher l’accent. Une Midrash sur le Cantique des cantiques propose une belle image : « </w:t>
      </w:r>
      <w:r w:rsidRPr="00B74E91">
        <w:rPr>
          <w:rFonts w:ascii="Century Gothic" w:hAnsi="Century Gothic"/>
          <w:i/>
          <w:spacing w:val="-4"/>
          <w:sz w:val="22"/>
          <w:szCs w:val="22"/>
          <w:lang w:val="fr-BE"/>
        </w:rPr>
        <w:t>Le Saint dit : ouvrez-moi une porte aussi grande que le trou d’une aiguille, et j’ouvrirai pour toi une porte par où tu peux entrer avec des tentes et des chameaux.</w:t>
      </w:r>
      <w:r w:rsidRPr="00B74E91">
        <w:rPr>
          <w:rFonts w:ascii="Century Gothic" w:hAnsi="Century Gothic"/>
          <w:spacing w:val="-4"/>
          <w:sz w:val="22"/>
          <w:szCs w:val="22"/>
          <w:lang w:val="fr-BE"/>
        </w:rPr>
        <w:t> »</w:t>
      </w:r>
    </w:p>
    <w:p w14:paraId="597B5D4C" w14:textId="77777777" w:rsidR="007F6B2B" w:rsidRPr="00B74E91" w:rsidRDefault="007F6B2B" w:rsidP="007F6B2B">
      <w:pPr>
        <w:jc w:val="both"/>
        <w:rPr>
          <w:rFonts w:ascii="Century Gothic" w:hAnsi="Century Gothic"/>
          <w:spacing w:val="-6"/>
          <w:sz w:val="22"/>
          <w:szCs w:val="22"/>
          <w:lang w:val="fr-BE"/>
        </w:rPr>
      </w:pPr>
    </w:p>
    <w:p w14:paraId="389D15B8" w14:textId="5A797FA4" w:rsidR="007F6B2B" w:rsidRPr="00B74E91" w:rsidRDefault="00C661B9" w:rsidP="007F6B2B">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00596" w:rsidRPr="00B74E91">
        <w:rPr>
          <w:rFonts w:ascii="Century Gothic" w:hAnsi="Century Gothic" w:cs="Georgia"/>
          <w:b/>
          <w:color w:val="800000"/>
          <w:sz w:val="20"/>
          <w:szCs w:val="20"/>
          <w:lang w:val="fr-BE"/>
        </w:rPr>
        <w:t>P</w:t>
      </w:r>
      <w:r w:rsidR="007F6B2B" w:rsidRPr="00B74E91">
        <w:rPr>
          <w:rFonts w:ascii="Century Gothic" w:hAnsi="Century Gothic" w:cs="Georgia"/>
          <w:b/>
          <w:color w:val="800000"/>
          <w:sz w:val="20"/>
          <w:szCs w:val="20"/>
          <w:lang w:val="fr-BE"/>
        </w:rPr>
        <w:t>a</w:t>
      </w:r>
      <w:r w:rsidR="00A00596" w:rsidRPr="00B74E91">
        <w:rPr>
          <w:rFonts w:ascii="Century Gothic" w:hAnsi="Century Gothic" w:cs="Georgia"/>
          <w:b/>
          <w:color w:val="800000"/>
          <w:sz w:val="20"/>
          <w:szCs w:val="20"/>
          <w:lang w:val="fr-BE"/>
        </w:rPr>
        <w:t>rlons-en</w:t>
      </w:r>
    </w:p>
    <w:p w14:paraId="7D56FCE5" w14:textId="0D047F16" w:rsidR="007F6B2B" w:rsidRPr="00B74E91" w:rsidRDefault="00A00596" w:rsidP="007F6B2B">
      <w:pPr>
        <w:pStyle w:val="ListParagraph"/>
        <w:numPr>
          <w:ilvl w:val="0"/>
          <w:numId w:val="30"/>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lang w:val="fr-BE"/>
        </w:rPr>
      </w:pPr>
      <w:r w:rsidRPr="00B74E91">
        <w:rPr>
          <w:rFonts w:ascii="Century Gothic" w:hAnsi="Century Gothic" w:cs="Georgia"/>
          <w:color w:val="800000"/>
          <w:spacing w:val="-6"/>
          <w:sz w:val="20"/>
          <w:szCs w:val="20"/>
          <w:lang w:val="fr-BE"/>
        </w:rPr>
        <w:t xml:space="preserve">Que dit la Bible au sujet de la </w:t>
      </w:r>
      <w:r w:rsidRPr="00B74E91">
        <w:rPr>
          <w:rFonts w:ascii="Century Gothic" w:hAnsi="Century Gothic" w:cs="Georgia"/>
          <w:b/>
          <w:color w:val="800000"/>
          <w:spacing w:val="-6"/>
          <w:sz w:val="20"/>
          <w:szCs w:val="20"/>
          <w:lang w:val="fr-BE"/>
        </w:rPr>
        <w:t>richesse</w:t>
      </w:r>
      <w:r w:rsidRPr="00B74E91">
        <w:rPr>
          <w:rFonts w:ascii="Century Gothic" w:hAnsi="Century Gothic" w:cs="Georgia"/>
          <w:color w:val="800000"/>
          <w:spacing w:val="-6"/>
          <w:sz w:val="20"/>
          <w:szCs w:val="20"/>
          <w:lang w:val="fr-BE"/>
        </w:rPr>
        <w:t>? Être riche, est-ce ‘mal’? Est-ce que cela peut représenter un danger ? Ou un obstacle?</w:t>
      </w:r>
    </w:p>
    <w:p w14:paraId="774F82BF" w14:textId="620BD063" w:rsidR="007C7D8D" w:rsidRPr="00B74E91" w:rsidRDefault="00A00596" w:rsidP="007F6B2B">
      <w:pPr>
        <w:pStyle w:val="ListParagraph"/>
        <w:numPr>
          <w:ilvl w:val="0"/>
          <w:numId w:val="30"/>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lang w:val="fr-BE"/>
        </w:rPr>
      </w:pPr>
      <w:r w:rsidRPr="00B74E91">
        <w:rPr>
          <w:rFonts w:ascii="Century Gothic" w:hAnsi="Century Gothic" w:cs="Georgia"/>
          <w:color w:val="800000"/>
          <w:spacing w:val="-6"/>
          <w:sz w:val="20"/>
          <w:szCs w:val="20"/>
          <w:lang w:val="fr-BE"/>
        </w:rPr>
        <w:t>Ce récit peut être transpos</w:t>
      </w:r>
      <w:r w:rsidR="005A7A8F" w:rsidRPr="00B74E91">
        <w:rPr>
          <w:rFonts w:ascii="Century Gothic" w:hAnsi="Century Gothic" w:cs="Georgia"/>
          <w:color w:val="800000"/>
          <w:spacing w:val="-6"/>
          <w:sz w:val="20"/>
          <w:szCs w:val="20"/>
          <w:lang w:val="fr-BE"/>
        </w:rPr>
        <w:t>é</w:t>
      </w:r>
      <w:r w:rsidRPr="00B74E91">
        <w:rPr>
          <w:rFonts w:ascii="Century Gothic" w:hAnsi="Century Gothic" w:cs="Georgia"/>
          <w:color w:val="800000"/>
          <w:spacing w:val="-6"/>
          <w:sz w:val="20"/>
          <w:szCs w:val="20"/>
          <w:lang w:val="fr-BE"/>
        </w:rPr>
        <w:t xml:space="preserve"> sur le plan spirituel</w:t>
      </w:r>
      <w:r w:rsidR="007C7D8D" w:rsidRPr="00B74E91">
        <w:rPr>
          <w:rFonts w:ascii="Century Gothic" w:hAnsi="Century Gothic" w:cs="Georgia"/>
          <w:color w:val="800000"/>
          <w:spacing w:val="-6"/>
          <w:sz w:val="20"/>
          <w:szCs w:val="20"/>
          <w:lang w:val="fr-BE"/>
        </w:rPr>
        <w:t xml:space="preserve">… </w:t>
      </w:r>
      <w:r w:rsidRPr="00B74E91">
        <w:rPr>
          <w:rFonts w:ascii="Century Gothic" w:hAnsi="Century Gothic" w:cs="Georgia"/>
          <w:color w:val="800000"/>
          <w:spacing w:val="-6"/>
          <w:sz w:val="20"/>
          <w:szCs w:val="20"/>
          <w:lang w:val="fr-BE"/>
        </w:rPr>
        <w:t xml:space="preserve">Ne contient-il pas un </w:t>
      </w:r>
      <w:r w:rsidRPr="00B74E91">
        <w:rPr>
          <w:rFonts w:ascii="Century Gothic" w:hAnsi="Century Gothic" w:cs="Georgia"/>
          <w:b/>
          <w:color w:val="800000"/>
          <w:spacing w:val="-6"/>
          <w:sz w:val="20"/>
          <w:szCs w:val="20"/>
          <w:lang w:val="fr-BE"/>
        </w:rPr>
        <w:t>encouragement</w:t>
      </w:r>
      <w:r w:rsidRPr="00B74E91">
        <w:rPr>
          <w:rFonts w:ascii="Century Gothic" w:hAnsi="Century Gothic" w:cs="Georgia"/>
          <w:color w:val="800000"/>
          <w:spacing w:val="-6"/>
          <w:sz w:val="20"/>
          <w:szCs w:val="20"/>
          <w:lang w:val="fr-BE"/>
        </w:rPr>
        <w:t xml:space="preserve"> et un </w:t>
      </w:r>
      <w:r w:rsidRPr="00B74E91">
        <w:rPr>
          <w:rFonts w:ascii="Century Gothic" w:hAnsi="Century Gothic" w:cs="Georgia"/>
          <w:b/>
          <w:color w:val="800000"/>
          <w:spacing w:val="-6"/>
          <w:sz w:val="20"/>
          <w:szCs w:val="20"/>
          <w:lang w:val="fr-BE"/>
        </w:rPr>
        <w:t>avertissement</w:t>
      </w:r>
      <w:r w:rsidRPr="00B74E91">
        <w:rPr>
          <w:rFonts w:ascii="Century Gothic" w:hAnsi="Century Gothic" w:cs="Georgia"/>
          <w:color w:val="800000"/>
          <w:spacing w:val="-6"/>
          <w:sz w:val="20"/>
          <w:szCs w:val="20"/>
          <w:lang w:val="fr-BE"/>
        </w:rPr>
        <w:t xml:space="preserve"> qui sont importants dans un temps et une société matérialistes comme les nôtres (</w:t>
      </w:r>
      <w:r w:rsidR="005A7A8F" w:rsidRPr="00B74E91">
        <w:rPr>
          <w:rFonts w:ascii="Century Gothic" w:hAnsi="Century Gothic" w:cs="Georgia"/>
          <w:color w:val="800000"/>
          <w:spacing w:val="-6"/>
          <w:sz w:val="20"/>
          <w:szCs w:val="20"/>
          <w:lang w:val="fr-BE"/>
        </w:rPr>
        <w:t>auxquels les croyants sont également soumis</w:t>
      </w:r>
      <w:r w:rsidR="007C7D8D" w:rsidRPr="00B74E91">
        <w:rPr>
          <w:rFonts w:ascii="Century Gothic" w:hAnsi="Century Gothic" w:cs="Georgia"/>
          <w:color w:val="800000"/>
          <w:spacing w:val="-6"/>
          <w:sz w:val="20"/>
          <w:szCs w:val="20"/>
          <w:lang w:val="fr-BE"/>
        </w:rPr>
        <w:t>…)?</w:t>
      </w:r>
    </w:p>
    <w:p w14:paraId="30531346" w14:textId="53CDC8BC" w:rsidR="009D205C" w:rsidRPr="00B74E91" w:rsidRDefault="009D205C" w:rsidP="007F6B2B">
      <w:pPr>
        <w:pStyle w:val="ListParagraph"/>
        <w:numPr>
          <w:ilvl w:val="0"/>
          <w:numId w:val="30"/>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lang w:val="fr-BE"/>
        </w:rPr>
      </w:pPr>
      <w:r w:rsidRPr="00B74E91">
        <w:rPr>
          <w:rFonts w:ascii="Century Gothic" w:hAnsi="Century Gothic" w:cs="Georgia"/>
          <w:color w:val="800000"/>
          <w:spacing w:val="-6"/>
          <w:sz w:val="20"/>
          <w:szCs w:val="20"/>
          <w:lang w:val="fr-BE"/>
        </w:rPr>
        <w:t>Concr</w:t>
      </w:r>
      <w:r w:rsidR="005A7A8F" w:rsidRPr="00B74E91">
        <w:rPr>
          <w:rFonts w:ascii="Century Gothic" w:hAnsi="Century Gothic" w:cs="Georgia"/>
          <w:color w:val="800000"/>
          <w:spacing w:val="-6"/>
          <w:sz w:val="20"/>
          <w:szCs w:val="20"/>
          <w:lang w:val="fr-BE"/>
        </w:rPr>
        <w:t>ètement</w:t>
      </w:r>
      <w:r w:rsidRPr="00B74E91">
        <w:rPr>
          <w:rFonts w:ascii="Century Gothic" w:hAnsi="Century Gothic" w:cs="Georgia"/>
          <w:color w:val="800000"/>
          <w:spacing w:val="-6"/>
          <w:sz w:val="20"/>
          <w:szCs w:val="20"/>
          <w:lang w:val="fr-BE"/>
        </w:rPr>
        <w:t xml:space="preserve">: </w:t>
      </w:r>
      <w:r w:rsidR="005A7A8F" w:rsidRPr="00B74E91">
        <w:rPr>
          <w:rFonts w:ascii="Century Gothic" w:hAnsi="Century Gothic" w:cs="Georgia"/>
          <w:color w:val="800000"/>
          <w:spacing w:val="-6"/>
          <w:sz w:val="20"/>
          <w:szCs w:val="20"/>
          <w:lang w:val="fr-BE"/>
        </w:rPr>
        <w:t>en tant que croyant, tu vends tout ce que tu as pour le distribuer… Oui ? Non? Quelle(s) leçon(s) retires-tu de ce récit?</w:t>
      </w:r>
    </w:p>
    <w:p w14:paraId="6C623556" w14:textId="77777777" w:rsidR="000D4EEF" w:rsidRPr="00B74E91" w:rsidRDefault="000D4EEF" w:rsidP="00590354">
      <w:pPr>
        <w:rPr>
          <w:rFonts w:ascii="Century Gothic" w:hAnsi="Century Gothic"/>
          <w:sz w:val="22"/>
          <w:szCs w:val="22"/>
          <w:lang w:val="fr-BE"/>
        </w:rPr>
      </w:pPr>
    </w:p>
    <w:p w14:paraId="5EB62D95" w14:textId="03084AAD" w:rsidR="000D4EEF" w:rsidRPr="00B74E91" w:rsidRDefault="00C661B9" w:rsidP="00590354">
      <w:pPr>
        <w:rPr>
          <w:rFonts w:ascii="Century Gothic" w:hAnsi="Century Gothic"/>
          <w:b/>
          <w:sz w:val="22"/>
          <w:szCs w:val="22"/>
          <w:u w:val="single"/>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D4EEF" w:rsidRPr="00B74E91">
        <w:rPr>
          <w:rFonts w:ascii="Century Gothic" w:hAnsi="Century Gothic"/>
          <w:b/>
          <w:sz w:val="22"/>
          <w:szCs w:val="22"/>
          <w:u w:val="single"/>
          <w:lang w:val="fr-BE"/>
        </w:rPr>
        <w:t>Bon à savoir : faisons un peu d’hébreu :</w:t>
      </w:r>
    </w:p>
    <w:p w14:paraId="0DFF8446" w14:textId="6A926C7C" w:rsidR="000D4EEF" w:rsidRPr="00B74E91" w:rsidRDefault="00EA6F5C" w:rsidP="00EA6F5C">
      <w:pPr>
        <w:pStyle w:val="ListParagraph"/>
        <w:numPr>
          <w:ilvl w:val="0"/>
          <w:numId w:val="32"/>
        </w:numPr>
        <w:spacing w:after="120"/>
        <w:rPr>
          <w:rFonts w:ascii="Century Gothic" w:hAnsi="Century Gothic"/>
          <w:sz w:val="22"/>
          <w:szCs w:val="22"/>
          <w:lang w:val="fr-BE"/>
        </w:rPr>
      </w:pPr>
      <w:r w:rsidRPr="00EA6F5C">
        <w:rPr>
          <w:rFonts w:ascii="Century Gothic" w:hAnsi="Century Gothic"/>
          <w:sz w:val="22"/>
          <w:szCs w:val="22"/>
          <w:lang w:val="en-US"/>
        </w:rPr>
        <w:drawing>
          <wp:anchor distT="0" distB="0" distL="114300" distR="114300" simplePos="0" relativeHeight="251670528" behindDoc="0" locked="0" layoutInCell="1" allowOverlap="1" wp14:anchorId="3977057D" wp14:editId="4F39E886">
            <wp:simplePos x="0" y="0"/>
            <wp:positionH relativeFrom="column">
              <wp:posOffset>5486400</wp:posOffset>
            </wp:positionH>
            <wp:positionV relativeFrom="paragraph">
              <wp:posOffset>5715</wp:posOffset>
            </wp:positionV>
            <wp:extent cx="678180" cy="536575"/>
            <wp:effectExtent l="0" t="0" r="762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srcRect l="30451" r="23720"/>
                    <a:stretch/>
                  </pic:blipFill>
                  <pic:spPr bwMode="auto">
                    <a:xfrm>
                      <a:off x="0" y="0"/>
                      <a:ext cx="67818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EEF" w:rsidRPr="00B74E91">
        <w:rPr>
          <w:rFonts w:ascii="Century Gothic" w:hAnsi="Century Gothic"/>
          <w:b/>
          <w:sz w:val="22"/>
          <w:szCs w:val="22"/>
          <w:lang w:val="fr-BE"/>
        </w:rPr>
        <w:t>Chameau = Gamal</w:t>
      </w:r>
      <w:r w:rsidR="000D4EEF" w:rsidRPr="00B74E91">
        <w:rPr>
          <w:rFonts w:ascii="Century Gothic" w:hAnsi="Century Gothic"/>
          <w:sz w:val="22"/>
          <w:szCs w:val="22"/>
          <w:lang w:val="fr-BE"/>
        </w:rPr>
        <w:t xml:space="preserve"> et vient d</w:t>
      </w:r>
      <w:r w:rsidR="00C661B9">
        <w:rPr>
          <w:rFonts w:ascii="Century Gothic" w:hAnsi="Century Gothic"/>
          <w:sz w:val="22"/>
          <w:szCs w:val="22"/>
          <w:lang w:val="fr-BE"/>
        </w:rPr>
        <w:t>u verbe distribuer, récompenser, faire partager dans les avantages</w:t>
      </w:r>
    </w:p>
    <w:p w14:paraId="5ED1C150" w14:textId="741DC892" w:rsidR="000D4EEF" w:rsidRPr="00B74E91" w:rsidRDefault="000D4EEF" w:rsidP="00EA6F5C">
      <w:pPr>
        <w:pStyle w:val="ListParagraph"/>
        <w:numPr>
          <w:ilvl w:val="0"/>
          <w:numId w:val="32"/>
        </w:numPr>
        <w:spacing w:after="120"/>
        <w:rPr>
          <w:rFonts w:ascii="Century Gothic" w:hAnsi="Century Gothic"/>
          <w:sz w:val="22"/>
          <w:szCs w:val="22"/>
          <w:lang w:val="fr-BE"/>
        </w:rPr>
      </w:pPr>
      <w:r w:rsidRPr="00B74E91">
        <w:rPr>
          <w:rFonts w:ascii="Century Gothic" w:hAnsi="Century Gothic"/>
          <w:sz w:val="22"/>
          <w:szCs w:val="22"/>
          <w:lang w:val="fr-BE"/>
        </w:rPr>
        <w:t xml:space="preserve">Associée à cela est </w:t>
      </w:r>
      <w:r w:rsidRPr="00B74E91">
        <w:rPr>
          <w:rFonts w:ascii="Century Gothic" w:hAnsi="Century Gothic"/>
          <w:b/>
          <w:sz w:val="22"/>
          <w:szCs w:val="22"/>
          <w:lang w:val="fr-BE"/>
        </w:rPr>
        <w:t>la lettre Gimel</w:t>
      </w:r>
      <w:r w:rsidRPr="00B74E91">
        <w:rPr>
          <w:rFonts w:ascii="Century Gothic" w:hAnsi="Century Gothic"/>
          <w:sz w:val="22"/>
          <w:szCs w:val="22"/>
          <w:lang w:val="fr-BE"/>
        </w:rPr>
        <w:t xml:space="preserve"> (3</w:t>
      </w:r>
      <w:r w:rsidRPr="00B74E91">
        <w:rPr>
          <w:rFonts w:ascii="Century Gothic" w:hAnsi="Century Gothic"/>
          <w:sz w:val="22"/>
          <w:szCs w:val="22"/>
          <w:vertAlign w:val="superscript"/>
          <w:lang w:val="fr-BE"/>
        </w:rPr>
        <w:t>e</w:t>
      </w:r>
      <w:r w:rsidRPr="00B74E91">
        <w:rPr>
          <w:rFonts w:ascii="Century Gothic" w:hAnsi="Century Gothic"/>
          <w:sz w:val="22"/>
          <w:szCs w:val="22"/>
          <w:lang w:val="fr-BE"/>
        </w:rPr>
        <w:t xml:space="preserve"> lettre de l’alphabet) dont le pictogramme a la forme d’un marcheur.</w:t>
      </w:r>
    </w:p>
    <w:p w14:paraId="2CE689B1" w14:textId="666C7B03" w:rsidR="000D4EEF" w:rsidRPr="00B74E91" w:rsidRDefault="00C23513" w:rsidP="00EA6F5C">
      <w:pPr>
        <w:spacing w:after="120"/>
        <w:ind w:left="720"/>
        <w:rPr>
          <w:rFonts w:ascii="Century Gothic" w:hAnsi="Century Gothic"/>
          <w:sz w:val="22"/>
          <w:szCs w:val="22"/>
          <w:lang w:val="fr-BE"/>
        </w:rPr>
      </w:pPr>
      <w:r w:rsidRPr="00EA6F5C">
        <w:rPr>
          <w:rFonts w:ascii="Century Gothic" w:hAnsi="Century Gothic"/>
          <w:sz w:val="22"/>
          <w:szCs w:val="22"/>
          <w:lang w:val="en-US"/>
        </w:rPr>
        <w:drawing>
          <wp:anchor distT="0" distB="0" distL="114300" distR="114300" simplePos="0" relativeHeight="251672576" behindDoc="0" locked="0" layoutInCell="1" allowOverlap="1" wp14:anchorId="7FFDFC1A" wp14:editId="71B2083E">
            <wp:simplePos x="0" y="0"/>
            <wp:positionH relativeFrom="column">
              <wp:posOffset>5033645</wp:posOffset>
            </wp:positionH>
            <wp:positionV relativeFrom="paragraph">
              <wp:posOffset>102870</wp:posOffset>
            </wp:positionV>
            <wp:extent cx="1481455" cy="53657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1481455" cy="536575"/>
                    </a:xfrm>
                    <a:prstGeom prst="rect">
                      <a:avLst/>
                    </a:prstGeom>
                  </pic:spPr>
                </pic:pic>
              </a:graphicData>
            </a:graphic>
            <wp14:sizeRelH relativeFrom="margin">
              <wp14:pctWidth>0</wp14:pctWidth>
            </wp14:sizeRelH>
            <wp14:sizeRelV relativeFrom="margin">
              <wp14:pctHeight>0</wp14:pctHeight>
            </wp14:sizeRelV>
          </wp:anchor>
        </w:drawing>
      </w:r>
      <w:r w:rsidRPr="00EA6F5C">
        <w:rPr>
          <w:rFonts w:ascii="Century Gothic" w:hAnsi="Century Gothic"/>
          <w:sz w:val="22"/>
          <w:szCs w:val="22"/>
          <w:lang w:val="en-US"/>
        </w:rPr>
        <w:drawing>
          <wp:anchor distT="0" distB="0" distL="114300" distR="114300" simplePos="0" relativeHeight="251676672" behindDoc="0" locked="0" layoutInCell="1" allowOverlap="1" wp14:anchorId="0412F296" wp14:editId="1FDCB900">
            <wp:simplePos x="0" y="0"/>
            <wp:positionH relativeFrom="column">
              <wp:posOffset>5143500</wp:posOffset>
            </wp:positionH>
            <wp:positionV relativeFrom="paragraph">
              <wp:posOffset>674370</wp:posOffset>
            </wp:positionV>
            <wp:extent cx="342900" cy="460375"/>
            <wp:effectExtent l="0" t="0" r="1270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a:extLst>
                        <a:ext uri="{BEBA8EAE-BF5A-486C-A8C5-ECC9F3942E4B}">
                          <a14:imgProps xmlns:a14="http://schemas.microsoft.com/office/drawing/2010/main">
                            <a14:imgLayer r:embed="rId10">
                              <a14:imgEffect>
                                <a14:brightnessContrast bright="20000"/>
                              </a14:imgEffect>
                            </a14:imgLayer>
                          </a14:imgProps>
                        </a:ext>
                      </a:extLst>
                    </a:blip>
                    <a:srcRect l="34938" r="33205"/>
                    <a:stretch/>
                  </pic:blipFill>
                  <pic:spPr bwMode="auto">
                    <a:xfrm>
                      <a:off x="0" y="0"/>
                      <a:ext cx="342900" cy="460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EEF" w:rsidRPr="00B74E91">
        <w:rPr>
          <w:rFonts w:ascii="Century Gothic" w:hAnsi="Century Gothic"/>
          <w:sz w:val="22"/>
          <w:szCs w:val="22"/>
          <w:lang w:val="fr-BE"/>
        </w:rPr>
        <w:t xml:space="preserve">Gimel vient après Beth (qui signifie ‘maison’) et avant la lettre Daleth (qui signifie ‘pauvre’). </w:t>
      </w:r>
      <w:r w:rsidR="00487EA4" w:rsidRPr="00B74E91">
        <w:rPr>
          <w:rFonts w:ascii="Century Gothic" w:hAnsi="Century Gothic"/>
          <w:sz w:val="22"/>
          <w:szCs w:val="22"/>
          <w:lang w:val="fr-BE"/>
        </w:rPr>
        <w:t>Selon la Midrash, cela représente l’image d’un hom</w:t>
      </w:r>
      <w:r w:rsidR="00EA6F5C" w:rsidRPr="00EA6F5C">
        <w:rPr>
          <w:noProof/>
          <w:lang w:val="en-US"/>
        </w:rPr>
        <w:t xml:space="preserve"> </w:t>
      </w:r>
      <w:r w:rsidR="00487EA4" w:rsidRPr="00B74E91">
        <w:rPr>
          <w:rFonts w:ascii="Century Gothic" w:hAnsi="Century Gothic"/>
          <w:sz w:val="22"/>
          <w:szCs w:val="22"/>
          <w:lang w:val="fr-BE"/>
        </w:rPr>
        <w:t xml:space="preserve">me qui sort de sa maison (Beth), </w:t>
      </w:r>
      <w:r w:rsidR="00C661B9">
        <w:rPr>
          <w:rFonts w:ascii="Century Gothic" w:hAnsi="Century Gothic"/>
          <w:sz w:val="22"/>
          <w:szCs w:val="22"/>
          <w:lang w:val="fr-BE"/>
        </w:rPr>
        <w:t>pour aller à la rencontre du</w:t>
      </w:r>
      <w:r w:rsidR="00487EA4" w:rsidRPr="00B74E91">
        <w:rPr>
          <w:rFonts w:ascii="Century Gothic" w:hAnsi="Century Gothic"/>
          <w:sz w:val="22"/>
          <w:szCs w:val="22"/>
          <w:lang w:val="fr-BE"/>
        </w:rPr>
        <w:t xml:space="preserve"> pauvre (à lire de droite à gauche)</w:t>
      </w:r>
    </w:p>
    <w:p w14:paraId="586FF940" w14:textId="3D0D1E68" w:rsidR="00487EA4" w:rsidRDefault="00487EA4" w:rsidP="00EA6F5C">
      <w:pPr>
        <w:pStyle w:val="ListParagraph"/>
        <w:numPr>
          <w:ilvl w:val="0"/>
          <w:numId w:val="32"/>
        </w:numPr>
        <w:spacing w:after="120"/>
        <w:rPr>
          <w:rFonts w:ascii="Century Gothic" w:hAnsi="Century Gothic"/>
          <w:sz w:val="22"/>
          <w:szCs w:val="22"/>
          <w:lang w:val="fr-BE"/>
        </w:rPr>
      </w:pPr>
      <w:r w:rsidRPr="00B74E91">
        <w:rPr>
          <w:rFonts w:ascii="Century Gothic" w:hAnsi="Century Gothic"/>
          <w:sz w:val="22"/>
          <w:szCs w:val="22"/>
          <w:lang w:val="fr-BE"/>
        </w:rPr>
        <w:t>« </w:t>
      </w:r>
      <w:r w:rsidR="00217022">
        <w:rPr>
          <w:rFonts w:ascii="Century Gothic" w:hAnsi="Century Gothic"/>
          <w:sz w:val="22"/>
          <w:szCs w:val="22"/>
          <w:lang w:val="fr-BE"/>
        </w:rPr>
        <w:t xml:space="preserve">Chas (trou) </w:t>
      </w:r>
      <w:r w:rsidRPr="00B74E91">
        <w:rPr>
          <w:rFonts w:ascii="Century Gothic" w:hAnsi="Century Gothic"/>
          <w:sz w:val="22"/>
          <w:szCs w:val="22"/>
          <w:lang w:val="fr-BE"/>
        </w:rPr>
        <w:t xml:space="preserve">de l’aiguille », voilà la signification de </w:t>
      </w:r>
      <w:r w:rsidRPr="00B74E91">
        <w:rPr>
          <w:rFonts w:ascii="Century Gothic" w:hAnsi="Century Gothic"/>
          <w:b/>
          <w:sz w:val="22"/>
          <w:szCs w:val="22"/>
          <w:lang w:val="fr-BE"/>
        </w:rPr>
        <w:t>la lettre</w:t>
      </w:r>
      <w:r w:rsidRPr="00B74E91">
        <w:rPr>
          <w:rFonts w:ascii="Century Gothic" w:hAnsi="Century Gothic"/>
          <w:sz w:val="22"/>
          <w:szCs w:val="22"/>
          <w:lang w:val="fr-BE"/>
        </w:rPr>
        <w:t xml:space="preserve"> </w:t>
      </w:r>
      <w:r w:rsidR="00EA6F5C">
        <w:rPr>
          <w:rFonts w:ascii="Century Gothic" w:hAnsi="Century Gothic"/>
          <w:b/>
          <w:sz w:val="22"/>
          <w:szCs w:val="22"/>
          <w:lang w:val="fr-BE"/>
        </w:rPr>
        <w:t>coph</w:t>
      </w:r>
      <w:r w:rsidRPr="00B74E91">
        <w:rPr>
          <w:rFonts w:ascii="Century Gothic" w:hAnsi="Century Gothic"/>
          <w:sz w:val="22"/>
          <w:szCs w:val="22"/>
          <w:lang w:val="fr-BE"/>
        </w:rPr>
        <w:t>.</w:t>
      </w:r>
    </w:p>
    <w:p w14:paraId="17652A84" w14:textId="77777777" w:rsidR="00C23513" w:rsidRPr="00B74E91" w:rsidRDefault="00C23513" w:rsidP="00C23513">
      <w:pPr>
        <w:pStyle w:val="ListParagraph"/>
        <w:spacing w:after="120"/>
        <w:rPr>
          <w:rFonts w:ascii="Century Gothic" w:hAnsi="Century Gothic"/>
          <w:sz w:val="22"/>
          <w:szCs w:val="22"/>
          <w:lang w:val="fr-BE"/>
        </w:rPr>
      </w:pPr>
    </w:p>
    <w:p w14:paraId="142F4F84" w14:textId="324548BC" w:rsidR="00487EA4" w:rsidRPr="00B74E91" w:rsidRDefault="00C23513" w:rsidP="00EA6F5C">
      <w:pPr>
        <w:pStyle w:val="ListParagraph"/>
        <w:numPr>
          <w:ilvl w:val="0"/>
          <w:numId w:val="32"/>
        </w:numPr>
        <w:spacing w:after="120"/>
        <w:rPr>
          <w:rFonts w:ascii="Century Gothic" w:hAnsi="Century Gothic"/>
          <w:sz w:val="22"/>
          <w:szCs w:val="22"/>
          <w:lang w:val="fr-BE"/>
        </w:rPr>
      </w:pPr>
      <w:bookmarkStart w:id="0" w:name="_GoBack"/>
      <w:r w:rsidRPr="00EA6F5C">
        <w:rPr>
          <w:rFonts w:ascii="Century Gothic" w:hAnsi="Century Gothic"/>
          <w:sz w:val="22"/>
          <w:szCs w:val="22"/>
          <w:lang w:val="en-US"/>
        </w:rPr>
        <w:drawing>
          <wp:anchor distT="0" distB="0" distL="114300" distR="114300" simplePos="0" relativeHeight="251674624" behindDoc="0" locked="0" layoutInCell="1" allowOverlap="1" wp14:anchorId="298A4FAD" wp14:editId="746BD0A9">
            <wp:simplePos x="0" y="0"/>
            <wp:positionH relativeFrom="column">
              <wp:posOffset>5029200</wp:posOffset>
            </wp:positionH>
            <wp:positionV relativeFrom="paragraph">
              <wp:posOffset>153670</wp:posOffset>
            </wp:positionV>
            <wp:extent cx="1440815" cy="615315"/>
            <wp:effectExtent l="0" t="0" r="698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BEBA8EAE-BF5A-486C-A8C5-ECC9F3942E4B}">
                          <a14:imgProps xmlns:a14="http://schemas.microsoft.com/office/drawing/2010/main">
                            <a14:imgLayer r:embed="rId10">
                              <a14:imgEffect>
                                <a14:brightnessContrast bright="20000"/>
                              </a14:imgEffect>
                            </a14:imgLayer>
                          </a14:imgProps>
                        </a:ext>
                      </a:extLst>
                    </a:blip>
                    <a:stretch>
                      <a:fillRect/>
                    </a:stretch>
                  </pic:blipFill>
                  <pic:spPr>
                    <a:xfrm>
                      <a:off x="0" y="0"/>
                      <a:ext cx="1440815" cy="615315"/>
                    </a:xfrm>
                    <a:prstGeom prst="rect">
                      <a:avLst/>
                    </a:prstGeom>
                  </pic:spPr>
                </pic:pic>
              </a:graphicData>
            </a:graphic>
            <wp14:sizeRelH relativeFrom="margin">
              <wp14:pctWidth>0</wp14:pctWidth>
            </wp14:sizeRelH>
            <wp14:sizeRelV relativeFrom="margin">
              <wp14:pctHeight>0</wp14:pctHeight>
            </wp14:sizeRelV>
          </wp:anchor>
        </w:drawing>
      </w:r>
      <w:bookmarkEnd w:id="0"/>
      <w:r w:rsidR="00487EA4" w:rsidRPr="00B74E91">
        <w:rPr>
          <w:rFonts w:ascii="Century Gothic" w:hAnsi="Century Gothic"/>
          <w:sz w:val="22"/>
          <w:szCs w:val="22"/>
          <w:lang w:val="fr-BE"/>
        </w:rPr>
        <w:t xml:space="preserve">La lettre </w:t>
      </w:r>
      <w:r w:rsidR="00EA6F5C">
        <w:rPr>
          <w:rFonts w:ascii="Century Gothic" w:hAnsi="Century Gothic"/>
          <w:sz w:val="22"/>
          <w:szCs w:val="22"/>
          <w:lang w:val="fr-BE"/>
        </w:rPr>
        <w:t>Qoph</w:t>
      </w:r>
      <w:r w:rsidR="00487EA4" w:rsidRPr="00B74E91">
        <w:rPr>
          <w:rFonts w:ascii="Century Gothic" w:hAnsi="Century Gothic"/>
          <w:sz w:val="22"/>
          <w:szCs w:val="22"/>
          <w:lang w:val="fr-BE"/>
        </w:rPr>
        <w:t xml:space="preserve"> se trouve entre la lettre Tsadé (= pictogramme d’un homme couché) et la lettre Resh (</w:t>
      </w:r>
      <w:r w:rsidR="00930030" w:rsidRPr="00B74E91">
        <w:rPr>
          <w:rFonts w:ascii="Century Gothic" w:hAnsi="Century Gothic"/>
          <w:sz w:val="22"/>
          <w:szCs w:val="22"/>
          <w:lang w:val="fr-BE"/>
        </w:rPr>
        <w:t>= couronne de la tête). L’ensembl</w:t>
      </w:r>
      <w:r>
        <w:rPr>
          <w:rFonts w:ascii="Century Gothic" w:hAnsi="Century Gothic"/>
          <w:sz w:val="22"/>
          <w:szCs w:val="22"/>
          <w:lang w:val="fr-BE"/>
        </w:rPr>
        <w:t xml:space="preserve">e suggère le </w:t>
      </w:r>
      <w:r w:rsidR="00C661B9">
        <w:rPr>
          <w:rFonts w:ascii="Century Gothic" w:hAnsi="Century Gothic"/>
          <w:sz w:val="22"/>
          <w:szCs w:val="22"/>
          <w:lang w:val="fr-BE"/>
        </w:rPr>
        <w:t xml:space="preserve">fait de se lever pour passer </w:t>
      </w:r>
      <w:r>
        <w:rPr>
          <w:rFonts w:ascii="Century Gothic" w:hAnsi="Century Gothic"/>
          <w:sz w:val="22"/>
          <w:szCs w:val="22"/>
          <w:lang w:val="fr-BE"/>
        </w:rPr>
        <w:t>à l’action</w:t>
      </w:r>
    </w:p>
    <w:p w14:paraId="13C44773" w14:textId="4855E775" w:rsidR="00930030" w:rsidRPr="00B74E91" w:rsidRDefault="00930030" w:rsidP="00487EA4">
      <w:pPr>
        <w:pStyle w:val="ListParagraph"/>
        <w:numPr>
          <w:ilvl w:val="0"/>
          <w:numId w:val="32"/>
        </w:numPr>
        <w:rPr>
          <w:rFonts w:ascii="Century Gothic" w:hAnsi="Century Gothic"/>
          <w:sz w:val="22"/>
          <w:szCs w:val="22"/>
          <w:lang w:val="fr-BE"/>
        </w:rPr>
      </w:pPr>
      <w:r w:rsidRPr="00B74E91">
        <w:rPr>
          <w:rFonts w:ascii="Century Gothic" w:hAnsi="Century Gothic"/>
          <w:sz w:val="22"/>
          <w:szCs w:val="22"/>
          <w:lang w:val="fr-BE"/>
        </w:rPr>
        <w:t xml:space="preserve">La </w:t>
      </w:r>
      <w:r w:rsidRPr="00B74E91">
        <w:rPr>
          <w:rFonts w:ascii="Century Gothic" w:hAnsi="Century Gothic"/>
          <w:b/>
          <w:sz w:val="22"/>
          <w:szCs w:val="22"/>
          <w:lang w:val="fr-BE"/>
        </w:rPr>
        <w:t>valeur numérique</w:t>
      </w:r>
      <w:r w:rsidRPr="00B74E91">
        <w:rPr>
          <w:rFonts w:ascii="Century Gothic" w:hAnsi="Century Gothic"/>
          <w:sz w:val="22"/>
          <w:szCs w:val="22"/>
          <w:lang w:val="fr-BE"/>
        </w:rPr>
        <w:t xml:space="preserve"> de </w:t>
      </w:r>
      <w:r w:rsidR="00EA6F5C">
        <w:rPr>
          <w:rFonts w:ascii="Century Gothic" w:hAnsi="Century Gothic"/>
          <w:sz w:val="22"/>
          <w:szCs w:val="22"/>
          <w:lang w:val="fr-BE"/>
        </w:rPr>
        <w:t>Qoph</w:t>
      </w:r>
      <w:r w:rsidRPr="00B74E91">
        <w:rPr>
          <w:rFonts w:ascii="Century Gothic" w:hAnsi="Century Gothic"/>
          <w:sz w:val="22"/>
          <w:szCs w:val="22"/>
          <w:lang w:val="fr-BE"/>
        </w:rPr>
        <w:t xml:space="preserve"> est 100 : Jésus dit à Pierre que tous ceux qui auront tout abandonné recevront au centuple…</w:t>
      </w:r>
    </w:p>
    <w:p w14:paraId="2E701052" w14:textId="1F389319" w:rsidR="007C7D8D" w:rsidRPr="000D4EEF" w:rsidRDefault="00EC6C71" w:rsidP="00590354">
      <w:pPr>
        <w:rPr>
          <w:rFonts w:ascii="Century Gothic" w:hAnsi="Century Gothic"/>
          <w:sz w:val="22"/>
          <w:szCs w:val="22"/>
          <w:lang w:val="fr-BE"/>
        </w:rPr>
      </w:pPr>
      <w:r>
        <w:rPr>
          <w:rFonts w:ascii="Century Gothic" w:hAnsi="Century Gothic"/>
          <w:noProof/>
          <w:sz w:val="22"/>
          <w:szCs w:val="22"/>
          <w:lang w:val="en-US"/>
        </w:rPr>
        <w:lastRenderedPageBreak/>
        <w:drawing>
          <wp:anchor distT="0" distB="0" distL="114300" distR="114300" simplePos="0" relativeHeight="251665408" behindDoc="0" locked="0" layoutInCell="1" allowOverlap="1" wp14:anchorId="5A2984D5" wp14:editId="18EABE8B">
            <wp:simplePos x="0" y="0"/>
            <wp:positionH relativeFrom="margin">
              <wp:align>right</wp:align>
            </wp:positionH>
            <wp:positionV relativeFrom="paragraph">
              <wp:posOffset>399415</wp:posOffset>
            </wp:positionV>
            <wp:extent cx="6831965" cy="2685415"/>
            <wp:effectExtent l="0" t="0" r="698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1965" cy="2685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5C6">
        <w:rPr>
          <w:rFonts w:ascii="Century Gothic" w:hAnsi="Century Gothic"/>
          <w:noProof/>
          <w:sz w:val="22"/>
          <w:szCs w:val="22"/>
          <w:lang w:val="en-US"/>
        </w:rPr>
        <mc:AlternateContent>
          <mc:Choice Requires="wps">
            <w:drawing>
              <wp:anchor distT="0" distB="0" distL="114300" distR="114300" simplePos="0" relativeHeight="251668480" behindDoc="0" locked="0" layoutInCell="1" allowOverlap="1" wp14:anchorId="0988B3B8" wp14:editId="287D270C">
                <wp:simplePos x="0" y="0"/>
                <wp:positionH relativeFrom="column">
                  <wp:posOffset>4686300</wp:posOffset>
                </wp:positionH>
                <wp:positionV relativeFrom="paragraph">
                  <wp:posOffset>2157095</wp:posOffset>
                </wp:positionV>
                <wp:extent cx="342900" cy="0"/>
                <wp:effectExtent l="76200" t="101600" r="0" b="177800"/>
                <wp:wrapNone/>
                <wp:docPr id="3" name="Straight Arrow Connector 3"/>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type w14:anchorId="5A59BADC" id="_x0000_t32" coordsize="21600,21600" o:spt="32" o:oned="t" path="m,l21600,21600e" filled="f">
                <v:path arrowok="t" fillok="f" o:connecttype="none"/>
                <o:lock v:ext="edit" shapetype="t"/>
              </v:shapetype>
              <v:shape id="Straight Arrow Connector 3" o:spid="_x0000_s1026" type="#_x0000_t32" style="position:absolute;margin-left:369pt;margin-top:169.85pt;width:27pt;height:0;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" strokecolor="#4f81bd [3204]" strokeweight="2pt">
                <v:stroke endarrow="open"/>
                <v:shadow on="t" color="black" opacity="24903f" origin=",.5" offset="0,.55556mm"/>
              </v:shape>
            </w:pict>
          </mc:Fallback>
        </mc:AlternateContent>
      </w:r>
      <w:r w:rsidR="00FA75C6">
        <w:rPr>
          <w:rFonts w:ascii="Century Gothic" w:hAnsi="Century Gothic"/>
          <w:noProof/>
          <w:sz w:val="22"/>
          <w:szCs w:val="22"/>
          <w:lang w:val="en-US"/>
        </w:rPr>
        <mc:AlternateContent>
          <mc:Choice Requires="wps">
            <w:drawing>
              <wp:anchor distT="0" distB="0" distL="114300" distR="114300" simplePos="0" relativeHeight="251666432" behindDoc="0" locked="0" layoutInCell="1" allowOverlap="1" wp14:anchorId="69A84E05" wp14:editId="4CB545F2">
                <wp:simplePos x="0" y="0"/>
                <wp:positionH relativeFrom="column">
                  <wp:posOffset>5143500</wp:posOffset>
                </wp:positionH>
                <wp:positionV relativeFrom="paragraph">
                  <wp:posOffset>1639181</wp:posOffset>
                </wp:positionV>
                <wp:extent cx="457200" cy="0"/>
                <wp:effectExtent l="76200" t="101600" r="0" b="177800"/>
                <wp:wrapNone/>
                <wp:docPr id="1" name="Straight Arrow Connector 1"/>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shape w14:anchorId="20C81269" id="Straight Arrow Connector 1" o:spid="_x0000_s1026" type="#_x0000_t32" style="position:absolute;margin-left:405pt;margin-top:129.05pt;width:36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" strokecolor="#4f81bd [3204]" strokeweight="2pt">
                <v:stroke endarrow="open"/>
                <v:shadow on="t" color="black" opacity="24903f" origin=",.5" offset="0,.55556mm"/>
              </v:shape>
            </w:pict>
          </mc:Fallback>
        </mc:AlternateContent>
      </w:r>
    </w:p>
    <w:sectPr w:rsidR="007C7D8D" w:rsidRPr="000D4EEF" w:rsidSect="003F7F3B">
      <w:footerReference w:type="default" r:id="rId12"/>
      <w:pgSz w:w="11900" w:h="16840"/>
      <w:pgMar w:top="567" w:right="567" w:bottom="567"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70A36" w14:textId="77777777" w:rsidR="00EA6F5C" w:rsidRDefault="00EA6F5C" w:rsidP="003F7F3B">
      <w:r>
        <w:separator/>
      </w:r>
    </w:p>
  </w:endnote>
  <w:endnote w:type="continuationSeparator" w:id="0">
    <w:p w14:paraId="38E4C15D" w14:textId="77777777" w:rsidR="00EA6F5C" w:rsidRDefault="00EA6F5C" w:rsidP="003F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Webdings">
    <w:panose1 w:val="05030102010509060703"/>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8D93D" w14:textId="4B9C00F0" w:rsidR="00EA6F5C" w:rsidRPr="004A4B70" w:rsidRDefault="00EA6F5C">
    <w:pPr>
      <w:pStyle w:val="Footer"/>
      <w:rPr>
        <w:lang w:val="fr-BE"/>
      </w:rPr>
    </w:pPr>
    <w:r w:rsidRPr="004A4B70">
      <w:rPr>
        <w:lang w:val="fr-BE"/>
      </w:rPr>
      <w:t>2</w:t>
    </w:r>
    <w:r w:rsidRPr="004A4B70">
      <w:rPr>
        <w:vertAlign w:val="superscript"/>
        <w:lang w:val="fr-BE"/>
      </w:rPr>
      <w:t>e</w:t>
    </w:r>
    <w:r w:rsidRPr="004A4B70">
      <w:rPr>
        <w:lang w:val="fr-BE"/>
      </w:rPr>
      <w:t xml:space="preserve"> trimestre 2016 – leçon 9</w:t>
    </w:r>
    <w:r w:rsidRPr="004A4B70">
      <w:rPr>
        <w:lang w:val="fr-BE"/>
      </w:rPr>
      <w:tab/>
    </w:r>
    <w:r w:rsidRPr="004A4B70">
      <w:rPr>
        <w:lang w:val="fr-BE"/>
      </w:rPr>
      <w:tab/>
    </w:r>
    <w:r w:rsidRPr="004A4B70">
      <w:rPr>
        <w:lang w:val="fr-BE"/>
      </w:rP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7AFC9" w14:textId="77777777" w:rsidR="00EA6F5C" w:rsidRDefault="00EA6F5C" w:rsidP="003F7F3B">
      <w:r>
        <w:separator/>
      </w:r>
    </w:p>
  </w:footnote>
  <w:footnote w:type="continuationSeparator" w:id="0">
    <w:p w14:paraId="4B762665" w14:textId="77777777" w:rsidR="00EA6F5C" w:rsidRDefault="00EA6F5C" w:rsidP="003F7F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072"/>
    <w:multiLevelType w:val="hybridMultilevel"/>
    <w:tmpl w:val="04383EAA"/>
    <w:lvl w:ilvl="0" w:tplc="5AF4B302">
      <w:numFmt w:val="bullet"/>
      <w:lvlText w:val="-"/>
      <w:lvlJc w:val="left"/>
      <w:pPr>
        <w:tabs>
          <w:tab w:val="num" w:pos="-351"/>
        </w:tabs>
        <w:ind w:left="-351" w:hanging="360"/>
      </w:pPr>
      <w:rPr>
        <w:rFonts w:ascii="Times New Roman" w:hAnsi="Times New Roman" w:cs="Times New Roman" w:hint="default"/>
        <w:color w:val="000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67EF2"/>
    <w:multiLevelType w:val="hybridMultilevel"/>
    <w:tmpl w:val="CC2C715E"/>
    <w:lvl w:ilvl="0" w:tplc="0409000F">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5E29"/>
    <w:multiLevelType w:val="hybridMultilevel"/>
    <w:tmpl w:val="414A12F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C14A4E"/>
    <w:multiLevelType w:val="hybridMultilevel"/>
    <w:tmpl w:val="B07AB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4847FD"/>
    <w:multiLevelType w:val="multilevel"/>
    <w:tmpl w:val="D11EE3C6"/>
    <w:lvl w:ilvl="0">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1B64CF"/>
    <w:multiLevelType w:val="hybridMultilevel"/>
    <w:tmpl w:val="728E12BE"/>
    <w:lvl w:ilvl="0" w:tplc="73AABBE6">
      <w:start w:val="1"/>
      <w:numFmt w:val="bullet"/>
      <w:lvlText w:val=""/>
      <w:lvlJc w:val="left"/>
      <w:pPr>
        <w:tabs>
          <w:tab w:val="num" w:pos="360"/>
        </w:tabs>
        <w:ind w:left="360" w:hanging="360"/>
      </w:pPr>
      <w:rPr>
        <w:rFonts w:ascii="Wingdings" w:hAnsi="Wingdings" w:hint="default"/>
        <w:color w:val="000000"/>
      </w:rPr>
    </w:lvl>
    <w:lvl w:ilvl="1" w:tplc="5AF4B302">
      <w:numFmt w:val="bullet"/>
      <w:lvlText w:val="-"/>
      <w:lvlJc w:val="left"/>
      <w:pPr>
        <w:tabs>
          <w:tab w:val="num" w:pos="720"/>
        </w:tabs>
        <w:ind w:left="720" w:hanging="360"/>
      </w:pPr>
      <w:rPr>
        <w:rFonts w:ascii="Times New Roman" w:hAnsi="Times New Roman" w:cs="Times New Roman" w:hint="default"/>
        <w:color w:val="00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CA43E7"/>
    <w:multiLevelType w:val="hybridMultilevel"/>
    <w:tmpl w:val="53DC8F50"/>
    <w:lvl w:ilvl="0" w:tplc="909878DC">
      <w:start w:val="1"/>
      <w:numFmt w:val="decimal"/>
      <w:lvlText w:val="%1."/>
      <w:lvlJc w:val="left"/>
      <w:pPr>
        <w:ind w:left="360" w:hanging="360"/>
      </w:pPr>
      <w:rPr>
        <w:rFonts w:hint="default"/>
        <w:color w:val="000000"/>
        <w:sz w:val="18"/>
        <w:szCs w:val="20"/>
        <w:lang w:val="fr-B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43A95"/>
    <w:multiLevelType w:val="hybridMultilevel"/>
    <w:tmpl w:val="6DFA7A8E"/>
    <w:lvl w:ilvl="0" w:tplc="BA98027A">
      <w:start w:val="3"/>
      <w:numFmt w:val="decimal"/>
      <w:lvlText w:val="%1."/>
      <w:lvlJc w:val="left"/>
      <w:pPr>
        <w:tabs>
          <w:tab w:val="num" w:pos="360"/>
        </w:tabs>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65C5689"/>
    <w:multiLevelType w:val="hybridMultilevel"/>
    <w:tmpl w:val="1ADE3B56"/>
    <w:lvl w:ilvl="0" w:tplc="5912788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9E1C37"/>
    <w:multiLevelType w:val="hybridMultilevel"/>
    <w:tmpl w:val="77F809E6"/>
    <w:lvl w:ilvl="0" w:tplc="0409000F">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9E3D59"/>
    <w:multiLevelType w:val="hybridMultilevel"/>
    <w:tmpl w:val="B66001E4"/>
    <w:lvl w:ilvl="0" w:tplc="2F80C4FA">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F24C2B"/>
    <w:multiLevelType w:val="hybridMultilevel"/>
    <w:tmpl w:val="910016B4"/>
    <w:lvl w:ilvl="0" w:tplc="E45086B0">
      <w:numFmt w:val="bullet"/>
      <w:lvlText w:val=""/>
      <w:lvlJc w:val="left"/>
      <w:pPr>
        <w:tabs>
          <w:tab w:val="num" w:pos="360"/>
        </w:tabs>
        <w:ind w:left="360" w:hanging="360"/>
      </w:pPr>
      <w:rPr>
        <w:rFonts w:ascii="Webdings" w:hAnsi="Webdings" w:cs="Times New Roman" w:hint="default"/>
        <w:outline w:val="0"/>
        <w:shadow/>
        <w:emboss w:val="0"/>
        <w:imprint w:val="0"/>
        <w:color w:val="999999"/>
        <w:sz w:val="18"/>
        <w:szCs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2">
    <w:nsid w:val="2C6845EB"/>
    <w:multiLevelType w:val="hybridMultilevel"/>
    <w:tmpl w:val="213C5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4423B9"/>
    <w:multiLevelType w:val="multilevel"/>
    <w:tmpl w:val="634E31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96722A"/>
    <w:multiLevelType w:val="multilevel"/>
    <w:tmpl w:val="541E7A18"/>
    <w:lvl w:ilvl="0">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205544"/>
    <w:multiLevelType w:val="hybridMultilevel"/>
    <w:tmpl w:val="8E62C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0F0F75"/>
    <w:multiLevelType w:val="hybridMultilevel"/>
    <w:tmpl w:val="CF849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8E13A2"/>
    <w:multiLevelType w:val="hybridMultilevel"/>
    <w:tmpl w:val="12442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7C3AA3"/>
    <w:multiLevelType w:val="hybridMultilevel"/>
    <w:tmpl w:val="B33CB4F2"/>
    <w:lvl w:ilvl="0" w:tplc="0409000F">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82D277C"/>
    <w:multiLevelType w:val="hybridMultilevel"/>
    <w:tmpl w:val="E20C8002"/>
    <w:lvl w:ilvl="0" w:tplc="01E64302">
      <w:start w:val="2"/>
      <w:numFmt w:val="decimal"/>
      <w:lvlText w:val="%1."/>
      <w:lvlJc w:val="left"/>
      <w:pPr>
        <w:tabs>
          <w:tab w:val="num" w:pos="360"/>
        </w:tabs>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16602DC"/>
    <w:multiLevelType w:val="hybridMultilevel"/>
    <w:tmpl w:val="E9FE6AFE"/>
    <w:lvl w:ilvl="0" w:tplc="73AABBE6">
      <w:start w:val="1"/>
      <w:numFmt w:val="bullet"/>
      <w:lvlText w:val=""/>
      <w:lvlJc w:val="left"/>
      <w:pPr>
        <w:tabs>
          <w:tab w:val="num" w:pos="-72"/>
        </w:tabs>
        <w:ind w:left="-72" w:hanging="360"/>
      </w:pPr>
      <w:rPr>
        <w:rFonts w:ascii="Wingdings" w:hAnsi="Wingdings" w:hint="default"/>
        <w:color w:val="000000"/>
      </w:rPr>
    </w:lvl>
    <w:lvl w:ilvl="1" w:tplc="E45086B0">
      <w:numFmt w:val="bullet"/>
      <w:lvlText w:val=""/>
      <w:lvlJc w:val="left"/>
      <w:pPr>
        <w:tabs>
          <w:tab w:val="num" w:pos="648"/>
        </w:tabs>
        <w:ind w:left="648" w:hanging="360"/>
      </w:pPr>
      <w:rPr>
        <w:rFonts w:ascii="Webdings" w:hAnsi="Webdings" w:cs="Times New Roman" w:hint="default"/>
        <w:color w:val="999999"/>
        <w:sz w:val="18"/>
        <w:szCs w:val="2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1">
    <w:nsid w:val="53EA0610"/>
    <w:multiLevelType w:val="hybridMultilevel"/>
    <w:tmpl w:val="77F809E6"/>
    <w:lvl w:ilvl="0" w:tplc="0409000F">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B2D20E3"/>
    <w:multiLevelType w:val="hybridMultilevel"/>
    <w:tmpl w:val="97CCD7F2"/>
    <w:lvl w:ilvl="0" w:tplc="73AABBE6">
      <w:start w:val="1"/>
      <w:numFmt w:val="bullet"/>
      <w:lvlText w:val=""/>
      <w:lvlJc w:val="left"/>
      <w:pPr>
        <w:tabs>
          <w:tab w:val="num" w:pos="360"/>
        </w:tabs>
        <w:ind w:left="360" w:hanging="360"/>
      </w:pPr>
      <w:rPr>
        <w:rFonts w:ascii="Wingdings" w:hAnsi="Wingdings" w:hint="default"/>
        <w:color w:val="000000"/>
      </w:rPr>
    </w:lvl>
    <w:lvl w:ilvl="1" w:tplc="B9068E14">
      <w:numFmt w:val="bullet"/>
      <w:lvlText w:val=""/>
      <w:lvlJc w:val="left"/>
      <w:pPr>
        <w:tabs>
          <w:tab w:val="num" w:pos="720"/>
        </w:tabs>
        <w:ind w:left="720" w:hanging="360"/>
      </w:pPr>
      <w:rPr>
        <w:rFonts w:ascii="Wingdings 3" w:hAnsi="Wingdings 3" w:cs="Times New Roman" w:hint="default"/>
        <w:color w:val="00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5F9D5ACF"/>
    <w:multiLevelType w:val="hybridMultilevel"/>
    <w:tmpl w:val="E8664B3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0D0018"/>
    <w:multiLevelType w:val="multilevel"/>
    <w:tmpl w:val="8E62C7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ADF371D"/>
    <w:multiLevelType w:val="hybridMultilevel"/>
    <w:tmpl w:val="C9D0AD9E"/>
    <w:lvl w:ilvl="0" w:tplc="67CED466">
      <w:numFmt w:val="bullet"/>
      <w:lvlText w:val=""/>
      <w:lvlJc w:val="left"/>
      <w:pPr>
        <w:ind w:left="360" w:hanging="360"/>
      </w:pPr>
      <w:rPr>
        <w:rFonts w:ascii="Wingdings" w:hAnsi="Wingdings" w:cs="Times New Roman" w:hint="default"/>
        <w:color w:val="999999"/>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DD4BDE"/>
    <w:multiLevelType w:val="hybridMultilevel"/>
    <w:tmpl w:val="D70A44B0"/>
    <w:lvl w:ilvl="0" w:tplc="3F08A4E0">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545293F"/>
    <w:multiLevelType w:val="hybridMultilevel"/>
    <w:tmpl w:val="3D7082CA"/>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C544D7"/>
    <w:multiLevelType w:val="hybridMultilevel"/>
    <w:tmpl w:val="591C0FFC"/>
    <w:lvl w:ilvl="0" w:tplc="8004A13C">
      <w:start w:val="1"/>
      <w:numFmt w:val="bullet"/>
      <w:lvlText w:val=""/>
      <w:lvlJc w:val="left"/>
      <w:pPr>
        <w:tabs>
          <w:tab w:val="num" w:pos="360"/>
        </w:tabs>
        <w:ind w:left="360" w:hanging="360"/>
      </w:pPr>
      <w:rPr>
        <w:rFonts w:ascii="Wingdings" w:hAnsi="Wingdings" w:hint="default"/>
        <w:color w:val="000000"/>
        <w:sz w:val="18"/>
        <w:szCs w:val="20"/>
        <w:lang w:val="fr-B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6FA1E43"/>
    <w:multiLevelType w:val="hybridMultilevel"/>
    <w:tmpl w:val="634E3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8E6448"/>
    <w:multiLevelType w:val="hybridMultilevel"/>
    <w:tmpl w:val="3062AAF2"/>
    <w:lvl w:ilvl="0" w:tplc="ABB032EA">
      <w:start w:val="1"/>
      <w:numFmt w:val="decimal"/>
      <w:lvlText w:val="%1."/>
      <w:lvlJc w:val="left"/>
      <w:pPr>
        <w:ind w:left="360" w:hanging="360"/>
      </w:pPr>
      <w:rPr>
        <w:rFonts w:hint="default"/>
        <w:color w:val="000000"/>
        <w:sz w:val="18"/>
        <w:szCs w:val="20"/>
        <w:lang w:val="fr-B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D225DE"/>
    <w:multiLevelType w:val="multilevel"/>
    <w:tmpl w:val="D11EE3C6"/>
    <w:lvl w:ilvl="0">
      <w:start w:val="1"/>
      <w:numFmt w:val="decimal"/>
      <w:lvlText w:val="%1."/>
      <w:lvlJc w:val="left"/>
      <w:pPr>
        <w:ind w:left="360" w:hanging="360"/>
      </w:pPr>
      <w:rPr>
        <w:rFonts w:hint="default"/>
        <w:color w:val="000000"/>
        <w:sz w:val="18"/>
        <w:szCs w:val="2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9"/>
  </w:num>
  <w:num w:numId="3">
    <w:abstractNumId w:val="19"/>
  </w:num>
  <w:num w:numId="4">
    <w:abstractNumId w:val="7"/>
  </w:num>
  <w:num w:numId="5">
    <w:abstractNumId w:val="5"/>
  </w:num>
  <w:num w:numId="6">
    <w:abstractNumId w:val="17"/>
  </w:num>
  <w:num w:numId="7">
    <w:abstractNumId w:val="23"/>
  </w:num>
  <w:num w:numId="8">
    <w:abstractNumId w:val="25"/>
  </w:num>
  <w:num w:numId="9">
    <w:abstractNumId w:val="27"/>
  </w:num>
  <w:num w:numId="10">
    <w:abstractNumId w:val="8"/>
  </w:num>
  <w:num w:numId="11">
    <w:abstractNumId w:val="22"/>
  </w:num>
  <w:num w:numId="12">
    <w:abstractNumId w:val="20"/>
  </w:num>
  <w:num w:numId="13">
    <w:abstractNumId w:val="10"/>
  </w:num>
  <w:num w:numId="14">
    <w:abstractNumId w:val="0"/>
  </w:num>
  <w:num w:numId="15">
    <w:abstractNumId w:val="18"/>
  </w:num>
  <w:num w:numId="16">
    <w:abstractNumId w:val="21"/>
  </w:num>
  <w:num w:numId="17">
    <w:abstractNumId w:val="6"/>
  </w:num>
  <w:num w:numId="18">
    <w:abstractNumId w:val="14"/>
  </w:num>
  <w:num w:numId="19">
    <w:abstractNumId w:val="30"/>
  </w:num>
  <w:num w:numId="20">
    <w:abstractNumId w:val="4"/>
  </w:num>
  <w:num w:numId="21">
    <w:abstractNumId w:val="1"/>
  </w:num>
  <w:num w:numId="22">
    <w:abstractNumId w:val="3"/>
  </w:num>
  <w:num w:numId="23">
    <w:abstractNumId w:val="12"/>
  </w:num>
  <w:num w:numId="24">
    <w:abstractNumId w:val="2"/>
  </w:num>
  <w:num w:numId="25">
    <w:abstractNumId w:val="31"/>
  </w:num>
  <w:num w:numId="26">
    <w:abstractNumId w:val="29"/>
  </w:num>
  <w:num w:numId="27">
    <w:abstractNumId w:val="13"/>
  </w:num>
  <w:num w:numId="28">
    <w:abstractNumId w:val="15"/>
  </w:num>
  <w:num w:numId="29">
    <w:abstractNumId w:val="24"/>
  </w:num>
  <w:num w:numId="30">
    <w:abstractNumId w:val="16"/>
  </w:num>
  <w:num w:numId="31">
    <w:abstractNumId w:val="1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54"/>
    <w:rsid w:val="00010D94"/>
    <w:rsid w:val="0005393E"/>
    <w:rsid w:val="000757E5"/>
    <w:rsid w:val="000B1CA8"/>
    <w:rsid w:val="000D4EEF"/>
    <w:rsid w:val="00132A74"/>
    <w:rsid w:val="001E03C9"/>
    <w:rsid w:val="001E2EBD"/>
    <w:rsid w:val="00217022"/>
    <w:rsid w:val="00222E0A"/>
    <w:rsid w:val="00231920"/>
    <w:rsid w:val="002942D2"/>
    <w:rsid w:val="003D630C"/>
    <w:rsid w:val="003E4DF2"/>
    <w:rsid w:val="003F7F3B"/>
    <w:rsid w:val="00487EA4"/>
    <w:rsid w:val="00493533"/>
    <w:rsid w:val="0049489B"/>
    <w:rsid w:val="004A4B70"/>
    <w:rsid w:val="004F50F7"/>
    <w:rsid w:val="00561FC7"/>
    <w:rsid w:val="005652D3"/>
    <w:rsid w:val="00590354"/>
    <w:rsid w:val="005A7A8F"/>
    <w:rsid w:val="005F32C2"/>
    <w:rsid w:val="00601901"/>
    <w:rsid w:val="006178A8"/>
    <w:rsid w:val="00625B60"/>
    <w:rsid w:val="006E7493"/>
    <w:rsid w:val="006F6E8A"/>
    <w:rsid w:val="00714C8C"/>
    <w:rsid w:val="007552DD"/>
    <w:rsid w:val="007A62DB"/>
    <w:rsid w:val="007C3229"/>
    <w:rsid w:val="007C3E5A"/>
    <w:rsid w:val="007C7D8D"/>
    <w:rsid w:val="007E3FAA"/>
    <w:rsid w:val="007F6B2B"/>
    <w:rsid w:val="00806FD6"/>
    <w:rsid w:val="008A5C67"/>
    <w:rsid w:val="008F5F75"/>
    <w:rsid w:val="00930030"/>
    <w:rsid w:val="00950DA6"/>
    <w:rsid w:val="00955532"/>
    <w:rsid w:val="0096502D"/>
    <w:rsid w:val="009D205C"/>
    <w:rsid w:val="009E022F"/>
    <w:rsid w:val="00A00596"/>
    <w:rsid w:val="00A06D1F"/>
    <w:rsid w:val="00A24577"/>
    <w:rsid w:val="00B0283A"/>
    <w:rsid w:val="00B74E91"/>
    <w:rsid w:val="00BB1686"/>
    <w:rsid w:val="00BC19DA"/>
    <w:rsid w:val="00C23513"/>
    <w:rsid w:val="00C661B9"/>
    <w:rsid w:val="00C73222"/>
    <w:rsid w:val="00CE369C"/>
    <w:rsid w:val="00CF5C61"/>
    <w:rsid w:val="00D63BFF"/>
    <w:rsid w:val="00D74B3A"/>
    <w:rsid w:val="00DB6375"/>
    <w:rsid w:val="00DB64CA"/>
    <w:rsid w:val="00E2665B"/>
    <w:rsid w:val="00E3233D"/>
    <w:rsid w:val="00E437DE"/>
    <w:rsid w:val="00E669C0"/>
    <w:rsid w:val="00E81F2A"/>
    <w:rsid w:val="00E8508F"/>
    <w:rsid w:val="00EA6F5C"/>
    <w:rsid w:val="00EB21AB"/>
    <w:rsid w:val="00EC6C71"/>
    <w:rsid w:val="00EF027A"/>
    <w:rsid w:val="00EF3A1D"/>
    <w:rsid w:val="00F11524"/>
    <w:rsid w:val="00F529B8"/>
    <w:rsid w:val="00F82193"/>
    <w:rsid w:val="00FA7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9A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33D"/>
    <w:pPr>
      <w:ind w:left="720"/>
      <w:contextualSpacing/>
    </w:pPr>
  </w:style>
  <w:style w:type="paragraph" w:styleId="Header">
    <w:name w:val="header"/>
    <w:basedOn w:val="Normal"/>
    <w:link w:val="HeaderChar"/>
    <w:uiPriority w:val="99"/>
    <w:unhideWhenUsed/>
    <w:rsid w:val="003F7F3B"/>
    <w:pPr>
      <w:tabs>
        <w:tab w:val="center" w:pos="4320"/>
        <w:tab w:val="right" w:pos="8640"/>
      </w:tabs>
    </w:pPr>
  </w:style>
  <w:style w:type="character" w:customStyle="1" w:styleId="HeaderChar">
    <w:name w:val="Header Char"/>
    <w:basedOn w:val="DefaultParagraphFont"/>
    <w:link w:val="Header"/>
    <w:uiPriority w:val="99"/>
    <w:rsid w:val="003F7F3B"/>
    <w:rPr>
      <w:lang w:val="nl-NL"/>
    </w:rPr>
  </w:style>
  <w:style w:type="paragraph" w:styleId="Footer">
    <w:name w:val="footer"/>
    <w:basedOn w:val="Normal"/>
    <w:link w:val="FooterChar"/>
    <w:uiPriority w:val="99"/>
    <w:unhideWhenUsed/>
    <w:rsid w:val="003F7F3B"/>
    <w:pPr>
      <w:tabs>
        <w:tab w:val="center" w:pos="4320"/>
        <w:tab w:val="right" w:pos="8640"/>
      </w:tabs>
    </w:pPr>
  </w:style>
  <w:style w:type="character" w:customStyle="1" w:styleId="FooterChar">
    <w:name w:val="Footer Char"/>
    <w:basedOn w:val="DefaultParagraphFont"/>
    <w:link w:val="Footer"/>
    <w:uiPriority w:val="99"/>
    <w:rsid w:val="003F7F3B"/>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33D"/>
    <w:pPr>
      <w:ind w:left="720"/>
      <w:contextualSpacing/>
    </w:pPr>
  </w:style>
  <w:style w:type="paragraph" w:styleId="Header">
    <w:name w:val="header"/>
    <w:basedOn w:val="Normal"/>
    <w:link w:val="HeaderChar"/>
    <w:uiPriority w:val="99"/>
    <w:unhideWhenUsed/>
    <w:rsid w:val="003F7F3B"/>
    <w:pPr>
      <w:tabs>
        <w:tab w:val="center" w:pos="4320"/>
        <w:tab w:val="right" w:pos="8640"/>
      </w:tabs>
    </w:pPr>
  </w:style>
  <w:style w:type="character" w:customStyle="1" w:styleId="HeaderChar">
    <w:name w:val="Header Char"/>
    <w:basedOn w:val="DefaultParagraphFont"/>
    <w:link w:val="Header"/>
    <w:uiPriority w:val="99"/>
    <w:rsid w:val="003F7F3B"/>
    <w:rPr>
      <w:lang w:val="nl-NL"/>
    </w:rPr>
  </w:style>
  <w:style w:type="paragraph" w:styleId="Footer">
    <w:name w:val="footer"/>
    <w:basedOn w:val="Normal"/>
    <w:link w:val="FooterChar"/>
    <w:uiPriority w:val="99"/>
    <w:unhideWhenUsed/>
    <w:rsid w:val="003F7F3B"/>
    <w:pPr>
      <w:tabs>
        <w:tab w:val="center" w:pos="4320"/>
        <w:tab w:val="right" w:pos="8640"/>
      </w:tabs>
    </w:pPr>
  </w:style>
  <w:style w:type="character" w:customStyle="1" w:styleId="FooterChar">
    <w:name w:val="Footer Char"/>
    <w:basedOn w:val="DefaultParagraphFont"/>
    <w:link w:val="Footer"/>
    <w:uiPriority w:val="99"/>
    <w:rsid w:val="003F7F3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4131">
      <w:bodyDiv w:val="1"/>
      <w:marLeft w:val="0"/>
      <w:marRight w:val="0"/>
      <w:marTop w:val="0"/>
      <w:marBottom w:val="0"/>
      <w:divBdr>
        <w:top w:val="none" w:sz="0" w:space="0" w:color="auto"/>
        <w:left w:val="none" w:sz="0" w:space="0" w:color="auto"/>
        <w:bottom w:val="none" w:sz="0" w:space="0" w:color="auto"/>
        <w:right w:val="none" w:sz="0" w:space="0" w:color="auto"/>
      </w:divBdr>
    </w:div>
    <w:div w:id="1404328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2366</Words>
  <Characters>13490</Characters>
  <Application>Microsoft Macintosh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cp:revision>
  <dcterms:created xsi:type="dcterms:W3CDTF">2016-05-18T13:33:00Z</dcterms:created>
  <dcterms:modified xsi:type="dcterms:W3CDTF">2016-05-18T14:45:00Z</dcterms:modified>
</cp:coreProperties>
</file>