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E49324" w14:textId="15F9A947" w:rsidR="00130037" w:rsidRPr="00D62E1B" w:rsidRDefault="00AA28AF">
      <w:pPr>
        <w:pStyle w:val="Hoofdtekst"/>
        <w:rPr>
          <w:lang w:val="fr-BE"/>
        </w:rPr>
      </w:pPr>
      <w:r w:rsidRPr="00D62E1B">
        <w:rPr>
          <w:rFonts w:ascii="Century Gothic" w:hAnsi="Century Gothic" w:cs="Georgia"/>
          <w:sz w:val="22"/>
          <w:szCs w:val="22"/>
          <w:highlight w:val="yellow"/>
          <w:lang w:val="fr-BE"/>
        </w:rPr>
        <w:sym w:font="Wingdings" w:char="F038"/>
      </w:r>
      <w:r w:rsidRPr="00D62E1B">
        <w:rPr>
          <w:rFonts w:ascii="Century Gothic" w:hAnsi="Century Gothic" w:cs="Georgia"/>
          <w:sz w:val="22"/>
          <w:szCs w:val="22"/>
          <w:lang w:val="fr-BE"/>
        </w:rPr>
        <w:t xml:space="preserve">   </w:t>
      </w:r>
      <w:r w:rsidR="008D3F77" w:rsidRPr="00D62E1B">
        <w:rPr>
          <w:rFonts w:ascii="Century Gothic" w:hAnsi="Century Gothic"/>
          <w:sz w:val="36"/>
          <w:szCs w:val="36"/>
          <w:lang w:val="fr-BE"/>
        </w:rPr>
        <w:t>7</w:t>
      </w:r>
      <w:r w:rsidR="00902328" w:rsidRPr="00D62E1B">
        <w:rPr>
          <w:rFonts w:ascii="Century Gothic" w:hAnsi="Century Gothic"/>
          <w:sz w:val="36"/>
          <w:szCs w:val="36"/>
          <w:lang w:val="fr-BE"/>
        </w:rPr>
        <w:t xml:space="preserve">. </w:t>
      </w:r>
      <w:r w:rsidR="009B2C23" w:rsidRPr="00D62E1B">
        <w:rPr>
          <w:rFonts w:ascii="Century Gothic" w:hAnsi="Century Gothic"/>
          <w:sz w:val="36"/>
          <w:szCs w:val="36"/>
          <w:lang w:val="fr-BE"/>
        </w:rPr>
        <w:t>Seigneur des j</w:t>
      </w:r>
      <w:r w:rsidR="005404AA" w:rsidRPr="00D62E1B">
        <w:rPr>
          <w:rFonts w:ascii="Century Gothic" w:hAnsi="Century Gothic"/>
          <w:sz w:val="36"/>
          <w:szCs w:val="36"/>
          <w:lang w:val="fr-BE"/>
        </w:rPr>
        <w:t>uifs et des païens</w:t>
      </w:r>
      <w:r w:rsidR="008D3F77" w:rsidRPr="00D62E1B">
        <w:rPr>
          <w:rFonts w:ascii="Century Gothic" w:hAnsi="Century Gothic"/>
          <w:sz w:val="36"/>
          <w:szCs w:val="36"/>
          <w:lang w:val="fr-BE"/>
        </w:rPr>
        <w:t xml:space="preserve"> </w:t>
      </w:r>
    </w:p>
    <w:p w14:paraId="347D518F" w14:textId="77777777" w:rsidR="00130037" w:rsidRPr="00D62E1B" w:rsidRDefault="00130037">
      <w:pPr>
        <w:pStyle w:val="Hoofdtekst"/>
        <w:rPr>
          <w:lang w:val="fr-BE"/>
        </w:rPr>
      </w:pPr>
    </w:p>
    <w:p w14:paraId="46AEB7EF" w14:textId="125D9F37" w:rsidR="00130037" w:rsidRPr="00D62E1B" w:rsidRDefault="00AA28AF" w:rsidP="00B364E5">
      <w:pPr>
        <w:pStyle w:val="Hoofdtekst"/>
        <w:shd w:val="clear" w:color="auto" w:fill="E6E6E6"/>
        <w:rPr>
          <w:lang w:val="fr-BE"/>
        </w:rPr>
      </w:pPr>
      <w:r w:rsidRPr="00D62E1B">
        <w:rPr>
          <w:rFonts w:ascii="Century Gothic" w:hAnsi="Century Gothic" w:cs="Georgia"/>
          <w:sz w:val="22"/>
          <w:szCs w:val="22"/>
          <w:highlight w:val="yellow"/>
          <w:lang w:val="fr-BE"/>
        </w:rPr>
        <w:sym w:font="Wingdings" w:char="F038"/>
      </w:r>
      <w:r w:rsidRPr="00D62E1B">
        <w:rPr>
          <w:rFonts w:ascii="Century Gothic" w:hAnsi="Century Gothic" w:cs="Georgia"/>
          <w:sz w:val="22"/>
          <w:szCs w:val="22"/>
          <w:lang w:val="fr-BE"/>
        </w:rPr>
        <w:t xml:space="preserve"> </w:t>
      </w:r>
      <w:r w:rsidR="005404AA" w:rsidRPr="00D62E1B">
        <w:rPr>
          <w:rFonts w:ascii="Century Gothic" w:hAnsi="Century Gothic"/>
          <w:b/>
          <w:bCs/>
          <w:lang w:val="fr-BE"/>
        </w:rPr>
        <w:t>S</w:t>
      </w:r>
      <w:r w:rsidR="004F32AE" w:rsidRPr="00D62E1B">
        <w:rPr>
          <w:rFonts w:ascii="Century Gothic" w:hAnsi="Century Gothic"/>
          <w:b/>
          <w:bCs/>
          <w:lang w:val="fr-BE"/>
        </w:rPr>
        <w:t>e</w:t>
      </w:r>
      <w:r w:rsidR="009B2C23" w:rsidRPr="00D62E1B">
        <w:rPr>
          <w:rFonts w:ascii="Century Gothic" w:hAnsi="Century Gothic"/>
          <w:b/>
          <w:bCs/>
          <w:lang w:val="fr-BE"/>
        </w:rPr>
        <w:t>igneur des j</w:t>
      </w:r>
      <w:r w:rsidR="005404AA" w:rsidRPr="00D62E1B">
        <w:rPr>
          <w:rFonts w:ascii="Century Gothic" w:hAnsi="Century Gothic"/>
          <w:b/>
          <w:bCs/>
          <w:lang w:val="fr-BE"/>
        </w:rPr>
        <w:t>uifs</w:t>
      </w:r>
      <w:r w:rsidR="004F32AE" w:rsidRPr="00D62E1B">
        <w:rPr>
          <w:rFonts w:ascii="Century Gothic" w:hAnsi="Century Gothic"/>
          <w:b/>
          <w:bCs/>
          <w:lang w:val="fr-BE"/>
        </w:rPr>
        <w:t xml:space="preserve"> (</w:t>
      </w:r>
      <w:r w:rsidR="00902328" w:rsidRPr="00D62E1B">
        <w:rPr>
          <w:rFonts w:ascii="Century Gothic" w:hAnsi="Century Gothic"/>
          <w:b/>
          <w:bCs/>
          <w:lang w:val="fr-BE"/>
        </w:rPr>
        <w:t>11:2-19)</w:t>
      </w:r>
    </w:p>
    <w:p w14:paraId="0D52C20F" w14:textId="39D112D4" w:rsidR="003576E2" w:rsidRPr="00D62E1B" w:rsidRDefault="003576E2" w:rsidP="003576E2">
      <w:pPr>
        <w:pStyle w:val="Hoofdtekst"/>
        <w:spacing w:before="120"/>
        <w:rPr>
          <w:lang w:val="fr-BE"/>
        </w:rPr>
      </w:pPr>
      <w:r w:rsidRPr="00D62E1B">
        <w:rPr>
          <w:rFonts w:ascii="Century Gothic" w:hAnsi="Century Gothic" w:cs="Georgia"/>
          <w:sz w:val="22"/>
          <w:szCs w:val="22"/>
          <w:highlight w:val="yellow"/>
          <w:lang w:val="fr-BE"/>
        </w:rPr>
        <w:sym w:font="Wingdings" w:char="F038"/>
      </w:r>
      <w:r w:rsidRPr="00D62E1B">
        <w:rPr>
          <w:rFonts w:ascii="Century Gothic" w:hAnsi="Century Gothic" w:cs="Georgia"/>
          <w:sz w:val="22"/>
          <w:szCs w:val="22"/>
          <w:lang w:val="fr-BE"/>
        </w:rPr>
        <w:t xml:space="preserve"> </w:t>
      </w:r>
      <w:r w:rsidR="005404AA" w:rsidRPr="00D62E1B">
        <w:rPr>
          <w:rFonts w:ascii="Century Gothic" w:hAnsi="Century Gothic"/>
          <w:b/>
          <w:bCs/>
          <w:sz w:val="22"/>
          <w:szCs w:val="22"/>
          <w:u w:val="single"/>
          <w:lang w:val="fr-BE"/>
        </w:rPr>
        <w:t>Mort de Jean le Baptiseur</w:t>
      </w:r>
    </w:p>
    <w:p w14:paraId="37D335A0" w14:textId="446D6E85" w:rsidR="00130037" w:rsidRPr="00D62E1B" w:rsidRDefault="003576E2" w:rsidP="003576E2">
      <w:pPr>
        <w:pStyle w:val="Hoofdtekst"/>
        <w:spacing w:before="120"/>
        <w:rPr>
          <w:lang w:val="fr-BE"/>
        </w:rPr>
      </w:pPr>
      <w:r w:rsidRPr="00D62E1B">
        <w:rPr>
          <w:rFonts w:ascii="Century Gothic" w:hAnsi="Century Gothic"/>
          <w:color w:val="3366FF"/>
          <w:sz w:val="20"/>
          <w:szCs w:val="20"/>
          <w:u w:color="3366FF"/>
          <w:lang w:val="fr-BE"/>
        </w:rPr>
        <w:t xml:space="preserve"> </w:t>
      </w:r>
      <w:r w:rsidR="004F32AE" w:rsidRPr="00D62E1B">
        <w:rPr>
          <w:rFonts w:ascii="Century Gothic" w:hAnsi="Century Gothic"/>
          <w:color w:val="3366FF"/>
          <w:sz w:val="20"/>
          <w:szCs w:val="20"/>
          <w:u w:color="3366FF"/>
          <w:lang w:val="fr-BE"/>
        </w:rPr>
        <w:t>“</w:t>
      </w:r>
      <w:r w:rsidR="00E47430" w:rsidRPr="00D62E1B">
        <w:rPr>
          <w:rFonts w:ascii="Century Gothic" w:hAnsi="Century Gothic"/>
          <w:b/>
          <w:bCs/>
          <w:color w:val="3366FF"/>
          <w:sz w:val="20"/>
          <w:szCs w:val="20"/>
          <w:u w:color="3366FF"/>
          <w:vertAlign w:val="superscript"/>
          <w:lang w:val="fr-BE"/>
        </w:rPr>
        <w:t>1</w:t>
      </w:r>
      <w:r w:rsidR="00E47430" w:rsidRPr="00D62E1B">
        <w:rPr>
          <w:rFonts w:ascii="Century Gothic" w:hAnsi="Century Gothic"/>
          <w:color w:val="3366FF"/>
          <w:sz w:val="20"/>
          <w:szCs w:val="20"/>
          <w:u w:color="3366FF"/>
          <w:lang w:val="fr-BE"/>
        </w:rPr>
        <w:t xml:space="preserve">En ce temps-là, Hérode le tétrarque entendit parler de Jésus ; </w:t>
      </w:r>
      <w:r w:rsidR="00E47430" w:rsidRPr="00D62E1B">
        <w:rPr>
          <w:rFonts w:ascii="Century Gothic" w:hAnsi="Century Gothic"/>
          <w:b/>
          <w:bCs/>
          <w:color w:val="3366FF"/>
          <w:sz w:val="20"/>
          <w:szCs w:val="20"/>
          <w:u w:color="3366FF"/>
          <w:vertAlign w:val="superscript"/>
          <w:lang w:val="fr-BE"/>
        </w:rPr>
        <w:t>2</w:t>
      </w:r>
      <w:r w:rsidR="00E47430" w:rsidRPr="00D62E1B">
        <w:rPr>
          <w:rFonts w:ascii="Century Gothic" w:hAnsi="Century Gothic"/>
          <w:color w:val="3366FF"/>
          <w:sz w:val="20"/>
          <w:szCs w:val="20"/>
          <w:u w:color="3366FF"/>
          <w:lang w:val="fr-BE"/>
        </w:rPr>
        <w:t>il dit aux gens de sa cour : C'est Jean le Baptiseur ! Il s'est réveillé d'entre les morts, et c'est pour cela qu'il a le pouvoir de faire des miracles…</w:t>
      </w:r>
      <w:r w:rsidR="00E47430" w:rsidRPr="00D62E1B">
        <w:rPr>
          <w:rFonts w:ascii="Century Gothic" w:hAnsi="Century Gothic"/>
          <w:b/>
          <w:bCs/>
          <w:color w:val="3366FF"/>
          <w:sz w:val="20"/>
          <w:szCs w:val="20"/>
          <w:u w:color="3366FF"/>
          <w:vertAlign w:val="superscript"/>
          <w:lang w:val="fr-BE"/>
        </w:rPr>
        <w:t>11</w:t>
      </w:r>
      <w:r w:rsidR="00E47430" w:rsidRPr="00D62E1B">
        <w:rPr>
          <w:rFonts w:ascii="Century Gothic" w:hAnsi="Century Gothic"/>
          <w:color w:val="3366FF"/>
          <w:sz w:val="20"/>
          <w:szCs w:val="20"/>
          <w:u w:color="3366FF"/>
          <w:lang w:val="fr-BE"/>
        </w:rPr>
        <w:t xml:space="preserve">On apporta sa tête sur un plat et on la donna à la jeune fille, qui la porta à sa mère. </w:t>
      </w:r>
      <w:r w:rsidR="00E47430" w:rsidRPr="00D62E1B">
        <w:rPr>
          <w:rFonts w:ascii="Century Gothic" w:hAnsi="Century Gothic"/>
          <w:b/>
          <w:bCs/>
          <w:color w:val="3366FF"/>
          <w:sz w:val="20"/>
          <w:szCs w:val="20"/>
          <w:u w:color="3366FF"/>
          <w:vertAlign w:val="superscript"/>
          <w:lang w:val="fr-BE"/>
        </w:rPr>
        <w:t>12</w:t>
      </w:r>
      <w:r w:rsidR="00E47430" w:rsidRPr="00D62E1B">
        <w:rPr>
          <w:rFonts w:ascii="Century Gothic" w:hAnsi="Century Gothic"/>
          <w:color w:val="3366FF"/>
          <w:sz w:val="20"/>
          <w:szCs w:val="20"/>
          <w:u w:color="3366FF"/>
          <w:lang w:val="fr-BE"/>
        </w:rPr>
        <w:t>Les disciples de Jean vinrent prendre son corps et l'ensevelirent. Et ils allèrent l'annoncer à Jésus.</w:t>
      </w:r>
      <w:r w:rsidR="004F32AE" w:rsidRPr="00D62E1B">
        <w:rPr>
          <w:rFonts w:ascii="Century Gothic" w:hAnsi="Century Gothic"/>
          <w:color w:val="3366FF"/>
          <w:spacing w:val="-4"/>
          <w:sz w:val="20"/>
          <w:szCs w:val="20"/>
          <w:u w:color="3366FF"/>
          <w:lang w:val="fr-BE"/>
        </w:rPr>
        <w:t>” – 14</w:t>
      </w:r>
      <w:r w:rsidR="00902328" w:rsidRPr="00D62E1B">
        <w:rPr>
          <w:rFonts w:ascii="Century Gothic" w:hAnsi="Century Gothic"/>
          <w:color w:val="3366FF"/>
          <w:spacing w:val="-4"/>
          <w:sz w:val="20"/>
          <w:szCs w:val="20"/>
          <w:u w:color="3366FF"/>
          <w:lang w:val="fr-BE"/>
        </w:rPr>
        <w:t>:</w:t>
      </w:r>
      <w:r w:rsidR="004F32AE" w:rsidRPr="00D62E1B">
        <w:rPr>
          <w:rFonts w:ascii="Century Gothic" w:hAnsi="Century Gothic"/>
          <w:color w:val="3366FF"/>
          <w:spacing w:val="-4"/>
          <w:sz w:val="20"/>
          <w:szCs w:val="20"/>
          <w:u w:color="3366FF"/>
          <w:lang w:val="fr-BE"/>
        </w:rPr>
        <w:t>1-</w:t>
      </w:r>
      <w:r w:rsidR="00902328" w:rsidRPr="00D62E1B">
        <w:rPr>
          <w:rFonts w:ascii="Century Gothic" w:hAnsi="Century Gothic"/>
          <w:color w:val="3366FF"/>
          <w:spacing w:val="-4"/>
          <w:sz w:val="20"/>
          <w:szCs w:val="20"/>
          <w:u w:color="3366FF"/>
          <w:lang w:val="fr-BE"/>
        </w:rPr>
        <w:t>2</w:t>
      </w:r>
      <w:r w:rsidR="002B3064" w:rsidRPr="00D62E1B">
        <w:rPr>
          <w:rFonts w:ascii="Century Gothic" w:hAnsi="Century Gothic"/>
          <w:color w:val="3366FF"/>
          <w:spacing w:val="-4"/>
          <w:sz w:val="20"/>
          <w:szCs w:val="20"/>
          <w:u w:color="3366FF"/>
          <w:lang w:val="fr-BE"/>
        </w:rPr>
        <w:t>; 11,12</w:t>
      </w:r>
    </w:p>
    <w:p w14:paraId="39D7BC10" w14:textId="0560EFBE" w:rsidR="00130037" w:rsidRPr="00D62E1B" w:rsidRDefault="00E47430">
      <w:pPr>
        <w:pStyle w:val="Hoofdtekst"/>
        <w:spacing w:before="120"/>
        <w:rPr>
          <w:rFonts w:ascii="Century Gothic" w:hAnsi="Century Gothic"/>
          <w:spacing w:val="-3"/>
          <w:sz w:val="22"/>
          <w:szCs w:val="22"/>
          <w:lang w:val="fr-BE"/>
        </w:rPr>
      </w:pPr>
      <w:r w:rsidRPr="00D62E1B">
        <w:rPr>
          <w:rFonts w:ascii="Century Gothic" w:hAnsi="Century Gothic"/>
          <w:spacing w:val="-3"/>
          <w:sz w:val="22"/>
          <w:szCs w:val="22"/>
          <w:lang w:val="fr-BE"/>
        </w:rPr>
        <w:t>La mort de Jean le Baptiseur est incontestablement une triste histoire dans la Bible, surtout dans le contexte de l’étude de cette semaine, au milieu des interventions et des miracles de Jésus en faveur des juifs et des païens.</w:t>
      </w:r>
    </w:p>
    <w:p w14:paraId="74E2CD4E" w14:textId="01CD9ECC" w:rsidR="009B1579" w:rsidRPr="00D62E1B" w:rsidRDefault="00B01179" w:rsidP="009B1579">
      <w:pPr>
        <w:pStyle w:val="Hoofdtekst"/>
        <w:spacing w:before="120"/>
        <w:rPr>
          <w:rFonts w:ascii="Century Gothic" w:hAnsi="Century Gothic"/>
          <w:color w:val="3366FF"/>
          <w:sz w:val="20"/>
          <w:szCs w:val="20"/>
          <w:u w:color="3366FF"/>
          <w:lang w:val="fr-BE"/>
        </w:rPr>
      </w:pPr>
      <w:r w:rsidRPr="00D62E1B">
        <w:rPr>
          <w:rFonts w:ascii="Century Gothic" w:hAnsi="Century Gothic" w:cs="Georgia"/>
          <w:sz w:val="22"/>
          <w:szCs w:val="22"/>
          <w:highlight w:val="yellow"/>
          <w:lang w:val="fr-BE"/>
        </w:rPr>
        <w:sym w:font="Wingdings" w:char="F038"/>
      </w:r>
      <w:r w:rsidRPr="00D62E1B">
        <w:rPr>
          <w:rFonts w:ascii="Century Gothic" w:hAnsi="Century Gothic" w:cs="Georgia"/>
          <w:sz w:val="22"/>
          <w:szCs w:val="22"/>
          <w:lang w:val="fr-BE"/>
        </w:rPr>
        <w:t xml:space="preserve"> </w:t>
      </w:r>
      <w:r w:rsidR="009B1579" w:rsidRPr="00D62E1B">
        <w:rPr>
          <w:rFonts w:ascii="Century Gothic" w:hAnsi="Century Gothic"/>
          <w:color w:val="3366FF"/>
          <w:sz w:val="20"/>
          <w:szCs w:val="20"/>
          <w:u w:color="3366FF"/>
          <w:lang w:val="fr-BE"/>
        </w:rPr>
        <w:t>“</w:t>
      </w:r>
      <w:r w:rsidR="004C17FB" w:rsidRPr="00D62E1B">
        <w:rPr>
          <w:rFonts w:ascii="Century Gothic" w:hAnsi="Century Gothic"/>
          <w:b/>
          <w:bCs/>
          <w:color w:val="3366FF"/>
          <w:sz w:val="20"/>
          <w:szCs w:val="20"/>
          <w:u w:color="3366FF"/>
          <w:vertAlign w:val="superscript"/>
          <w:lang w:val="fr-BE"/>
        </w:rPr>
        <w:t>13</w:t>
      </w:r>
      <w:r w:rsidR="004C17FB" w:rsidRPr="00D62E1B">
        <w:rPr>
          <w:rFonts w:ascii="Century Gothic" w:hAnsi="Century Gothic"/>
          <w:color w:val="3366FF"/>
          <w:sz w:val="20"/>
          <w:szCs w:val="20"/>
          <w:u w:color="3366FF"/>
          <w:lang w:val="fr-BE"/>
        </w:rPr>
        <w:t xml:space="preserve">A cette nouvelle, Jésus prit un bateau pour se retirer </w:t>
      </w:r>
      <w:r w:rsidR="004C17FB" w:rsidRPr="00D62E1B">
        <w:rPr>
          <w:rFonts w:ascii="Century Gothic" w:hAnsi="Century Gothic"/>
          <w:b/>
          <w:color w:val="3366FF"/>
          <w:sz w:val="20"/>
          <w:szCs w:val="20"/>
          <w:u w:color="3366FF"/>
          <w:lang w:val="fr-BE"/>
        </w:rPr>
        <w:t>à l'écart, dans un lieu désert</w:t>
      </w:r>
      <w:r w:rsidR="009B1579" w:rsidRPr="00D62E1B">
        <w:rPr>
          <w:rFonts w:ascii="Century Gothic" w:hAnsi="Century Gothic"/>
          <w:color w:val="3366FF"/>
          <w:sz w:val="20"/>
          <w:szCs w:val="20"/>
          <w:u w:color="3366FF"/>
          <w:lang w:val="fr-BE"/>
        </w:rPr>
        <w:t>.” – 14:</w:t>
      </w:r>
      <w:r w:rsidR="004C17FB" w:rsidRPr="00D62E1B">
        <w:rPr>
          <w:rFonts w:ascii="Century Gothic" w:hAnsi="Century Gothic"/>
          <w:color w:val="3366FF"/>
          <w:sz w:val="20"/>
          <w:szCs w:val="20"/>
          <w:u w:color="3366FF"/>
          <w:lang w:val="fr-BE"/>
        </w:rPr>
        <w:t>1</w:t>
      </w:r>
      <w:r w:rsidR="009B1579" w:rsidRPr="00D62E1B">
        <w:rPr>
          <w:rFonts w:ascii="Century Gothic" w:hAnsi="Century Gothic"/>
          <w:color w:val="3366FF"/>
          <w:sz w:val="20"/>
          <w:szCs w:val="20"/>
          <w:u w:color="3366FF"/>
          <w:lang w:val="fr-BE"/>
        </w:rPr>
        <w:t xml:space="preserve">3 </w:t>
      </w:r>
    </w:p>
    <w:p w14:paraId="3BEB0CB1" w14:textId="09E92114" w:rsidR="009B1579" w:rsidRPr="00D62E1B" w:rsidRDefault="009B1579" w:rsidP="009B1579">
      <w:pPr>
        <w:pStyle w:val="Hoofdtekst"/>
        <w:spacing w:before="120"/>
        <w:rPr>
          <w:rFonts w:ascii="Century Gothic" w:hAnsi="Century Gothic"/>
          <w:color w:val="3366FF"/>
          <w:sz w:val="20"/>
          <w:szCs w:val="20"/>
          <w:u w:color="3366FF"/>
          <w:lang w:val="fr-BE"/>
        </w:rPr>
      </w:pPr>
      <w:r w:rsidRPr="00D62E1B">
        <w:rPr>
          <w:rFonts w:ascii="Century Gothic" w:hAnsi="Century Gothic"/>
          <w:color w:val="3366FF"/>
          <w:sz w:val="20"/>
          <w:szCs w:val="20"/>
          <w:u w:color="3366FF"/>
          <w:lang w:val="fr-BE"/>
        </w:rPr>
        <w:t>“</w:t>
      </w:r>
      <w:r w:rsidR="004C17FB" w:rsidRPr="00D62E1B">
        <w:rPr>
          <w:rFonts w:ascii="Century Gothic" w:hAnsi="Century Gothic"/>
          <w:b/>
          <w:bCs/>
          <w:color w:val="3366FF"/>
          <w:sz w:val="20"/>
          <w:szCs w:val="20"/>
          <w:u w:color="3366FF"/>
          <w:vertAlign w:val="superscript"/>
          <w:lang w:val="fr-BE"/>
        </w:rPr>
        <w:t>22</w:t>
      </w:r>
      <w:r w:rsidR="004C17FB" w:rsidRPr="00D62E1B">
        <w:rPr>
          <w:rFonts w:ascii="Century Gothic" w:hAnsi="Century Gothic"/>
          <w:color w:val="3366FF"/>
          <w:sz w:val="20"/>
          <w:szCs w:val="20"/>
          <w:u w:color="3366FF"/>
          <w:lang w:val="fr-BE"/>
        </w:rPr>
        <w:t xml:space="preserve">Ensuite, il obligea les disciples à monter dans le bateau et à le précéder sur l'autre rive, pendant qu'il renverrait les foules. </w:t>
      </w:r>
      <w:r w:rsidR="004C17FB" w:rsidRPr="00D62E1B">
        <w:rPr>
          <w:rFonts w:ascii="Century Gothic" w:hAnsi="Century Gothic"/>
          <w:b/>
          <w:bCs/>
          <w:color w:val="3366FF"/>
          <w:sz w:val="20"/>
          <w:szCs w:val="20"/>
          <w:u w:color="3366FF"/>
          <w:vertAlign w:val="superscript"/>
          <w:lang w:val="fr-BE"/>
        </w:rPr>
        <w:t>23</w:t>
      </w:r>
      <w:r w:rsidR="004C17FB" w:rsidRPr="00D62E1B">
        <w:rPr>
          <w:rFonts w:ascii="Century Gothic" w:hAnsi="Century Gothic"/>
          <w:color w:val="3366FF"/>
          <w:sz w:val="20"/>
          <w:szCs w:val="20"/>
          <w:u w:color="3366FF"/>
          <w:lang w:val="fr-BE"/>
        </w:rPr>
        <w:t xml:space="preserve">Après avoir renvoyé les foules, il monta sur la montagne pour prier </w:t>
      </w:r>
      <w:r w:rsidR="004C17FB" w:rsidRPr="00D62E1B">
        <w:rPr>
          <w:rFonts w:ascii="Century Gothic" w:hAnsi="Century Gothic"/>
          <w:b/>
          <w:color w:val="3366FF"/>
          <w:sz w:val="20"/>
          <w:szCs w:val="20"/>
          <w:u w:color="3366FF"/>
          <w:lang w:val="fr-BE"/>
        </w:rPr>
        <w:t>à l'écart</w:t>
      </w:r>
      <w:r w:rsidR="004C17FB" w:rsidRPr="00D62E1B">
        <w:rPr>
          <w:rFonts w:ascii="Century Gothic" w:hAnsi="Century Gothic"/>
          <w:color w:val="3366FF"/>
          <w:sz w:val="20"/>
          <w:szCs w:val="20"/>
          <w:u w:color="3366FF"/>
          <w:lang w:val="fr-BE"/>
        </w:rPr>
        <w:t xml:space="preserve"> ; le soir venu, il était encore là, </w:t>
      </w:r>
      <w:r w:rsidR="004C17FB" w:rsidRPr="00D62E1B">
        <w:rPr>
          <w:rFonts w:ascii="Century Gothic" w:hAnsi="Century Gothic"/>
          <w:b/>
          <w:color w:val="3366FF"/>
          <w:sz w:val="20"/>
          <w:szCs w:val="20"/>
          <w:u w:color="3366FF"/>
          <w:lang w:val="fr-BE"/>
        </w:rPr>
        <w:t>seul</w:t>
      </w:r>
      <w:r w:rsidR="004C17FB" w:rsidRPr="00D62E1B">
        <w:rPr>
          <w:rFonts w:ascii="Century Gothic" w:hAnsi="Century Gothic"/>
          <w:color w:val="3366FF"/>
          <w:sz w:val="20"/>
          <w:szCs w:val="20"/>
          <w:u w:color="3366FF"/>
          <w:lang w:val="fr-BE"/>
        </w:rPr>
        <w:t>.</w:t>
      </w:r>
      <w:r w:rsidRPr="00D62E1B">
        <w:rPr>
          <w:rFonts w:ascii="Century Gothic" w:hAnsi="Century Gothic"/>
          <w:color w:val="3366FF"/>
          <w:sz w:val="20"/>
          <w:szCs w:val="20"/>
          <w:u w:color="3366FF"/>
          <w:lang w:val="fr-BE"/>
        </w:rPr>
        <w:t>” 14:22,23</w:t>
      </w:r>
    </w:p>
    <w:p w14:paraId="2830D832" w14:textId="72DA0D22" w:rsidR="009B1579" w:rsidRPr="00D62E1B" w:rsidRDefault="004C17FB">
      <w:pPr>
        <w:pStyle w:val="Hoofdtekst"/>
        <w:spacing w:before="120"/>
        <w:rPr>
          <w:rFonts w:ascii="Century Gothic" w:hAnsi="Century Gothic"/>
          <w:spacing w:val="-3"/>
          <w:sz w:val="22"/>
          <w:szCs w:val="22"/>
          <w:lang w:val="fr-BE"/>
        </w:rPr>
      </w:pPr>
      <w:r w:rsidRPr="00D62E1B">
        <w:rPr>
          <w:rFonts w:ascii="Century Gothic" w:hAnsi="Century Gothic"/>
          <w:spacing w:val="-3"/>
          <w:sz w:val="22"/>
          <w:szCs w:val="22"/>
          <w:lang w:val="fr-BE"/>
        </w:rPr>
        <w:t>On remarque que Jésus prend du temps pour être seul, du temps pour méditer et pour prier. La prière joue un rôle important non seulement dans la vie de Jésus, mais aussi dans celle d’autres personnages bibliques!</w:t>
      </w:r>
    </w:p>
    <w:p w14:paraId="6D5A5AEE" w14:textId="60D3C903" w:rsidR="00B364E5" w:rsidRPr="00D62E1B" w:rsidRDefault="00B364E5" w:rsidP="00B364E5">
      <w:pPr>
        <w:pStyle w:val="Hoofdtekst"/>
        <w:pBdr>
          <w:top w:val="single" w:sz="18" w:space="1" w:color="BFBFBF" w:themeColor="background1" w:themeShade="BF"/>
          <w:left w:val="single" w:sz="18" w:space="1" w:color="BFBFBF" w:themeColor="background1" w:themeShade="BF"/>
          <w:bottom w:val="single" w:sz="18" w:space="0" w:color="BFBFBF" w:themeColor="background1" w:themeShade="BF"/>
          <w:right w:val="single" w:sz="18" w:space="1" w:color="BFBFBF" w:themeColor="background1" w:themeShade="BF"/>
        </w:pBdr>
        <w:spacing w:before="120" w:after="120"/>
        <w:rPr>
          <w:color w:val="800000"/>
          <w:lang w:val="fr-BE"/>
        </w:rPr>
      </w:pPr>
      <w:r w:rsidRPr="00D62E1B">
        <w:rPr>
          <w:rFonts w:ascii="Century Gothic" w:hAnsi="Century Gothic" w:cs="Georgia"/>
          <w:sz w:val="22"/>
          <w:szCs w:val="22"/>
          <w:highlight w:val="yellow"/>
          <w:lang w:val="fr-BE"/>
        </w:rPr>
        <w:sym w:font="Wingdings" w:char="F038"/>
      </w:r>
      <w:r w:rsidRPr="00D62E1B">
        <w:rPr>
          <w:rFonts w:ascii="Century Gothic" w:hAnsi="Century Gothic" w:cs="Georgia"/>
          <w:sz w:val="22"/>
          <w:szCs w:val="22"/>
          <w:lang w:val="fr-BE"/>
        </w:rPr>
        <w:t xml:space="preserve">  </w:t>
      </w:r>
      <w:r w:rsidR="004C17FB" w:rsidRPr="00D62E1B">
        <w:rPr>
          <w:rFonts w:ascii="Century Gothic" w:hAnsi="Century Gothic"/>
          <w:b/>
          <w:bCs/>
          <w:color w:val="800000"/>
          <w:sz w:val="20"/>
          <w:szCs w:val="20"/>
          <w:lang w:val="fr-BE"/>
        </w:rPr>
        <w:t>P</w:t>
      </w:r>
      <w:r w:rsidRPr="00D62E1B">
        <w:rPr>
          <w:rFonts w:ascii="Century Gothic" w:hAnsi="Century Gothic"/>
          <w:b/>
          <w:bCs/>
          <w:color w:val="800000"/>
          <w:sz w:val="20"/>
          <w:szCs w:val="20"/>
          <w:lang w:val="fr-BE"/>
        </w:rPr>
        <w:t>a</w:t>
      </w:r>
      <w:r w:rsidR="004C17FB" w:rsidRPr="00D62E1B">
        <w:rPr>
          <w:rFonts w:ascii="Century Gothic" w:hAnsi="Century Gothic"/>
          <w:b/>
          <w:bCs/>
          <w:color w:val="800000"/>
          <w:sz w:val="20"/>
          <w:szCs w:val="20"/>
          <w:lang w:val="fr-BE"/>
        </w:rPr>
        <w:t>rlons-en</w:t>
      </w:r>
    </w:p>
    <w:p w14:paraId="3E5F5D43" w14:textId="44716A45" w:rsidR="00B364E5" w:rsidRPr="00D62E1B" w:rsidRDefault="004C17FB" w:rsidP="003C7B64">
      <w:pPr>
        <w:pStyle w:val="Hoofdtekst"/>
        <w:numPr>
          <w:ilvl w:val="0"/>
          <w:numId w:val="21"/>
        </w:numPr>
        <w:pBdr>
          <w:top w:val="single" w:sz="18" w:space="1" w:color="BFBFBF" w:themeColor="background1" w:themeShade="BF"/>
          <w:left w:val="single" w:sz="18" w:space="1" w:color="BFBFBF" w:themeColor="background1" w:themeShade="BF"/>
          <w:bottom w:val="single" w:sz="18" w:space="0" w:color="BFBFBF" w:themeColor="background1" w:themeShade="BF"/>
          <w:right w:val="single" w:sz="18" w:space="1" w:color="BFBFBF" w:themeColor="background1" w:themeShade="BF"/>
        </w:pBdr>
        <w:rPr>
          <w:color w:val="800000"/>
          <w:sz w:val="20"/>
          <w:szCs w:val="20"/>
          <w:lang w:val="fr-BE"/>
        </w:rPr>
      </w:pPr>
      <w:r w:rsidRPr="00D62E1B">
        <w:rPr>
          <w:rFonts w:ascii="Century Gothic" w:hAnsi="Century Gothic"/>
          <w:color w:val="800000"/>
          <w:sz w:val="20"/>
          <w:szCs w:val="20"/>
          <w:lang w:val="fr-BE"/>
        </w:rPr>
        <w:t>On entend souvent des histoires étonnantes sur la manière dont Dieu a sauvé des croyants (lors de catastrophes naturelles, d’accidents, de maladies,…).</w:t>
      </w:r>
      <w:r w:rsidR="00B364E5" w:rsidRPr="00D62E1B">
        <w:rPr>
          <w:rFonts w:ascii="Century Gothic" w:hAnsi="Century Gothic"/>
          <w:color w:val="800000"/>
          <w:sz w:val="20"/>
          <w:szCs w:val="20"/>
          <w:lang w:val="fr-BE"/>
        </w:rPr>
        <w:t xml:space="preserve"> </w:t>
      </w:r>
      <w:r w:rsidRPr="00D62E1B">
        <w:rPr>
          <w:rFonts w:ascii="Century Gothic" w:hAnsi="Century Gothic"/>
          <w:color w:val="800000"/>
          <w:sz w:val="20"/>
          <w:szCs w:val="20"/>
          <w:lang w:val="fr-BE"/>
        </w:rPr>
        <w:t>Pourtant, parfois la réalité est différente (Jean n’a pas été délivré…)</w:t>
      </w:r>
      <w:r w:rsidR="00B364E5" w:rsidRPr="00D62E1B">
        <w:rPr>
          <w:rFonts w:ascii="Century Gothic" w:hAnsi="Century Gothic"/>
          <w:color w:val="800000"/>
          <w:sz w:val="20"/>
          <w:szCs w:val="20"/>
          <w:lang w:val="fr-BE"/>
        </w:rPr>
        <w:t xml:space="preserve">. </w:t>
      </w:r>
      <w:r w:rsidRPr="00D62E1B">
        <w:rPr>
          <w:rFonts w:ascii="Century Gothic" w:hAnsi="Century Gothic"/>
          <w:color w:val="800000"/>
          <w:sz w:val="20"/>
          <w:szCs w:val="20"/>
          <w:lang w:val="fr-BE"/>
        </w:rPr>
        <w:t>Comment pouvons-nous gérer tout cela de manière saine?</w:t>
      </w:r>
      <w:r w:rsidR="00B364E5" w:rsidRPr="00D62E1B">
        <w:rPr>
          <w:rFonts w:ascii="Century Gothic" w:hAnsi="Century Gothic"/>
          <w:color w:val="800000"/>
          <w:sz w:val="20"/>
          <w:szCs w:val="20"/>
          <w:lang w:val="fr-BE"/>
        </w:rPr>
        <w:t xml:space="preserve"> </w:t>
      </w:r>
    </w:p>
    <w:p w14:paraId="6B89B678" w14:textId="544DFE9A" w:rsidR="00B364E5" w:rsidRPr="00D62E1B" w:rsidRDefault="004C17FB" w:rsidP="003C7B64">
      <w:pPr>
        <w:pStyle w:val="Hoofdtekst"/>
        <w:numPr>
          <w:ilvl w:val="0"/>
          <w:numId w:val="21"/>
        </w:numPr>
        <w:pBdr>
          <w:top w:val="single" w:sz="18" w:space="1" w:color="BFBFBF" w:themeColor="background1" w:themeShade="BF"/>
          <w:left w:val="single" w:sz="18" w:space="1" w:color="BFBFBF" w:themeColor="background1" w:themeShade="BF"/>
          <w:bottom w:val="single" w:sz="18" w:space="0" w:color="BFBFBF" w:themeColor="background1" w:themeShade="BF"/>
          <w:right w:val="single" w:sz="18" w:space="1" w:color="BFBFBF" w:themeColor="background1" w:themeShade="BF"/>
        </w:pBdr>
        <w:rPr>
          <w:rFonts w:ascii="Century Gothic" w:hAnsi="Century Gothic"/>
          <w:color w:val="800000"/>
          <w:sz w:val="20"/>
          <w:szCs w:val="20"/>
          <w:lang w:val="fr-BE"/>
        </w:rPr>
      </w:pPr>
      <w:r w:rsidRPr="00D62E1B">
        <w:rPr>
          <w:rFonts w:ascii="Century Gothic" w:hAnsi="Century Gothic"/>
          <w:color w:val="800000"/>
          <w:sz w:val="20"/>
          <w:szCs w:val="20"/>
          <w:lang w:val="fr-BE"/>
        </w:rPr>
        <w:t>Que nous enseigne ce récit sur les conséquences du mal et de l’injustice? Oses-tu t’opposer à l’injustice?</w:t>
      </w:r>
      <w:r w:rsidR="003C7B64" w:rsidRPr="00D62E1B">
        <w:rPr>
          <w:rFonts w:ascii="Century Gothic" w:hAnsi="Century Gothic"/>
          <w:color w:val="800000"/>
          <w:sz w:val="20"/>
          <w:szCs w:val="20"/>
          <w:lang w:val="fr-BE"/>
        </w:rPr>
        <w:t xml:space="preserve"> </w:t>
      </w:r>
      <w:r w:rsidR="005D5B70" w:rsidRPr="00D62E1B">
        <w:rPr>
          <w:rFonts w:ascii="Century Gothic" w:hAnsi="Century Gothic"/>
          <w:color w:val="800000"/>
          <w:sz w:val="20"/>
          <w:szCs w:val="20"/>
          <w:lang w:val="fr-BE"/>
        </w:rPr>
        <w:t>Y a-t-il des circonstances qui nécessiteraient qu’on s’y oppose?</w:t>
      </w:r>
    </w:p>
    <w:p w14:paraId="1AD3C112" w14:textId="33741D15" w:rsidR="009B1579" w:rsidRPr="00D62E1B" w:rsidRDefault="005D5B70" w:rsidP="003C7B64">
      <w:pPr>
        <w:pStyle w:val="Hoofdtekst"/>
        <w:numPr>
          <w:ilvl w:val="0"/>
          <w:numId w:val="21"/>
        </w:numPr>
        <w:pBdr>
          <w:top w:val="single" w:sz="18" w:space="1" w:color="BFBFBF" w:themeColor="background1" w:themeShade="BF"/>
          <w:left w:val="single" w:sz="18" w:space="1" w:color="BFBFBF" w:themeColor="background1" w:themeShade="BF"/>
          <w:bottom w:val="single" w:sz="18" w:space="0" w:color="BFBFBF" w:themeColor="background1" w:themeShade="BF"/>
          <w:right w:val="single" w:sz="18" w:space="1" w:color="BFBFBF" w:themeColor="background1" w:themeShade="BF"/>
        </w:pBdr>
        <w:rPr>
          <w:rFonts w:ascii="Century Gothic" w:hAnsi="Century Gothic"/>
          <w:color w:val="800000"/>
          <w:sz w:val="20"/>
          <w:szCs w:val="20"/>
          <w:lang w:val="fr-BE"/>
        </w:rPr>
      </w:pPr>
      <w:r w:rsidRPr="00D62E1B">
        <w:rPr>
          <w:rFonts w:ascii="Century Gothic" w:hAnsi="Century Gothic"/>
          <w:color w:val="800000"/>
          <w:sz w:val="20"/>
          <w:szCs w:val="20"/>
          <w:lang w:val="fr-BE"/>
        </w:rPr>
        <w:t>Prévois-tu aussi des ‘lieux à l’écart et silencieux’ où tu peux réfléchir à propos de toi-même, la vie, le monde, la foi,</w:t>
      </w:r>
      <w:r w:rsidR="009B1579" w:rsidRPr="00D62E1B">
        <w:rPr>
          <w:rFonts w:ascii="Century Gothic" w:hAnsi="Century Gothic"/>
          <w:color w:val="800000"/>
          <w:sz w:val="20"/>
          <w:szCs w:val="20"/>
          <w:lang w:val="fr-BE"/>
        </w:rPr>
        <w:t xml:space="preserve">…?  </w:t>
      </w:r>
      <w:r w:rsidRPr="00D62E1B">
        <w:rPr>
          <w:rFonts w:ascii="Century Gothic" w:hAnsi="Century Gothic"/>
          <w:color w:val="800000"/>
          <w:sz w:val="20"/>
          <w:szCs w:val="20"/>
          <w:lang w:val="fr-BE"/>
        </w:rPr>
        <w:t>Concrètement, comment fais-tu ?</w:t>
      </w:r>
    </w:p>
    <w:p w14:paraId="1042013C" w14:textId="49E284A0" w:rsidR="008F2694" w:rsidRPr="00D62E1B" w:rsidRDefault="005D5B70" w:rsidP="003C7B64">
      <w:pPr>
        <w:pStyle w:val="Hoofdtekst"/>
        <w:numPr>
          <w:ilvl w:val="0"/>
          <w:numId w:val="21"/>
        </w:numPr>
        <w:pBdr>
          <w:top w:val="single" w:sz="18" w:space="1" w:color="BFBFBF" w:themeColor="background1" w:themeShade="BF"/>
          <w:left w:val="single" w:sz="18" w:space="1" w:color="BFBFBF" w:themeColor="background1" w:themeShade="BF"/>
          <w:bottom w:val="single" w:sz="18" w:space="0" w:color="BFBFBF" w:themeColor="background1" w:themeShade="BF"/>
          <w:right w:val="single" w:sz="18" w:space="1" w:color="BFBFBF" w:themeColor="background1" w:themeShade="BF"/>
        </w:pBdr>
        <w:spacing w:after="240"/>
        <w:rPr>
          <w:color w:val="800000"/>
          <w:sz w:val="20"/>
          <w:szCs w:val="20"/>
          <w:lang w:val="fr-BE"/>
        </w:rPr>
      </w:pPr>
      <w:r w:rsidRPr="00D62E1B">
        <w:rPr>
          <w:rFonts w:ascii="Century Gothic" w:hAnsi="Century Gothic"/>
          <w:color w:val="800000"/>
          <w:sz w:val="20"/>
          <w:szCs w:val="20"/>
          <w:lang w:val="fr-BE"/>
        </w:rPr>
        <w:t>Pour qui la prière est-elle importante? Pour moi? Pour Dieu?</w:t>
      </w:r>
      <w:r w:rsidR="008F2694" w:rsidRPr="00D62E1B">
        <w:rPr>
          <w:rFonts w:ascii="Century Gothic" w:hAnsi="Century Gothic"/>
          <w:color w:val="800000"/>
          <w:sz w:val="20"/>
          <w:szCs w:val="20"/>
          <w:lang w:val="fr-BE"/>
        </w:rPr>
        <w:t xml:space="preserve"> </w:t>
      </w:r>
    </w:p>
    <w:p w14:paraId="61F23DF1" w14:textId="6E176D97" w:rsidR="00B364E5" w:rsidRPr="00D62E1B" w:rsidRDefault="003576E2" w:rsidP="003576E2">
      <w:pPr>
        <w:pStyle w:val="Hoofdtekst"/>
        <w:rPr>
          <w:lang w:val="fr-BE"/>
        </w:rPr>
      </w:pPr>
      <w:r w:rsidRPr="00D62E1B">
        <w:rPr>
          <w:rFonts w:ascii="Century Gothic" w:hAnsi="Century Gothic" w:cs="Georgia"/>
          <w:sz w:val="22"/>
          <w:szCs w:val="22"/>
          <w:highlight w:val="yellow"/>
          <w:lang w:val="fr-BE"/>
        </w:rPr>
        <w:sym w:font="Wingdings" w:char="F038"/>
      </w:r>
      <w:r w:rsidRPr="00D62E1B">
        <w:rPr>
          <w:rFonts w:ascii="Century Gothic" w:hAnsi="Century Gothic" w:cs="Georgia"/>
          <w:sz w:val="22"/>
          <w:szCs w:val="22"/>
          <w:lang w:val="fr-BE"/>
        </w:rPr>
        <w:t xml:space="preserve"> </w:t>
      </w:r>
      <w:r w:rsidRPr="00D62E1B">
        <w:rPr>
          <w:rFonts w:ascii="Century Gothic" w:hAnsi="Century Gothic"/>
          <w:b/>
          <w:bCs/>
          <w:sz w:val="22"/>
          <w:szCs w:val="22"/>
          <w:u w:val="single"/>
          <w:lang w:val="fr-BE"/>
        </w:rPr>
        <w:t>J</w:t>
      </w:r>
      <w:r w:rsidR="005D5B70" w:rsidRPr="00D62E1B">
        <w:rPr>
          <w:rFonts w:ascii="Century Gothic" w:hAnsi="Century Gothic"/>
          <w:b/>
          <w:bCs/>
          <w:sz w:val="22"/>
          <w:szCs w:val="22"/>
          <w:u w:val="single"/>
          <w:lang w:val="fr-BE"/>
        </w:rPr>
        <w:t>ésus marche sur la mer</w:t>
      </w:r>
    </w:p>
    <w:p w14:paraId="21729312" w14:textId="3B555127" w:rsidR="00763143" w:rsidRPr="00D62E1B" w:rsidRDefault="00D13F21" w:rsidP="00B364E5">
      <w:pPr>
        <w:pStyle w:val="Hoofdtekst"/>
        <w:spacing w:before="120"/>
        <w:rPr>
          <w:rFonts w:ascii="Century Gothic" w:hAnsi="Century Gothic"/>
          <w:color w:val="3366FF"/>
          <w:sz w:val="20"/>
          <w:szCs w:val="20"/>
          <w:u w:color="3366FF"/>
          <w:lang w:val="fr-BE"/>
        </w:rPr>
      </w:pPr>
      <w:r w:rsidRPr="00D62E1B">
        <w:rPr>
          <w:rFonts w:ascii="Century Gothic" w:hAnsi="Century Gothic"/>
          <w:color w:val="3366FF"/>
          <w:sz w:val="20"/>
          <w:szCs w:val="20"/>
          <w:u w:color="3366FF"/>
          <w:lang w:val="fr-BE"/>
        </w:rPr>
        <w:t>“</w:t>
      </w:r>
      <w:r w:rsidR="005D5B70" w:rsidRPr="00D62E1B">
        <w:rPr>
          <w:rFonts w:ascii="Century Gothic" w:hAnsi="Century Gothic"/>
          <w:b/>
          <w:bCs/>
          <w:color w:val="3366FF"/>
          <w:sz w:val="20"/>
          <w:szCs w:val="20"/>
          <w:u w:color="3366FF"/>
          <w:vertAlign w:val="superscript"/>
          <w:lang w:val="fr-BE"/>
        </w:rPr>
        <w:t>25</w:t>
      </w:r>
      <w:r w:rsidR="005D5B70" w:rsidRPr="00D62E1B">
        <w:rPr>
          <w:rFonts w:ascii="Century Gothic" w:hAnsi="Century Gothic"/>
          <w:color w:val="3366FF"/>
          <w:sz w:val="20"/>
          <w:szCs w:val="20"/>
          <w:u w:color="3366FF"/>
          <w:lang w:val="fr-BE"/>
        </w:rPr>
        <w:t xml:space="preserve">A la quatrième veille de la nuit, </w:t>
      </w:r>
      <w:r w:rsidR="005D5B70" w:rsidRPr="00D62E1B">
        <w:rPr>
          <w:rFonts w:ascii="Century Gothic" w:hAnsi="Century Gothic"/>
          <w:b/>
          <w:color w:val="3366FF"/>
          <w:sz w:val="20"/>
          <w:szCs w:val="20"/>
          <w:u w:color="3366FF"/>
          <w:lang w:val="fr-BE"/>
        </w:rPr>
        <w:t>il vint vers eux en marchant sur la mer</w:t>
      </w:r>
      <w:r w:rsidR="005D5B70" w:rsidRPr="00D62E1B">
        <w:rPr>
          <w:rFonts w:ascii="Century Gothic" w:hAnsi="Century Gothic"/>
          <w:color w:val="3366FF"/>
          <w:sz w:val="20"/>
          <w:szCs w:val="20"/>
          <w:u w:color="3366FF"/>
          <w:lang w:val="fr-BE"/>
        </w:rPr>
        <w:t xml:space="preserve">. </w:t>
      </w:r>
      <w:r w:rsidR="005D5B70" w:rsidRPr="00D62E1B">
        <w:rPr>
          <w:rFonts w:ascii="Century Gothic" w:hAnsi="Century Gothic"/>
          <w:b/>
          <w:bCs/>
          <w:color w:val="3366FF"/>
          <w:sz w:val="20"/>
          <w:szCs w:val="20"/>
          <w:u w:color="3366FF"/>
          <w:vertAlign w:val="superscript"/>
          <w:lang w:val="fr-BE"/>
        </w:rPr>
        <w:t>26</w:t>
      </w:r>
      <w:r w:rsidR="005D5B70" w:rsidRPr="00D62E1B">
        <w:rPr>
          <w:rFonts w:ascii="Century Gothic" w:hAnsi="Century Gothic"/>
          <w:color w:val="3366FF"/>
          <w:sz w:val="20"/>
          <w:szCs w:val="20"/>
          <w:u w:color="3366FF"/>
          <w:lang w:val="fr-BE"/>
        </w:rPr>
        <w:t xml:space="preserve">Quand les disciples le virent marcher sur la mer, ils furent troublés et dirent : </w:t>
      </w:r>
      <w:r w:rsidR="005D5B70" w:rsidRPr="00D62E1B">
        <w:rPr>
          <w:rFonts w:ascii="Century Gothic" w:hAnsi="Century Gothic"/>
          <w:b/>
          <w:color w:val="3366FF"/>
          <w:sz w:val="20"/>
          <w:szCs w:val="20"/>
          <w:u w:color="3366FF"/>
          <w:lang w:val="fr-BE"/>
        </w:rPr>
        <w:t>C'est un fantôme ! Et, dans leur crainte, ils poussèrent des cris.</w:t>
      </w:r>
      <w:r w:rsidR="005D5B70" w:rsidRPr="00D62E1B">
        <w:rPr>
          <w:rFonts w:ascii="Century Gothic" w:hAnsi="Century Gothic"/>
          <w:color w:val="3366FF"/>
          <w:sz w:val="20"/>
          <w:szCs w:val="20"/>
          <w:u w:color="3366FF"/>
          <w:lang w:val="fr-BE"/>
        </w:rPr>
        <w:t xml:space="preserve"> </w:t>
      </w:r>
      <w:r w:rsidR="005D5B70" w:rsidRPr="00D62E1B">
        <w:rPr>
          <w:rFonts w:ascii="Century Gothic" w:hAnsi="Century Gothic"/>
          <w:b/>
          <w:bCs/>
          <w:color w:val="3366FF"/>
          <w:sz w:val="20"/>
          <w:szCs w:val="20"/>
          <w:u w:color="3366FF"/>
          <w:vertAlign w:val="superscript"/>
          <w:lang w:val="fr-BE"/>
        </w:rPr>
        <w:t>27</w:t>
      </w:r>
      <w:r w:rsidR="005D5B70" w:rsidRPr="00D62E1B">
        <w:rPr>
          <w:rFonts w:ascii="Century Gothic" w:hAnsi="Century Gothic"/>
          <w:color w:val="3366FF"/>
          <w:sz w:val="20"/>
          <w:szCs w:val="20"/>
          <w:u w:color="3366FF"/>
          <w:lang w:val="fr-BE"/>
        </w:rPr>
        <w:t xml:space="preserve">Jésus leur dit aussitôt : </w:t>
      </w:r>
      <w:r w:rsidR="005D5B70" w:rsidRPr="00D62E1B">
        <w:rPr>
          <w:rFonts w:ascii="Century Gothic" w:hAnsi="Century Gothic"/>
          <w:b/>
          <w:color w:val="3366FF"/>
          <w:sz w:val="20"/>
          <w:szCs w:val="20"/>
          <w:u w:color="3366FF"/>
          <w:lang w:val="fr-BE"/>
        </w:rPr>
        <w:t>Courage ! C'est moi, n'ayez pas peur !</w:t>
      </w:r>
      <w:r w:rsidR="005D5B70" w:rsidRPr="00D62E1B">
        <w:rPr>
          <w:rFonts w:ascii="Century Gothic" w:hAnsi="Century Gothic"/>
          <w:color w:val="3366FF"/>
          <w:sz w:val="20"/>
          <w:szCs w:val="20"/>
          <w:u w:color="3366FF"/>
          <w:lang w:val="fr-BE"/>
        </w:rPr>
        <w:t xml:space="preserve"> </w:t>
      </w:r>
      <w:r w:rsidR="005D5B70" w:rsidRPr="00D62E1B">
        <w:rPr>
          <w:rFonts w:ascii="Century Gothic" w:hAnsi="Century Gothic"/>
          <w:b/>
          <w:bCs/>
          <w:color w:val="3366FF"/>
          <w:sz w:val="20"/>
          <w:szCs w:val="20"/>
          <w:u w:color="3366FF"/>
          <w:vertAlign w:val="superscript"/>
          <w:lang w:val="fr-BE"/>
        </w:rPr>
        <w:t>28</w:t>
      </w:r>
      <w:r w:rsidR="005D5B70" w:rsidRPr="00D62E1B">
        <w:rPr>
          <w:rFonts w:ascii="Century Gothic" w:hAnsi="Century Gothic"/>
          <w:color w:val="3366FF"/>
          <w:sz w:val="20"/>
          <w:szCs w:val="20"/>
          <w:u w:color="3366FF"/>
          <w:lang w:val="fr-BE"/>
        </w:rPr>
        <w:t>Pierre lui répondit :</w:t>
      </w:r>
      <w:r w:rsidR="005D5B70" w:rsidRPr="00D62E1B">
        <w:rPr>
          <w:rFonts w:ascii="Century Gothic" w:hAnsi="Century Gothic"/>
          <w:b/>
          <w:color w:val="3366FF"/>
          <w:sz w:val="20"/>
          <w:szCs w:val="20"/>
          <w:u w:color="3366FF"/>
          <w:lang w:val="fr-BE"/>
        </w:rPr>
        <w:t xml:space="preserve"> Si c'est toi</w:t>
      </w:r>
      <w:r w:rsidR="005D5B70" w:rsidRPr="00D62E1B">
        <w:rPr>
          <w:rFonts w:ascii="Century Gothic" w:hAnsi="Century Gothic"/>
          <w:color w:val="3366FF"/>
          <w:sz w:val="20"/>
          <w:szCs w:val="20"/>
          <w:u w:color="3366FF"/>
          <w:lang w:val="fr-BE"/>
        </w:rPr>
        <w:t xml:space="preserve">, ordonne-moi de venir vers toi sur les eaux. </w:t>
      </w:r>
      <w:r w:rsidR="005D5B70" w:rsidRPr="00D62E1B">
        <w:rPr>
          <w:rFonts w:ascii="Century Gothic" w:hAnsi="Century Gothic"/>
          <w:b/>
          <w:bCs/>
          <w:color w:val="3366FF"/>
          <w:sz w:val="20"/>
          <w:szCs w:val="20"/>
          <w:u w:color="3366FF"/>
          <w:vertAlign w:val="superscript"/>
          <w:lang w:val="fr-BE"/>
        </w:rPr>
        <w:t>29</w:t>
      </w:r>
      <w:r w:rsidR="005D5B70" w:rsidRPr="00D62E1B">
        <w:rPr>
          <w:rFonts w:ascii="Century Gothic" w:hAnsi="Century Gothic"/>
          <w:color w:val="3366FF"/>
          <w:sz w:val="20"/>
          <w:szCs w:val="20"/>
          <w:u w:color="3366FF"/>
          <w:lang w:val="fr-BE"/>
        </w:rPr>
        <w:t xml:space="preserve">— Viens ! dit-il. Pierre descendit du bateau, marcha sur les eaux et vint vers Jésus. </w:t>
      </w:r>
      <w:r w:rsidR="005D5B70" w:rsidRPr="00D62E1B">
        <w:rPr>
          <w:rFonts w:ascii="Century Gothic" w:hAnsi="Century Gothic"/>
          <w:b/>
          <w:bCs/>
          <w:color w:val="3366FF"/>
          <w:sz w:val="20"/>
          <w:szCs w:val="20"/>
          <w:u w:color="3366FF"/>
          <w:vertAlign w:val="superscript"/>
          <w:lang w:val="fr-BE"/>
        </w:rPr>
        <w:t>30</w:t>
      </w:r>
      <w:r w:rsidR="005D5B70" w:rsidRPr="00D62E1B">
        <w:rPr>
          <w:rFonts w:ascii="Century Gothic" w:hAnsi="Century Gothic"/>
          <w:color w:val="3366FF"/>
          <w:sz w:val="20"/>
          <w:szCs w:val="20"/>
          <w:u w:color="3366FF"/>
          <w:lang w:val="fr-BE"/>
        </w:rPr>
        <w:t xml:space="preserve">Mais en voyant que le vent était fort, il eut peur, et, comme il commençait à couler, il s'écria : Seigneur, sauve-moi ! </w:t>
      </w:r>
      <w:r w:rsidR="005D5B70" w:rsidRPr="00D62E1B">
        <w:rPr>
          <w:rFonts w:ascii="Century Gothic" w:hAnsi="Century Gothic"/>
          <w:b/>
          <w:bCs/>
          <w:color w:val="3366FF"/>
          <w:sz w:val="20"/>
          <w:szCs w:val="20"/>
          <w:u w:color="3366FF"/>
          <w:vertAlign w:val="superscript"/>
          <w:lang w:val="fr-BE"/>
        </w:rPr>
        <w:t>31</w:t>
      </w:r>
      <w:r w:rsidR="005D5B70" w:rsidRPr="00D62E1B">
        <w:rPr>
          <w:rFonts w:ascii="Century Gothic" w:hAnsi="Century Gothic"/>
          <w:color w:val="3366FF"/>
          <w:sz w:val="20"/>
          <w:szCs w:val="20"/>
          <w:u w:color="3366FF"/>
          <w:lang w:val="fr-BE"/>
        </w:rPr>
        <w:t xml:space="preserve">Aussitôt Jésus tendit la main, le saisit et lui dit : </w:t>
      </w:r>
      <w:r w:rsidR="005D5B70" w:rsidRPr="00D62E1B">
        <w:rPr>
          <w:rFonts w:ascii="Century Gothic" w:hAnsi="Century Gothic"/>
          <w:b/>
          <w:color w:val="3366FF"/>
          <w:sz w:val="20"/>
          <w:szCs w:val="20"/>
          <w:u w:color="3366FF"/>
          <w:lang w:val="fr-BE"/>
        </w:rPr>
        <w:t>Homme de peu de foi, pourquoi as-tu douté ?</w:t>
      </w:r>
      <w:r w:rsidR="005D5B70" w:rsidRPr="00D62E1B">
        <w:rPr>
          <w:rFonts w:ascii="Century Gothic" w:hAnsi="Century Gothic"/>
          <w:color w:val="3366FF"/>
          <w:sz w:val="20"/>
          <w:szCs w:val="20"/>
          <w:u w:color="3366FF"/>
          <w:lang w:val="fr-BE"/>
        </w:rPr>
        <w:t xml:space="preserve"> </w:t>
      </w:r>
      <w:r w:rsidR="005D5B70" w:rsidRPr="00D62E1B">
        <w:rPr>
          <w:rFonts w:ascii="Century Gothic" w:hAnsi="Century Gothic"/>
          <w:b/>
          <w:bCs/>
          <w:color w:val="3366FF"/>
          <w:sz w:val="20"/>
          <w:szCs w:val="20"/>
          <w:u w:color="3366FF"/>
          <w:vertAlign w:val="superscript"/>
          <w:lang w:val="fr-BE"/>
        </w:rPr>
        <w:t>32</w:t>
      </w:r>
      <w:r w:rsidR="005D5B70" w:rsidRPr="00D62E1B">
        <w:rPr>
          <w:rFonts w:ascii="Century Gothic" w:hAnsi="Century Gothic"/>
          <w:color w:val="3366FF"/>
          <w:sz w:val="20"/>
          <w:szCs w:val="20"/>
          <w:u w:color="3366FF"/>
          <w:lang w:val="fr-BE"/>
        </w:rPr>
        <w:t xml:space="preserve">Ils montèrent dans le bateau, et le vent tomba. </w:t>
      </w:r>
      <w:r w:rsidR="005D5B70" w:rsidRPr="00D62E1B">
        <w:rPr>
          <w:rFonts w:ascii="Century Gothic" w:hAnsi="Century Gothic"/>
          <w:b/>
          <w:bCs/>
          <w:color w:val="3366FF"/>
          <w:sz w:val="20"/>
          <w:szCs w:val="20"/>
          <w:u w:color="3366FF"/>
          <w:vertAlign w:val="superscript"/>
          <w:lang w:val="fr-BE"/>
        </w:rPr>
        <w:t>33</w:t>
      </w:r>
      <w:r w:rsidR="005D5B70" w:rsidRPr="00D62E1B">
        <w:rPr>
          <w:rFonts w:ascii="Century Gothic" w:hAnsi="Century Gothic"/>
          <w:color w:val="3366FF"/>
          <w:sz w:val="20"/>
          <w:szCs w:val="20"/>
          <w:u w:color="3366FF"/>
          <w:lang w:val="fr-BE"/>
        </w:rPr>
        <w:t xml:space="preserve">Ceux qui étaient dans le bateau se prosternèrent devant lui et dirent : </w:t>
      </w:r>
      <w:r w:rsidR="005D5B70" w:rsidRPr="00D62E1B">
        <w:rPr>
          <w:rFonts w:ascii="Century Gothic" w:hAnsi="Century Gothic"/>
          <w:b/>
          <w:color w:val="3366FF"/>
          <w:sz w:val="20"/>
          <w:szCs w:val="20"/>
          <w:u w:color="3366FF"/>
          <w:lang w:val="fr-BE"/>
        </w:rPr>
        <w:t>Tu es vraiment Fils de Dieu !</w:t>
      </w:r>
      <w:r w:rsidRPr="00D62E1B">
        <w:rPr>
          <w:rFonts w:ascii="Century Gothic" w:hAnsi="Century Gothic"/>
          <w:color w:val="3366FF"/>
          <w:sz w:val="20"/>
          <w:szCs w:val="20"/>
          <w:u w:color="3366FF"/>
          <w:lang w:val="fr-BE"/>
        </w:rPr>
        <w:t>” – 14:25-33</w:t>
      </w:r>
    </w:p>
    <w:p w14:paraId="287D47DC" w14:textId="7B2EF079" w:rsidR="00763143" w:rsidRPr="00D62E1B" w:rsidRDefault="005D5B70" w:rsidP="00A7795A">
      <w:pPr>
        <w:pStyle w:val="Hoofdtekst"/>
        <w:spacing w:before="120" w:after="240"/>
        <w:rPr>
          <w:rFonts w:ascii="Century Gothic" w:hAnsi="Century Gothic"/>
          <w:spacing w:val="-3"/>
          <w:sz w:val="22"/>
          <w:szCs w:val="22"/>
          <w:lang w:val="fr-BE"/>
        </w:rPr>
      </w:pPr>
      <w:r w:rsidRPr="00D62E1B">
        <w:rPr>
          <w:rFonts w:ascii="Century Gothic" w:hAnsi="Century Gothic"/>
          <w:spacing w:val="-3"/>
          <w:sz w:val="22"/>
          <w:szCs w:val="22"/>
          <w:lang w:val="fr-BE"/>
        </w:rPr>
        <w:t>Ce récit est remarquable vu le contexte dans lequel il se trouve.</w:t>
      </w:r>
      <w:r w:rsidR="0095310F" w:rsidRPr="00D62E1B">
        <w:rPr>
          <w:rFonts w:ascii="Century Gothic" w:hAnsi="Century Gothic"/>
          <w:spacing w:val="-3"/>
          <w:sz w:val="22"/>
          <w:szCs w:val="22"/>
          <w:lang w:val="fr-BE"/>
        </w:rPr>
        <w:t xml:space="preserve"> </w:t>
      </w:r>
      <w:r w:rsidRPr="00D62E1B">
        <w:rPr>
          <w:rFonts w:ascii="Century Gothic" w:hAnsi="Century Gothic"/>
          <w:spacing w:val="-3"/>
          <w:sz w:val="22"/>
          <w:szCs w:val="22"/>
          <w:lang w:val="fr-BE"/>
        </w:rPr>
        <w:t xml:space="preserve">Le tétrarque Hérode croyait en la </w:t>
      </w:r>
      <w:r w:rsidRPr="00D62E1B">
        <w:rPr>
          <w:rFonts w:ascii="Century Gothic" w:hAnsi="Century Gothic"/>
          <w:b/>
          <w:spacing w:val="-3"/>
          <w:sz w:val="22"/>
          <w:szCs w:val="22"/>
          <w:lang w:val="fr-BE"/>
        </w:rPr>
        <w:t>puissance de Jésus</w:t>
      </w:r>
      <w:r w:rsidR="006651F8" w:rsidRPr="00D62E1B">
        <w:rPr>
          <w:rFonts w:ascii="Century Gothic" w:hAnsi="Century Gothic"/>
          <w:spacing w:val="-4"/>
          <w:sz w:val="22"/>
          <w:szCs w:val="22"/>
          <w:lang w:val="fr-BE"/>
        </w:rPr>
        <w:t xml:space="preserve"> (</w:t>
      </w:r>
      <w:r w:rsidRPr="00D62E1B">
        <w:rPr>
          <w:rFonts w:ascii="Century Gothic" w:hAnsi="Century Gothic"/>
          <w:spacing w:val="-4"/>
          <w:sz w:val="22"/>
          <w:szCs w:val="22"/>
          <w:lang w:val="fr-BE"/>
        </w:rPr>
        <w:t>il croyait que Jean le Baptiseur était ressuscité)</w:t>
      </w:r>
      <w:r w:rsidR="003C7B64" w:rsidRPr="00D62E1B">
        <w:rPr>
          <w:rFonts w:ascii="Century Gothic" w:hAnsi="Century Gothic"/>
          <w:spacing w:val="-4"/>
          <w:sz w:val="22"/>
          <w:szCs w:val="22"/>
          <w:lang w:val="fr-BE"/>
        </w:rPr>
        <w:t xml:space="preserve">. </w:t>
      </w:r>
      <w:r w:rsidR="00117273" w:rsidRPr="00D62E1B">
        <w:rPr>
          <w:rFonts w:ascii="Century Gothic" w:hAnsi="Century Gothic"/>
          <w:spacing w:val="-4"/>
          <w:sz w:val="22"/>
          <w:szCs w:val="22"/>
          <w:lang w:val="fr-BE"/>
        </w:rPr>
        <w:t>Beaucoup d’autres y croyaient aussi : la foule (lors de la première multiplication), les hommes de G</w:t>
      </w:r>
      <w:r w:rsidR="00117273" w:rsidRPr="00D62E1B">
        <w:rPr>
          <w:rFonts w:ascii="Century Gothic" w:hAnsi="Century Gothic"/>
          <w:spacing w:val="-3"/>
          <w:sz w:val="22"/>
          <w:szCs w:val="22"/>
          <w:lang w:val="fr-BE"/>
        </w:rPr>
        <w:t>ennésaret</w:t>
      </w:r>
      <w:r w:rsidR="00FD2333">
        <w:rPr>
          <w:rFonts w:ascii="Century Gothic" w:hAnsi="Century Gothic"/>
          <w:spacing w:val="-3"/>
          <w:sz w:val="22"/>
          <w:szCs w:val="22"/>
          <w:lang w:val="fr-BE"/>
        </w:rPr>
        <w:t>h</w:t>
      </w:r>
      <w:r w:rsidR="00117273" w:rsidRPr="00D62E1B">
        <w:rPr>
          <w:rFonts w:ascii="Century Gothic" w:hAnsi="Century Gothic"/>
          <w:spacing w:val="-3"/>
          <w:sz w:val="22"/>
          <w:szCs w:val="22"/>
          <w:lang w:val="fr-BE"/>
        </w:rPr>
        <w:t>, la femme cananéenne et la foule lors de la seconde multiplication.</w:t>
      </w:r>
      <w:r w:rsidR="006651F8" w:rsidRPr="00D62E1B">
        <w:rPr>
          <w:rFonts w:ascii="Century Gothic" w:hAnsi="Century Gothic"/>
          <w:spacing w:val="-3"/>
          <w:sz w:val="22"/>
          <w:szCs w:val="22"/>
          <w:lang w:val="fr-BE"/>
        </w:rPr>
        <w:t xml:space="preserve"> </w:t>
      </w:r>
      <w:r w:rsidR="00117273" w:rsidRPr="00D62E1B">
        <w:rPr>
          <w:rFonts w:ascii="Century Gothic" w:hAnsi="Century Gothic"/>
          <w:spacing w:val="-3"/>
          <w:sz w:val="22"/>
          <w:szCs w:val="22"/>
          <w:lang w:val="fr-BE"/>
        </w:rPr>
        <w:t>Pourtant, ici</w:t>
      </w:r>
      <w:r w:rsidR="00FD2333">
        <w:rPr>
          <w:rFonts w:ascii="Century Gothic" w:hAnsi="Century Gothic"/>
          <w:spacing w:val="-3"/>
          <w:sz w:val="22"/>
          <w:szCs w:val="22"/>
          <w:lang w:val="fr-BE"/>
        </w:rPr>
        <w:t>,</w:t>
      </w:r>
      <w:r w:rsidR="00117273" w:rsidRPr="00D62E1B">
        <w:rPr>
          <w:rFonts w:ascii="Century Gothic" w:hAnsi="Century Gothic"/>
          <w:spacing w:val="-3"/>
          <w:sz w:val="22"/>
          <w:szCs w:val="22"/>
          <w:lang w:val="fr-BE"/>
        </w:rPr>
        <w:t xml:space="preserve"> il est question de doute.</w:t>
      </w:r>
      <w:r w:rsidR="004B1A30" w:rsidRPr="00D62E1B">
        <w:rPr>
          <w:rFonts w:ascii="Century Gothic" w:hAnsi="Century Gothic"/>
          <w:spacing w:val="-3"/>
          <w:sz w:val="22"/>
          <w:szCs w:val="22"/>
          <w:lang w:val="fr-BE"/>
        </w:rPr>
        <w:t xml:space="preserve"> </w:t>
      </w:r>
      <w:r w:rsidR="00117273" w:rsidRPr="00D62E1B">
        <w:rPr>
          <w:rFonts w:ascii="Century Gothic" w:hAnsi="Century Gothic"/>
          <w:spacing w:val="-3"/>
          <w:sz w:val="22"/>
          <w:szCs w:val="22"/>
          <w:lang w:val="fr-BE"/>
        </w:rPr>
        <w:t>Il y a quelques semaines, nous avons vu que Jésus laissait de la place pour le doute (pense</w:t>
      </w:r>
      <w:r w:rsidR="00D27A48" w:rsidRPr="00D62E1B">
        <w:rPr>
          <w:rFonts w:ascii="Century Gothic" w:hAnsi="Century Gothic"/>
          <w:spacing w:val="-3"/>
          <w:sz w:val="22"/>
          <w:szCs w:val="22"/>
          <w:lang w:val="fr-BE"/>
        </w:rPr>
        <w:t>,</w:t>
      </w:r>
      <w:r w:rsidR="00117273" w:rsidRPr="00D62E1B">
        <w:rPr>
          <w:rFonts w:ascii="Century Gothic" w:hAnsi="Century Gothic"/>
          <w:spacing w:val="-3"/>
          <w:sz w:val="22"/>
          <w:szCs w:val="22"/>
          <w:lang w:val="fr-BE"/>
        </w:rPr>
        <w:t xml:space="preserve"> par exemple</w:t>
      </w:r>
      <w:r w:rsidR="00D27A48" w:rsidRPr="00D62E1B">
        <w:rPr>
          <w:rFonts w:ascii="Century Gothic" w:hAnsi="Century Gothic"/>
          <w:spacing w:val="-3"/>
          <w:sz w:val="22"/>
          <w:szCs w:val="22"/>
          <w:lang w:val="fr-BE"/>
        </w:rPr>
        <w:t>,</w:t>
      </w:r>
      <w:r w:rsidR="00117273" w:rsidRPr="00D62E1B">
        <w:rPr>
          <w:rFonts w:ascii="Century Gothic" w:hAnsi="Century Gothic"/>
          <w:spacing w:val="-3"/>
          <w:sz w:val="22"/>
          <w:szCs w:val="22"/>
          <w:lang w:val="fr-BE"/>
        </w:rPr>
        <w:t xml:space="preserve"> à Jean le Baptiseur). </w:t>
      </w:r>
      <w:r w:rsidR="00D27A48" w:rsidRPr="00D62E1B">
        <w:rPr>
          <w:rFonts w:ascii="Century Gothic" w:hAnsi="Century Gothic"/>
          <w:spacing w:val="-3"/>
          <w:sz w:val="22"/>
          <w:szCs w:val="22"/>
          <w:lang w:val="fr-BE"/>
        </w:rPr>
        <w:t>Ces différences sont peut-être liées à l’intention de l’auteur, qui veut montrer aux Juifs que les païens ont accueilli Jésus comme Messie.</w:t>
      </w:r>
    </w:p>
    <w:p w14:paraId="0540783E" w14:textId="3C5B7086" w:rsidR="003576E2" w:rsidRPr="00D62E1B" w:rsidRDefault="003576E2" w:rsidP="003576E2">
      <w:pPr>
        <w:pStyle w:val="Hoofdtekst"/>
        <w:rPr>
          <w:lang w:val="fr-BE"/>
        </w:rPr>
      </w:pPr>
      <w:r w:rsidRPr="00D62E1B">
        <w:rPr>
          <w:rFonts w:ascii="Century Gothic" w:hAnsi="Century Gothic" w:cs="Georgia"/>
          <w:sz w:val="22"/>
          <w:szCs w:val="22"/>
          <w:highlight w:val="yellow"/>
          <w:lang w:val="fr-BE"/>
        </w:rPr>
        <w:sym w:font="Wingdings" w:char="F038"/>
      </w:r>
      <w:r w:rsidRPr="00D62E1B">
        <w:rPr>
          <w:rFonts w:ascii="Century Gothic" w:hAnsi="Century Gothic" w:cs="Georgia"/>
          <w:sz w:val="22"/>
          <w:szCs w:val="22"/>
          <w:lang w:val="fr-BE"/>
        </w:rPr>
        <w:t xml:space="preserve"> </w:t>
      </w:r>
      <w:r w:rsidR="009B2C23" w:rsidRPr="00D62E1B">
        <w:rPr>
          <w:rFonts w:ascii="Century Gothic" w:hAnsi="Century Gothic" w:cs="Georgia"/>
          <w:b/>
          <w:bCs/>
          <w:sz w:val="22"/>
          <w:szCs w:val="22"/>
          <w:u w:val="single"/>
          <w:lang w:val="fr-BE"/>
        </w:rPr>
        <w:t>Un différend avec les p</w:t>
      </w:r>
      <w:r w:rsidR="00D27A48" w:rsidRPr="00D62E1B">
        <w:rPr>
          <w:rFonts w:ascii="Century Gothic" w:hAnsi="Century Gothic" w:cs="Georgia"/>
          <w:b/>
          <w:bCs/>
          <w:sz w:val="22"/>
          <w:szCs w:val="22"/>
          <w:u w:val="single"/>
          <w:lang w:val="fr-BE"/>
        </w:rPr>
        <w:t>harisiens</w:t>
      </w:r>
    </w:p>
    <w:p w14:paraId="55A72477" w14:textId="0D1D227A" w:rsidR="003576E2" w:rsidRPr="00D62E1B" w:rsidRDefault="002A593E" w:rsidP="00B364E5">
      <w:pPr>
        <w:pStyle w:val="Hoofdtekst"/>
        <w:spacing w:before="120"/>
        <w:rPr>
          <w:rFonts w:ascii="Century Gothic" w:hAnsi="Century Gothic"/>
          <w:color w:val="3366FF"/>
          <w:sz w:val="20"/>
          <w:szCs w:val="20"/>
          <w:u w:color="3366FF"/>
          <w:lang w:val="fr-BE"/>
        </w:rPr>
      </w:pPr>
      <w:r w:rsidRPr="00D62E1B">
        <w:rPr>
          <w:rFonts w:ascii="Century Gothic" w:hAnsi="Century Gothic"/>
          <w:color w:val="3366FF"/>
          <w:sz w:val="20"/>
          <w:szCs w:val="20"/>
          <w:u w:color="3366FF"/>
          <w:lang w:val="fr-BE"/>
        </w:rPr>
        <w:t>“</w:t>
      </w:r>
      <w:r w:rsidR="00D27A48" w:rsidRPr="00D62E1B">
        <w:rPr>
          <w:rFonts w:ascii="Century Gothic" w:hAnsi="Century Gothic"/>
          <w:b/>
          <w:bCs/>
          <w:color w:val="3366FF"/>
          <w:sz w:val="20"/>
          <w:szCs w:val="20"/>
          <w:u w:color="3366FF"/>
          <w:vertAlign w:val="superscript"/>
          <w:lang w:val="fr-BE"/>
        </w:rPr>
        <w:t>1</w:t>
      </w:r>
      <w:r w:rsidR="00D27A48" w:rsidRPr="00D62E1B">
        <w:rPr>
          <w:rFonts w:ascii="Century Gothic" w:hAnsi="Century Gothic"/>
          <w:color w:val="3366FF"/>
          <w:sz w:val="20"/>
          <w:szCs w:val="20"/>
          <w:u w:color="3366FF"/>
          <w:lang w:val="fr-BE"/>
        </w:rPr>
        <w:t xml:space="preserve">Alors des pharisiens et des scribes viennent de Jérusalem auprès de Jésus et disent : </w:t>
      </w:r>
      <w:r w:rsidR="00D27A48" w:rsidRPr="00D62E1B">
        <w:rPr>
          <w:rFonts w:ascii="Century Gothic" w:hAnsi="Century Gothic"/>
          <w:b/>
          <w:bCs/>
          <w:color w:val="3366FF"/>
          <w:sz w:val="20"/>
          <w:szCs w:val="20"/>
          <w:u w:color="3366FF"/>
          <w:vertAlign w:val="superscript"/>
          <w:lang w:val="fr-BE"/>
        </w:rPr>
        <w:t>2</w:t>
      </w:r>
      <w:r w:rsidR="00D27A48" w:rsidRPr="00D62E1B">
        <w:rPr>
          <w:rFonts w:ascii="Century Gothic" w:hAnsi="Century Gothic"/>
          <w:color w:val="3366FF"/>
          <w:sz w:val="20"/>
          <w:szCs w:val="20"/>
          <w:u w:color="3366FF"/>
          <w:lang w:val="fr-BE"/>
        </w:rPr>
        <w:t>Pourquoi tes disciples transgressent-ils la tradition des anciens ? Car ils ne se lavent pas les mains quand ils mangent. – 15:1-2</w:t>
      </w:r>
      <w:r w:rsidRPr="00D62E1B">
        <w:rPr>
          <w:rFonts w:ascii="Century Gothic" w:hAnsi="Century Gothic"/>
          <w:color w:val="3366FF"/>
          <w:sz w:val="20"/>
          <w:szCs w:val="20"/>
          <w:u w:color="3366FF"/>
          <w:lang w:val="fr-BE"/>
        </w:rPr>
        <w:t xml:space="preserve"> </w:t>
      </w:r>
    </w:p>
    <w:p w14:paraId="078ED029" w14:textId="3BD964D5" w:rsidR="00F5662E" w:rsidRPr="00D62E1B" w:rsidRDefault="00D27A48" w:rsidP="00B364E5">
      <w:pPr>
        <w:pStyle w:val="Hoofdtekst"/>
        <w:spacing w:before="120"/>
        <w:rPr>
          <w:rFonts w:ascii="Century Gothic" w:hAnsi="Century Gothic"/>
          <w:spacing w:val="-3"/>
          <w:sz w:val="22"/>
          <w:szCs w:val="22"/>
          <w:lang w:val="fr-BE"/>
        </w:rPr>
      </w:pPr>
      <w:r w:rsidRPr="00D62E1B">
        <w:rPr>
          <w:rFonts w:ascii="Century Gothic" w:hAnsi="Century Gothic"/>
          <w:spacing w:val="-6"/>
          <w:sz w:val="22"/>
          <w:szCs w:val="22"/>
          <w:lang w:val="fr-BE"/>
        </w:rPr>
        <w:t>Selon la tradition, des tas de choses pouvaient rendre quelqu’un impur. Ainsi, certains aliments étaient impurs. Mais les païens l’étaient aussi…</w:t>
      </w:r>
      <w:r w:rsidR="007E7742" w:rsidRPr="00D62E1B">
        <w:rPr>
          <w:rFonts w:ascii="Century Gothic" w:hAnsi="Century Gothic"/>
          <w:spacing w:val="-3"/>
          <w:sz w:val="22"/>
          <w:szCs w:val="22"/>
          <w:lang w:val="fr-BE"/>
        </w:rPr>
        <w:t xml:space="preserve"> </w:t>
      </w:r>
    </w:p>
    <w:p w14:paraId="5D23508C" w14:textId="2ADED275" w:rsidR="00AF183C" w:rsidRPr="00D62E1B" w:rsidRDefault="00D27A48" w:rsidP="00F5662E">
      <w:pPr>
        <w:pStyle w:val="Hoofdtekst"/>
        <w:rPr>
          <w:rFonts w:ascii="Century Gothic" w:hAnsi="Century Gothic"/>
          <w:spacing w:val="-3"/>
          <w:sz w:val="22"/>
          <w:szCs w:val="22"/>
          <w:lang w:val="fr-BE"/>
        </w:rPr>
      </w:pPr>
      <w:r w:rsidRPr="00D62E1B">
        <w:rPr>
          <w:rFonts w:ascii="Century Gothic" w:hAnsi="Century Gothic"/>
          <w:spacing w:val="-3"/>
          <w:sz w:val="22"/>
          <w:szCs w:val="22"/>
          <w:lang w:val="fr-BE"/>
        </w:rPr>
        <w:t>Les Juifs avaient aussi un rituel pour se laver. Ils devaient le faire avant de toucher leur nourriture, sinon leur nourriture deviendrait impure, et ils deviendraient eux-mêmes impurs en la mangeant.</w:t>
      </w:r>
      <w:r w:rsidR="00F64458" w:rsidRPr="00D62E1B">
        <w:rPr>
          <w:rFonts w:ascii="Century Gothic" w:hAnsi="Century Gothic"/>
          <w:spacing w:val="-3"/>
          <w:sz w:val="22"/>
          <w:szCs w:val="22"/>
          <w:lang w:val="fr-BE"/>
        </w:rPr>
        <w:t xml:space="preserve"> </w:t>
      </w:r>
      <w:r w:rsidRPr="00D62E1B">
        <w:rPr>
          <w:rFonts w:ascii="Century Gothic" w:hAnsi="Century Gothic"/>
          <w:spacing w:val="-3"/>
          <w:sz w:val="22"/>
          <w:szCs w:val="22"/>
          <w:lang w:val="fr-BE"/>
        </w:rPr>
        <w:t xml:space="preserve">Les disciples </w:t>
      </w:r>
      <w:r w:rsidRPr="00D62E1B">
        <w:rPr>
          <w:rFonts w:ascii="Century Gothic" w:hAnsi="Century Gothic"/>
          <w:spacing w:val="-3"/>
          <w:sz w:val="22"/>
          <w:szCs w:val="22"/>
          <w:lang w:val="fr-BE"/>
        </w:rPr>
        <w:lastRenderedPageBreak/>
        <w:t>mangeaient du pain sans avoir accompli ce rituel de purification.</w:t>
      </w:r>
      <w:r w:rsidR="000134FB" w:rsidRPr="00D62E1B">
        <w:rPr>
          <w:rFonts w:ascii="Century Gothic" w:hAnsi="Century Gothic"/>
          <w:spacing w:val="-3"/>
          <w:sz w:val="22"/>
          <w:szCs w:val="22"/>
          <w:lang w:val="fr-BE"/>
        </w:rPr>
        <w:t xml:space="preserve"> </w:t>
      </w:r>
      <w:r w:rsidRPr="00D62E1B">
        <w:rPr>
          <w:rFonts w:ascii="Century Gothic" w:hAnsi="Century Gothic"/>
          <w:spacing w:val="-3"/>
          <w:sz w:val="22"/>
          <w:szCs w:val="22"/>
          <w:lang w:val="fr-BE"/>
        </w:rPr>
        <w:t>C’est à ce propos que Jésus, leur Maître, est interpellé.</w:t>
      </w:r>
    </w:p>
    <w:p w14:paraId="37642CF1" w14:textId="45565FFB" w:rsidR="00245E0F" w:rsidRPr="00D62E1B" w:rsidRDefault="00EC5577" w:rsidP="00245E0F">
      <w:pPr>
        <w:pStyle w:val="Hoofdtekst"/>
        <w:spacing w:before="120"/>
        <w:rPr>
          <w:rFonts w:ascii="Century Gothic" w:hAnsi="Century Gothic"/>
          <w:color w:val="3366FF"/>
          <w:sz w:val="20"/>
          <w:szCs w:val="20"/>
          <w:u w:color="3366FF"/>
          <w:lang w:val="fr-BE"/>
        </w:rPr>
      </w:pPr>
      <w:r w:rsidRPr="00D62E1B">
        <w:rPr>
          <w:rFonts w:ascii="Century Gothic" w:hAnsi="Century Gothic"/>
          <w:bCs/>
          <w:color w:val="3366FF"/>
          <w:sz w:val="20"/>
          <w:szCs w:val="20"/>
          <w:u w:color="3366FF"/>
          <w:lang w:val="fr-BE"/>
        </w:rPr>
        <w:t>‘</w:t>
      </w:r>
      <w:r w:rsidRPr="00D62E1B">
        <w:rPr>
          <w:rFonts w:ascii="Century Gothic" w:hAnsi="Century Gothic"/>
          <w:b/>
          <w:bCs/>
          <w:color w:val="3366FF"/>
          <w:sz w:val="20"/>
          <w:szCs w:val="20"/>
          <w:u w:color="3366FF"/>
          <w:vertAlign w:val="superscript"/>
          <w:lang w:val="fr-BE"/>
        </w:rPr>
        <w:t>3</w:t>
      </w:r>
      <w:r w:rsidRPr="00D62E1B">
        <w:rPr>
          <w:rFonts w:ascii="Century Gothic" w:hAnsi="Century Gothic"/>
          <w:color w:val="3366FF"/>
          <w:sz w:val="20"/>
          <w:szCs w:val="20"/>
          <w:u w:color="3366FF"/>
          <w:lang w:val="fr-BE"/>
        </w:rPr>
        <w:t xml:space="preserve">Il leur répondit : Et vous, pourquoi transgressez-vous le commandement de Dieu au profit de votre tradition ? </w:t>
      </w:r>
      <w:r w:rsidRPr="00D62E1B">
        <w:rPr>
          <w:rFonts w:ascii="Century Gothic" w:hAnsi="Century Gothic"/>
          <w:b/>
          <w:bCs/>
          <w:color w:val="3366FF"/>
          <w:sz w:val="20"/>
          <w:szCs w:val="20"/>
          <w:u w:color="3366FF"/>
          <w:vertAlign w:val="superscript"/>
          <w:lang w:val="fr-BE"/>
        </w:rPr>
        <w:t>4</w:t>
      </w:r>
      <w:r w:rsidRPr="00D62E1B">
        <w:rPr>
          <w:rFonts w:ascii="Century Gothic" w:hAnsi="Century Gothic"/>
          <w:color w:val="3366FF"/>
          <w:sz w:val="20"/>
          <w:szCs w:val="20"/>
          <w:u w:color="3366FF"/>
          <w:lang w:val="fr-BE"/>
        </w:rPr>
        <w:t xml:space="preserve">Car Dieu a dit : </w:t>
      </w:r>
      <w:r w:rsidRPr="00D62E1B">
        <w:rPr>
          <w:rFonts w:ascii="Century Gothic" w:hAnsi="Century Gothic"/>
          <w:i/>
          <w:iCs/>
          <w:color w:val="3366FF"/>
          <w:sz w:val="20"/>
          <w:szCs w:val="20"/>
          <w:u w:color="3366FF"/>
          <w:lang w:val="fr-BE"/>
        </w:rPr>
        <w:t xml:space="preserve">Honore ton père et ta mère, </w:t>
      </w:r>
      <w:r w:rsidRPr="00D62E1B">
        <w:rPr>
          <w:rFonts w:ascii="Century Gothic" w:hAnsi="Century Gothic"/>
          <w:color w:val="3366FF"/>
          <w:sz w:val="20"/>
          <w:szCs w:val="20"/>
          <w:u w:color="3366FF"/>
          <w:lang w:val="fr-BE"/>
        </w:rPr>
        <w:t xml:space="preserve">et : </w:t>
      </w:r>
      <w:r w:rsidRPr="00D62E1B">
        <w:rPr>
          <w:rFonts w:ascii="Century Gothic" w:hAnsi="Century Gothic"/>
          <w:i/>
          <w:iCs/>
          <w:color w:val="3366FF"/>
          <w:sz w:val="20"/>
          <w:szCs w:val="20"/>
          <w:u w:color="3366FF"/>
          <w:lang w:val="fr-BE"/>
        </w:rPr>
        <w:t>Celui qui parle en mal de son père ou de sa mère sera mis à mort</w:t>
      </w:r>
      <w:r w:rsidRPr="00D62E1B">
        <w:rPr>
          <w:rFonts w:ascii="Century Gothic" w:hAnsi="Century Gothic"/>
          <w:color w:val="3366FF"/>
          <w:sz w:val="20"/>
          <w:szCs w:val="20"/>
          <w:u w:color="3366FF"/>
          <w:lang w:val="fr-BE"/>
        </w:rPr>
        <w:t xml:space="preserve">. </w:t>
      </w:r>
      <w:r w:rsidRPr="00D62E1B">
        <w:rPr>
          <w:rFonts w:ascii="Century Gothic" w:hAnsi="Century Gothic"/>
          <w:b/>
          <w:bCs/>
          <w:color w:val="3366FF"/>
          <w:sz w:val="20"/>
          <w:szCs w:val="20"/>
          <w:u w:color="3366FF"/>
          <w:vertAlign w:val="superscript"/>
          <w:lang w:val="fr-BE"/>
        </w:rPr>
        <w:t>5</w:t>
      </w:r>
      <w:r w:rsidRPr="00D62E1B">
        <w:rPr>
          <w:rFonts w:ascii="Century Gothic" w:hAnsi="Century Gothic"/>
          <w:color w:val="3366FF"/>
          <w:sz w:val="20"/>
          <w:szCs w:val="20"/>
          <w:u w:color="3366FF"/>
          <w:lang w:val="fr-BE"/>
        </w:rPr>
        <w:t xml:space="preserve">Mais vous, vous dites : Celui qui dira à son père ou à sa mère : « Ce que j'aurais pu te donner pour t'assister est un présent sacré », </w:t>
      </w:r>
      <w:r w:rsidRPr="00D62E1B">
        <w:rPr>
          <w:rFonts w:ascii="Century Gothic" w:hAnsi="Century Gothic"/>
          <w:b/>
          <w:bCs/>
          <w:color w:val="3366FF"/>
          <w:sz w:val="20"/>
          <w:szCs w:val="20"/>
          <w:u w:color="3366FF"/>
          <w:vertAlign w:val="superscript"/>
          <w:lang w:val="fr-BE"/>
        </w:rPr>
        <w:t>6</w:t>
      </w:r>
      <w:r w:rsidRPr="00D62E1B">
        <w:rPr>
          <w:rFonts w:ascii="Century Gothic" w:hAnsi="Century Gothic"/>
          <w:color w:val="3366FF"/>
          <w:sz w:val="20"/>
          <w:szCs w:val="20"/>
          <w:u w:color="3366FF"/>
          <w:lang w:val="fr-BE"/>
        </w:rPr>
        <w:t>celui-là n'a plus à honorer son père ou sa mère. Ainsi vous avez annulé la parole de Dieu à cause de votre tradition.</w:t>
      </w:r>
      <w:r w:rsidR="00245E0F" w:rsidRPr="00D62E1B">
        <w:rPr>
          <w:rFonts w:ascii="Century Gothic" w:hAnsi="Century Gothic"/>
          <w:color w:val="3366FF"/>
          <w:sz w:val="20"/>
          <w:szCs w:val="20"/>
          <w:u w:color="3366FF"/>
          <w:lang w:val="fr-BE"/>
        </w:rPr>
        <w:t>” – 15:</w:t>
      </w:r>
      <w:r w:rsidRPr="00D62E1B">
        <w:rPr>
          <w:rFonts w:ascii="Century Gothic" w:hAnsi="Century Gothic"/>
          <w:color w:val="3366FF"/>
          <w:sz w:val="20"/>
          <w:szCs w:val="20"/>
          <w:u w:color="3366FF"/>
          <w:lang w:val="fr-BE"/>
        </w:rPr>
        <w:t>3</w:t>
      </w:r>
      <w:r w:rsidR="00216579" w:rsidRPr="00D62E1B">
        <w:rPr>
          <w:rFonts w:ascii="Century Gothic" w:hAnsi="Century Gothic"/>
          <w:color w:val="3366FF"/>
          <w:sz w:val="20"/>
          <w:szCs w:val="20"/>
          <w:u w:color="3366FF"/>
          <w:lang w:val="fr-BE"/>
        </w:rPr>
        <w:t>-6</w:t>
      </w:r>
    </w:p>
    <w:p w14:paraId="2B856443" w14:textId="1EA0EBCA" w:rsidR="00245E0F" w:rsidRPr="00D62E1B" w:rsidRDefault="00EC5577" w:rsidP="00B364E5">
      <w:pPr>
        <w:pStyle w:val="Hoofdtekst"/>
        <w:spacing w:before="120"/>
        <w:rPr>
          <w:rFonts w:ascii="Century Gothic" w:hAnsi="Century Gothic"/>
          <w:spacing w:val="-3"/>
          <w:sz w:val="22"/>
          <w:szCs w:val="22"/>
          <w:lang w:val="fr-BE"/>
        </w:rPr>
      </w:pPr>
      <w:r w:rsidRPr="00D62E1B">
        <w:rPr>
          <w:rFonts w:ascii="Century Gothic" w:hAnsi="Century Gothic"/>
          <w:spacing w:val="-3"/>
          <w:sz w:val="22"/>
          <w:szCs w:val="22"/>
          <w:lang w:val="fr-BE"/>
        </w:rPr>
        <w:t>Jésus prend clairement ses distances par rapport à certaines traditions.</w:t>
      </w:r>
      <w:r w:rsidR="00146326" w:rsidRPr="00D62E1B">
        <w:rPr>
          <w:rFonts w:ascii="Century Gothic" w:hAnsi="Century Gothic"/>
          <w:spacing w:val="-3"/>
          <w:sz w:val="22"/>
          <w:szCs w:val="22"/>
          <w:lang w:val="fr-BE"/>
        </w:rPr>
        <w:t xml:space="preserve"> </w:t>
      </w:r>
      <w:r w:rsidRPr="00D62E1B">
        <w:rPr>
          <w:rFonts w:ascii="Century Gothic" w:hAnsi="Century Gothic"/>
          <w:spacing w:val="-3"/>
          <w:sz w:val="22"/>
          <w:szCs w:val="22"/>
          <w:lang w:val="fr-BE"/>
        </w:rPr>
        <w:t>Ils refusaient de s’occuper de leurs parents. Ils ne pouvaient pas (refusaient de) leur donner leurs biens parce qu’ils les avaient promis à Dieu.</w:t>
      </w:r>
      <w:r w:rsidR="009D1C8B" w:rsidRPr="00D62E1B">
        <w:rPr>
          <w:rFonts w:ascii="Century Gothic" w:hAnsi="Century Gothic"/>
          <w:spacing w:val="-3"/>
          <w:sz w:val="22"/>
          <w:szCs w:val="22"/>
          <w:lang w:val="fr-BE"/>
        </w:rPr>
        <w:t xml:space="preserve"> </w:t>
      </w:r>
      <w:r w:rsidRPr="00D62E1B">
        <w:rPr>
          <w:rFonts w:ascii="Century Gothic" w:hAnsi="Century Gothic"/>
          <w:spacing w:val="-3"/>
          <w:sz w:val="22"/>
          <w:szCs w:val="22"/>
          <w:lang w:val="fr-BE"/>
        </w:rPr>
        <w:t>Ainsi, leurs propres règles primaient sur la loi de Dieu.</w:t>
      </w:r>
      <w:r w:rsidR="00C466A6" w:rsidRPr="00D62E1B">
        <w:rPr>
          <w:rFonts w:ascii="Century Gothic" w:hAnsi="Century Gothic"/>
          <w:spacing w:val="-3"/>
          <w:sz w:val="22"/>
          <w:szCs w:val="22"/>
          <w:lang w:val="fr-BE"/>
        </w:rPr>
        <w:t xml:space="preserve"> </w:t>
      </w:r>
    </w:p>
    <w:p w14:paraId="1D23CEA9" w14:textId="372C52A7" w:rsidR="000023CD" w:rsidRPr="00D62E1B" w:rsidRDefault="00EC5577" w:rsidP="00B364E5">
      <w:pPr>
        <w:pStyle w:val="Hoofdtekst"/>
        <w:spacing w:before="120"/>
        <w:rPr>
          <w:rFonts w:ascii="Century Gothic" w:hAnsi="Century Gothic"/>
          <w:color w:val="3366FF"/>
          <w:sz w:val="20"/>
          <w:szCs w:val="20"/>
          <w:u w:color="3366FF"/>
          <w:lang w:val="fr-BE"/>
        </w:rPr>
      </w:pPr>
      <w:r w:rsidRPr="00D62E1B">
        <w:rPr>
          <w:rFonts w:ascii="Century Gothic" w:hAnsi="Century Gothic"/>
          <w:color w:val="3366FF"/>
          <w:sz w:val="20"/>
          <w:szCs w:val="20"/>
          <w:u w:color="3366FF"/>
          <w:lang w:val="fr-BE"/>
        </w:rPr>
        <w:t>‘</w:t>
      </w:r>
      <w:r w:rsidRPr="00D62E1B">
        <w:rPr>
          <w:rFonts w:ascii="Century Gothic" w:hAnsi="Century Gothic"/>
          <w:b/>
          <w:bCs/>
          <w:color w:val="3366FF"/>
          <w:sz w:val="20"/>
          <w:szCs w:val="20"/>
          <w:u w:color="3366FF"/>
          <w:vertAlign w:val="superscript"/>
          <w:lang w:val="fr-BE"/>
        </w:rPr>
        <w:t>10</w:t>
      </w:r>
      <w:r w:rsidRPr="00D62E1B">
        <w:rPr>
          <w:rFonts w:ascii="Century Gothic" w:hAnsi="Century Gothic"/>
          <w:color w:val="3366FF"/>
          <w:sz w:val="20"/>
          <w:szCs w:val="20"/>
          <w:u w:color="3366FF"/>
          <w:lang w:val="fr-BE"/>
        </w:rPr>
        <w:t xml:space="preserve">Il appela la foule et dit : Ecoutez et comprenez. </w:t>
      </w:r>
      <w:r w:rsidRPr="00D62E1B">
        <w:rPr>
          <w:rFonts w:ascii="Century Gothic" w:hAnsi="Century Gothic"/>
          <w:b/>
          <w:bCs/>
          <w:color w:val="3366FF"/>
          <w:sz w:val="20"/>
          <w:szCs w:val="20"/>
          <w:u w:color="3366FF"/>
          <w:vertAlign w:val="superscript"/>
          <w:lang w:val="fr-BE"/>
        </w:rPr>
        <w:t>11</w:t>
      </w:r>
      <w:r w:rsidRPr="00D62E1B">
        <w:rPr>
          <w:rFonts w:ascii="Century Gothic" w:hAnsi="Century Gothic"/>
          <w:color w:val="3366FF"/>
          <w:sz w:val="20"/>
          <w:szCs w:val="20"/>
          <w:u w:color="3366FF"/>
          <w:lang w:val="fr-BE"/>
        </w:rPr>
        <w:t>Ce n'est pas ce qui entre dans la bouche qui souille l'être humain ; c'est ce qui sort de la bouche qui souille l'être humain</w:t>
      </w:r>
      <w:r w:rsidR="000023CD" w:rsidRPr="00D62E1B">
        <w:rPr>
          <w:rFonts w:ascii="Century Gothic" w:hAnsi="Century Gothic"/>
          <w:color w:val="3366FF"/>
          <w:sz w:val="20"/>
          <w:szCs w:val="20"/>
          <w:u w:color="3366FF"/>
          <w:lang w:val="fr-BE"/>
        </w:rPr>
        <w:t>.</w:t>
      </w:r>
      <w:r w:rsidRPr="00D62E1B">
        <w:rPr>
          <w:rFonts w:ascii="Century Gothic" w:hAnsi="Century Gothic"/>
          <w:color w:val="3366FF"/>
          <w:sz w:val="20"/>
          <w:szCs w:val="20"/>
          <w:u w:color="3366FF"/>
          <w:lang w:val="fr-BE"/>
        </w:rPr>
        <w:t>’</w:t>
      </w:r>
      <w:r w:rsidR="000023CD" w:rsidRPr="00D62E1B">
        <w:rPr>
          <w:rFonts w:ascii="Century Gothic" w:hAnsi="Century Gothic"/>
          <w:color w:val="3366FF"/>
          <w:sz w:val="20"/>
          <w:szCs w:val="20"/>
          <w:u w:color="3366FF"/>
          <w:lang w:val="fr-BE"/>
        </w:rPr>
        <w:t xml:space="preserve"> – 15:10-11</w:t>
      </w:r>
    </w:p>
    <w:p w14:paraId="148F849E" w14:textId="3E969CB8" w:rsidR="00763143" w:rsidRPr="00D62E1B" w:rsidRDefault="00763143" w:rsidP="00C32D25">
      <w:pPr>
        <w:pStyle w:val="Hoofdtekst"/>
        <w:pBdr>
          <w:top w:val="single" w:sz="18" w:space="1" w:color="BFBFBF" w:themeColor="background1" w:themeShade="BF"/>
          <w:left w:val="single" w:sz="18" w:space="1" w:color="BFBFBF" w:themeColor="background1" w:themeShade="BF"/>
          <w:bottom w:val="single" w:sz="18" w:space="12" w:color="BFBFBF" w:themeColor="background1" w:themeShade="BF"/>
          <w:right w:val="single" w:sz="18" w:space="1" w:color="BFBFBF" w:themeColor="background1" w:themeShade="BF"/>
        </w:pBdr>
        <w:spacing w:before="120" w:after="60"/>
        <w:rPr>
          <w:color w:val="800000"/>
          <w:lang w:val="fr-BE"/>
        </w:rPr>
      </w:pPr>
      <w:r w:rsidRPr="00D62E1B">
        <w:rPr>
          <w:rFonts w:ascii="Century Gothic" w:hAnsi="Century Gothic" w:cs="Georgia"/>
          <w:sz w:val="22"/>
          <w:szCs w:val="22"/>
          <w:highlight w:val="yellow"/>
          <w:lang w:val="fr-BE"/>
        </w:rPr>
        <w:sym w:font="Wingdings" w:char="F038"/>
      </w:r>
      <w:r w:rsidRPr="00D62E1B">
        <w:rPr>
          <w:rFonts w:ascii="Century Gothic" w:hAnsi="Century Gothic" w:cs="Georgia"/>
          <w:sz w:val="22"/>
          <w:szCs w:val="22"/>
          <w:lang w:val="fr-BE"/>
        </w:rPr>
        <w:t xml:space="preserve"> </w:t>
      </w:r>
      <w:r w:rsidR="00D62E1B">
        <w:rPr>
          <w:rFonts w:ascii="Century Gothic" w:hAnsi="Century Gothic"/>
          <w:b/>
          <w:bCs/>
          <w:color w:val="800000"/>
          <w:sz w:val="22"/>
          <w:szCs w:val="22"/>
          <w:lang w:val="fr-BE"/>
        </w:rPr>
        <w:t>P</w:t>
      </w:r>
      <w:r w:rsidRPr="00D62E1B">
        <w:rPr>
          <w:rFonts w:ascii="Century Gothic" w:hAnsi="Century Gothic"/>
          <w:b/>
          <w:bCs/>
          <w:color w:val="800000"/>
          <w:sz w:val="20"/>
          <w:szCs w:val="20"/>
          <w:lang w:val="fr-BE"/>
        </w:rPr>
        <w:t>a</w:t>
      </w:r>
      <w:r w:rsidR="00D62E1B">
        <w:rPr>
          <w:rFonts w:ascii="Century Gothic" w:hAnsi="Century Gothic"/>
          <w:b/>
          <w:bCs/>
          <w:color w:val="800000"/>
          <w:sz w:val="20"/>
          <w:szCs w:val="20"/>
          <w:lang w:val="fr-BE"/>
        </w:rPr>
        <w:t>rlons-en</w:t>
      </w:r>
    </w:p>
    <w:p w14:paraId="60DF5B17" w14:textId="2A6042CC" w:rsidR="00763143" w:rsidRPr="00D62E1B" w:rsidRDefault="00F5662E" w:rsidP="00F5662E">
      <w:pPr>
        <w:pStyle w:val="Hoofdtekst"/>
        <w:pBdr>
          <w:top w:val="single" w:sz="18" w:space="1" w:color="BFBFBF" w:themeColor="background1" w:themeShade="BF"/>
          <w:left w:val="single" w:sz="18" w:space="1" w:color="BFBFBF" w:themeColor="background1" w:themeShade="BF"/>
          <w:bottom w:val="single" w:sz="18" w:space="12" w:color="BFBFBF" w:themeColor="background1" w:themeShade="BF"/>
          <w:right w:val="single" w:sz="18" w:space="1" w:color="BFBFBF" w:themeColor="background1" w:themeShade="BF"/>
        </w:pBdr>
        <w:spacing w:before="60" w:after="60"/>
        <w:rPr>
          <w:sz w:val="4"/>
          <w:szCs w:val="4"/>
          <w:lang w:val="fr-BE"/>
        </w:rPr>
      </w:pPr>
      <w:r w:rsidRPr="00D62E1B">
        <w:rPr>
          <w:rFonts w:ascii="Century Gothic" w:hAnsi="Century Gothic"/>
          <w:color w:val="800000"/>
          <w:sz w:val="20"/>
          <w:szCs w:val="20"/>
          <w:lang w:val="fr-BE"/>
        </w:rPr>
        <w:t xml:space="preserve">1. </w:t>
      </w:r>
      <w:r w:rsidR="009B2C23" w:rsidRPr="00D62E1B">
        <w:rPr>
          <w:rFonts w:ascii="Century Gothic" w:hAnsi="Century Gothic"/>
          <w:color w:val="800000"/>
          <w:sz w:val="20"/>
          <w:szCs w:val="20"/>
          <w:lang w:val="fr-BE"/>
        </w:rPr>
        <w:t xml:space="preserve">Les chapitres </w:t>
      </w:r>
      <w:r w:rsidR="0060019A" w:rsidRPr="00D62E1B">
        <w:rPr>
          <w:rFonts w:ascii="Century Gothic" w:hAnsi="Century Gothic"/>
          <w:color w:val="800000"/>
          <w:sz w:val="20"/>
          <w:szCs w:val="20"/>
          <w:lang w:val="fr-BE"/>
        </w:rPr>
        <w:t>14 e</w:t>
      </w:r>
      <w:r w:rsidR="009B2C23" w:rsidRPr="00D62E1B">
        <w:rPr>
          <w:rFonts w:ascii="Century Gothic" w:hAnsi="Century Gothic"/>
          <w:color w:val="800000"/>
          <w:sz w:val="20"/>
          <w:szCs w:val="20"/>
          <w:lang w:val="fr-BE"/>
        </w:rPr>
        <w:t>t 15 montrent que Jésus avait plus de difficultés avec les Juifs qu’avec les païens. Pourquoi? Quel rôle joue la tradition? Et chez nous…</w:t>
      </w:r>
      <w:r w:rsidR="00E476A7" w:rsidRPr="00D62E1B">
        <w:rPr>
          <w:rFonts w:ascii="Century Gothic" w:hAnsi="Century Gothic"/>
          <w:color w:val="800000"/>
          <w:sz w:val="20"/>
          <w:szCs w:val="20"/>
          <w:lang w:val="fr-BE"/>
        </w:rPr>
        <w:t>?</w:t>
      </w:r>
    </w:p>
    <w:p w14:paraId="08B57B90" w14:textId="48E70C16" w:rsidR="00C32D25" w:rsidRPr="00D62E1B" w:rsidRDefault="00F5662E" w:rsidP="00F5662E">
      <w:pPr>
        <w:pStyle w:val="Hoofdtekst"/>
        <w:pBdr>
          <w:top w:val="single" w:sz="18" w:space="1" w:color="BFBFBF" w:themeColor="background1" w:themeShade="BF"/>
          <w:left w:val="single" w:sz="18" w:space="1" w:color="BFBFBF" w:themeColor="background1" w:themeShade="BF"/>
          <w:bottom w:val="single" w:sz="18" w:space="12" w:color="BFBFBF" w:themeColor="background1" w:themeShade="BF"/>
          <w:right w:val="single" w:sz="18" w:space="1" w:color="BFBFBF" w:themeColor="background1" w:themeShade="BF"/>
        </w:pBdr>
        <w:spacing w:before="60" w:after="60"/>
        <w:rPr>
          <w:sz w:val="4"/>
          <w:szCs w:val="4"/>
          <w:lang w:val="fr-BE"/>
        </w:rPr>
      </w:pPr>
      <w:r w:rsidRPr="00D62E1B">
        <w:rPr>
          <w:rFonts w:ascii="Century Gothic" w:hAnsi="Century Gothic"/>
          <w:color w:val="800000"/>
          <w:sz w:val="20"/>
          <w:szCs w:val="20"/>
          <w:lang w:val="fr-BE"/>
        </w:rPr>
        <w:t xml:space="preserve">2. </w:t>
      </w:r>
      <w:r w:rsidR="006A47B3" w:rsidRPr="00D62E1B">
        <w:rPr>
          <w:rFonts w:ascii="Century Gothic" w:hAnsi="Century Gothic"/>
          <w:color w:val="800000"/>
          <w:sz w:val="20"/>
          <w:szCs w:val="20"/>
          <w:lang w:val="fr-BE"/>
        </w:rPr>
        <w:t>“</w:t>
      </w:r>
      <w:r w:rsidR="009B2C23" w:rsidRPr="00D62E1B">
        <w:rPr>
          <w:rFonts w:ascii="Century Gothic" w:hAnsi="Century Gothic"/>
          <w:color w:val="800000"/>
          <w:sz w:val="20"/>
          <w:szCs w:val="20"/>
          <w:lang w:val="fr-BE"/>
        </w:rPr>
        <w:t>Ces gens m’honorent des lèvres, mais dans leur coeur ils ne veulent pas me connaître</w:t>
      </w:r>
      <w:r w:rsidR="006A47B3" w:rsidRPr="00D62E1B">
        <w:rPr>
          <w:rFonts w:ascii="Century Gothic" w:hAnsi="Century Gothic"/>
          <w:color w:val="800000"/>
          <w:sz w:val="20"/>
          <w:szCs w:val="20"/>
          <w:lang w:val="fr-BE"/>
        </w:rPr>
        <w:t>”</w:t>
      </w:r>
      <w:r w:rsidR="00E476A7" w:rsidRPr="00D62E1B">
        <w:rPr>
          <w:rFonts w:ascii="Century Gothic" w:hAnsi="Century Gothic"/>
          <w:color w:val="800000"/>
          <w:sz w:val="20"/>
          <w:szCs w:val="20"/>
          <w:lang w:val="fr-BE"/>
        </w:rPr>
        <w:t xml:space="preserve">. </w:t>
      </w:r>
      <w:r w:rsidR="009B2C23" w:rsidRPr="00D62E1B">
        <w:rPr>
          <w:rFonts w:ascii="Century Gothic" w:hAnsi="Century Gothic"/>
          <w:color w:val="800000"/>
          <w:sz w:val="20"/>
          <w:szCs w:val="20"/>
          <w:lang w:val="fr-BE"/>
        </w:rPr>
        <w:t>Comment pouvons-nous éviter cela ?</w:t>
      </w:r>
      <w:r w:rsidR="00874C86" w:rsidRPr="00D62E1B">
        <w:rPr>
          <w:rFonts w:ascii="Century Gothic" w:hAnsi="Century Gothic"/>
          <w:color w:val="800000"/>
          <w:sz w:val="20"/>
          <w:szCs w:val="20"/>
          <w:lang w:val="fr-BE"/>
        </w:rPr>
        <w:t xml:space="preserve"> </w:t>
      </w:r>
    </w:p>
    <w:p w14:paraId="1E6142BF" w14:textId="0A658EBC" w:rsidR="00C32D25" w:rsidRPr="00D62E1B" w:rsidRDefault="00F5662E" w:rsidP="00F5662E">
      <w:pPr>
        <w:pStyle w:val="Hoofdtekst"/>
        <w:pBdr>
          <w:top w:val="single" w:sz="18" w:space="1" w:color="BFBFBF" w:themeColor="background1" w:themeShade="BF"/>
          <w:left w:val="single" w:sz="18" w:space="1" w:color="BFBFBF" w:themeColor="background1" w:themeShade="BF"/>
          <w:bottom w:val="single" w:sz="18" w:space="12" w:color="BFBFBF" w:themeColor="background1" w:themeShade="BF"/>
          <w:right w:val="single" w:sz="18" w:space="1" w:color="BFBFBF" w:themeColor="background1" w:themeShade="BF"/>
        </w:pBdr>
        <w:spacing w:before="60" w:after="60"/>
        <w:rPr>
          <w:sz w:val="4"/>
          <w:szCs w:val="4"/>
          <w:lang w:val="fr-BE"/>
        </w:rPr>
      </w:pPr>
      <w:r w:rsidRPr="00D62E1B">
        <w:rPr>
          <w:rFonts w:ascii="Century Gothic" w:hAnsi="Century Gothic"/>
          <w:color w:val="800000"/>
          <w:sz w:val="20"/>
          <w:szCs w:val="20"/>
          <w:lang w:val="fr-BE"/>
        </w:rPr>
        <w:t xml:space="preserve">3. </w:t>
      </w:r>
      <w:r w:rsidR="009B2C23" w:rsidRPr="00D62E1B">
        <w:rPr>
          <w:rFonts w:ascii="Century Gothic" w:hAnsi="Century Gothic"/>
          <w:color w:val="800000"/>
          <w:sz w:val="20"/>
          <w:szCs w:val="20"/>
          <w:lang w:val="fr-BE"/>
        </w:rPr>
        <w:t>Quand nous entendons parler de pureté et d’impureté, nous pensons surtout à l’époque de Jésus. Comment transposes-tu cela à notre situation?</w:t>
      </w:r>
    </w:p>
    <w:p w14:paraId="052D750D" w14:textId="36FC349F" w:rsidR="0005024D" w:rsidRPr="00D62E1B" w:rsidRDefault="00F5662E" w:rsidP="00F5662E">
      <w:pPr>
        <w:pStyle w:val="Hoofdtekst"/>
        <w:pBdr>
          <w:top w:val="single" w:sz="18" w:space="1" w:color="BFBFBF" w:themeColor="background1" w:themeShade="BF"/>
          <w:left w:val="single" w:sz="18" w:space="1" w:color="BFBFBF" w:themeColor="background1" w:themeShade="BF"/>
          <w:bottom w:val="single" w:sz="18" w:space="12" w:color="BFBFBF" w:themeColor="background1" w:themeShade="BF"/>
          <w:right w:val="single" w:sz="18" w:space="1" w:color="BFBFBF" w:themeColor="background1" w:themeShade="BF"/>
        </w:pBdr>
        <w:spacing w:before="60" w:after="60"/>
        <w:rPr>
          <w:sz w:val="4"/>
          <w:szCs w:val="4"/>
          <w:lang w:val="fr-BE"/>
        </w:rPr>
      </w:pPr>
      <w:r w:rsidRPr="00D62E1B">
        <w:rPr>
          <w:rFonts w:ascii="Century Gothic" w:hAnsi="Century Gothic"/>
          <w:color w:val="800000"/>
          <w:sz w:val="20"/>
          <w:szCs w:val="20"/>
          <w:lang w:val="fr-BE"/>
        </w:rPr>
        <w:t xml:space="preserve">4. </w:t>
      </w:r>
      <w:r w:rsidR="009B2C23" w:rsidRPr="00D62E1B">
        <w:rPr>
          <w:rFonts w:ascii="Century Gothic" w:hAnsi="Century Gothic"/>
          <w:color w:val="800000"/>
          <w:sz w:val="20"/>
          <w:szCs w:val="20"/>
          <w:lang w:val="fr-BE"/>
        </w:rPr>
        <w:t>Souv</w:t>
      </w:r>
      <w:r w:rsidR="00D62E1B">
        <w:rPr>
          <w:rFonts w:ascii="Century Gothic" w:hAnsi="Century Gothic"/>
          <w:color w:val="800000"/>
          <w:sz w:val="20"/>
          <w:szCs w:val="20"/>
          <w:lang w:val="fr-BE"/>
        </w:rPr>
        <w:t>ent</w:t>
      </w:r>
      <w:r w:rsidR="00B32CC4" w:rsidRPr="00D62E1B">
        <w:rPr>
          <w:rFonts w:ascii="Century Gothic" w:hAnsi="Century Gothic"/>
          <w:color w:val="800000"/>
          <w:sz w:val="20"/>
          <w:szCs w:val="20"/>
          <w:lang w:val="fr-BE"/>
        </w:rPr>
        <w:t xml:space="preserve"> nous considérons que ce que nous recevons dans l’église (</w:t>
      </w:r>
      <w:r w:rsidR="005D1BF8" w:rsidRPr="00D62E1B">
        <w:rPr>
          <w:rFonts w:ascii="Century Gothic" w:hAnsi="Century Gothic"/>
          <w:color w:val="800000"/>
          <w:sz w:val="20"/>
          <w:szCs w:val="20"/>
          <w:lang w:val="fr-BE"/>
        </w:rPr>
        <w:t xml:space="preserve">principes, </w:t>
      </w:r>
      <w:r w:rsidR="00B32CC4" w:rsidRPr="00D62E1B">
        <w:rPr>
          <w:rFonts w:ascii="Century Gothic" w:hAnsi="Century Gothic"/>
          <w:color w:val="800000"/>
          <w:sz w:val="20"/>
          <w:szCs w:val="20"/>
          <w:lang w:val="fr-BE"/>
        </w:rPr>
        <w:t>valeurs, prédications,</w:t>
      </w:r>
      <w:r w:rsidR="005D1BF8" w:rsidRPr="00D62E1B">
        <w:rPr>
          <w:rFonts w:ascii="Century Gothic" w:hAnsi="Century Gothic"/>
          <w:color w:val="800000"/>
          <w:sz w:val="20"/>
          <w:szCs w:val="20"/>
          <w:lang w:val="fr-BE"/>
        </w:rPr>
        <w:t>…)</w:t>
      </w:r>
      <w:r w:rsidR="00B32CC4" w:rsidRPr="00D62E1B">
        <w:rPr>
          <w:rFonts w:ascii="Century Gothic" w:hAnsi="Century Gothic"/>
          <w:color w:val="800000"/>
          <w:sz w:val="20"/>
          <w:szCs w:val="20"/>
          <w:lang w:val="fr-BE"/>
        </w:rPr>
        <w:t xml:space="preserve"> est ‘pur’.</w:t>
      </w:r>
      <w:r w:rsidR="005D1BF8" w:rsidRPr="00D62E1B">
        <w:rPr>
          <w:rFonts w:ascii="Century Gothic" w:hAnsi="Century Gothic"/>
          <w:color w:val="800000"/>
          <w:sz w:val="20"/>
          <w:szCs w:val="20"/>
          <w:lang w:val="fr-BE"/>
        </w:rPr>
        <w:t xml:space="preserve"> </w:t>
      </w:r>
      <w:r w:rsidR="00B32CC4" w:rsidRPr="00D62E1B">
        <w:rPr>
          <w:rFonts w:ascii="Century Gothic" w:hAnsi="Century Gothic"/>
          <w:color w:val="800000"/>
          <w:sz w:val="20"/>
          <w:szCs w:val="20"/>
          <w:lang w:val="fr-BE"/>
        </w:rPr>
        <w:t>Jésus affirme qu’il s’agit surtout de ‘ce qui sort de l’être humain’… Écouter une belle prédication… et puis, être totalement négatif et critique… Comment réagis-tu à cela?</w:t>
      </w:r>
    </w:p>
    <w:p w14:paraId="39036171" w14:textId="11DF0592" w:rsidR="00DF2F56" w:rsidRPr="00D62E1B" w:rsidRDefault="00F5662E" w:rsidP="00F5662E">
      <w:pPr>
        <w:pStyle w:val="Hoofdtekst"/>
        <w:pBdr>
          <w:top w:val="single" w:sz="18" w:space="1" w:color="BFBFBF" w:themeColor="background1" w:themeShade="BF"/>
          <w:left w:val="single" w:sz="18" w:space="1" w:color="BFBFBF" w:themeColor="background1" w:themeShade="BF"/>
          <w:bottom w:val="single" w:sz="18" w:space="12" w:color="BFBFBF" w:themeColor="background1" w:themeShade="BF"/>
          <w:right w:val="single" w:sz="18" w:space="1" w:color="BFBFBF" w:themeColor="background1" w:themeShade="BF"/>
        </w:pBdr>
        <w:spacing w:before="60" w:after="60"/>
        <w:rPr>
          <w:sz w:val="4"/>
          <w:szCs w:val="4"/>
          <w:lang w:val="fr-BE"/>
        </w:rPr>
      </w:pPr>
      <w:r w:rsidRPr="00D62E1B">
        <w:rPr>
          <w:rFonts w:ascii="Century Gothic" w:hAnsi="Century Gothic"/>
          <w:color w:val="800000"/>
          <w:sz w:val="20"/>
          <w:szCs w:val="20"/>
          <w:lang w:val="fr-BE"/>
        </w:rPr>
        <w:t xml:space="preserve">5. </w:t>
      </w:r>
      <w:r w:rsidR="00B32CC4" w:rsidRPr="00D62E1B">
        <w:rPr>
          <w:rFonts w:ascii="Century Gothic" w:hAnsi="Century Gothic"/>
          <w:color w:val="800000"/>
          <w:sz w:val="20"/>
          <w:szCs w:val="20"/>
          <w:lang w:val="fr-BE"/>
        </w:rPr>
        <w:t>Comment nos paroles et nos actes sont-ils influencés par les informations que notre cerveau assimile chaque jour? Et si nos paroles et nos actes ne sont pas en adéquation avec le message positif de l’évangile</w:t>
      </w:r>
      <w:r w:rsidR="004753B9">
        <w:rPr>
          <w:rFonts w:ascii="Century Gothic" w:hAnsi="Century Gothic"/>
          <w:color w:val="800000"/>
          <w:sz w:val="20"/>
          <w:szCs w:val="20"/>
          <w:lang w:val="fr-BE"/>
        </w:rPr>
        <w:t>…</w:t>
      </w:r>
      <w:r w:rsidR="00B32CC4" w:rsidRPr="00D62E1B">
        <w:rPr>
          <w:rFonts w:ascii="Century Gothic" w:hAnsi="Century Gothic"/>
          <w:color w:val="800000"/>
          <w:sz w:val="20"/>
          <w:szCs w:val="20"/>
          <w:lang w:val="fr-BE"/>
        </w:rPr>
        <w:t> ?</w:t>
      </w:r>
    </w:p>
    <w:p w14:paraId="0742B428" w14:textId="2244F9C7" w:rsidR="00B364E5" w:rsidRPr="00D62E1B" w:rsidRDefault="00B364E5" w:rsidP="00B364E5">
      <w:pPr>
        <w:pStyle w:val="Hoofdtekst"/>
        <w:spacing w:before="120"/>
        <w:rPr>
          <w:sz w:val="20"/>
          <w:szCs w:val="20"/>
          <w:lang w:val="fr-BE"/>
        </w:rPr>
      </w:pPr>
    </w:p>
    <w:p w14:paraId="1C205676" w14:textId="45E7555B" w:rsidR="00130037" w:rsidRPr="00D62E1B" w:rsidRDefault="00AA28AF" w:rsidP="00B364E5">
      <w:pPr>
        <w:pStyle w:val="Hoofdtekst"/>
        <w:shd w:val="clear" w:color="auto" w:fill="E6E6E6"/>
        <w:rPr>
          <w:lang w:val="fr-BE"/>
        </w:rPr>
      </w:pPr>
      <w:r w:rsidRPr="00D62E1B">
        <w:rPr>
          <w:rFonts w:ascii="Century Gothic" w:hAnsi="Century Gothic" w:cs="Georgia"/>
          <w:sz w:val="22"/>
          <w:szCs w:val="22"/>
          <w:highlight w:val="yellow"/>
          <w:lang w:val="fr-BE"/>
        </w:rPr>
        <w:sym w:font="Wingdings" w:char="F038"/>
      </w:r>
      <w:r w:rsidR="004F32AE" w:rsidRPr="00D62E1B">
        <w:rPr>
          <w:rFonts w:ascii="Century Gothic" w:hAnsi="Century Gothic"/>
          <w:b/>
          <w:bCs/>
          <w:sz w:val="22"/>
          <w:szCs w:val="22"/>
          <w:lang w:val="fr-BE"/>
        </w:rPr>
        <w:t xml:space="preserve"> </w:t>
      </w:r>
      <w:r w:rsidR="00B32CC4" w:rsidRPr="00D62E1B">
        <w:rPr>
          <w:rFonts w:ascii="Century Gothic" w:hAnsi="Century Gothic"/>
          <w:b/>
          <w:bCs/>
          <w:lang w:val="fr-BE"/>
        </w:rPr>
        <w:t>S</w:t>
      </w:r>
      <w:r w:rsidR="004F32AE" w:rsidRPr="00D62E1B">
        <w:rPr>
          <w:rFonts w:ascii="Century Gothic" w:hAnsi="Century Gothic"/>
          <w:b/>
          <w:bCs/>
          <w:lang w:val="fr-BE"/>
        </w:rPr>
        <w:t>e</w:t>
      </w:r>
      <w:r w:rsidR="00B32CC4" w:rsidRPr="00D62E1B">
        <w:rPr>
          <w:rFonts w:ascii="Century Gothic" w:hAnsi="Century Gothic"/>
          <w:b/>
          <w:bCs/>
          <w:lang w:val="fr-BE"/>
        </w:rPr>
        <w:t>igneur des païens</w:t>
      </w:r>
    </w:p>
    <w:p w14:paraId="25B6D30C" w14:textId="194E55C7" w:rsidR="00CA5A2A" w:rsidRPr="00D62E1B" w:rsidRDefault="00CA5A2A" w:rsidP="00B364E5">
      <w:pPr>
        <w:pStyle w:val="Hoofdtekst"/>
        <w:spacing w:before="120"/>
        <w:rPr>
          <w:rFonts w:ascii="Century Gothic" w:hAnsi="Century Gothic"/>
          <w:color w:val="3366FF"/>
          <w:sz w:val="20"/>
          <w:szCs w:val="20"/>
          <w:u w:color="3366FF"/>
          <w:lang w:val="fr-BE"/>
        </w:rPr>
      </w:pPr>
      <w:r w:rsidRPr="00D62E1B">
        <w:rPr>
          <w:rFonts w:ascii="Century Gothic" w:hAnsi="Century Gothic"/>
          <w:color w:val="3366FF"/>
          <w:sz w:val="20"/>
          <w:szCs w:val="20"/>
          <w:u w:color="3366FF"/>
          <w:lang w:val="fr-BE"/>
        </w:rPr>
        <w:t>“</w:t>
      </w:r>
      <w:r w:rsidR="008A4601" w:rsidRPr="00D62E1B">
        <w:rPr>
          <w:rFonts w:ascii="Century Gothic" w:hAnsi="Century Gothic"/>
          <w:b/>
          <w:bCs/>
          <w:color w:val="3366FF"/>
          <w:sz w:val="20"/>
          <w:szCs w:val="20"/>
          <w:u w:color="3366FF"/>
          <w:vertAlign w:val="superscript"/>
          <w:lang w:val="fr-BE"/>
        </w:rPr>
        <w:t>21</w:t>
      </w:r>
      <w:r w:rsidR="008A4601" w:rsidRPr="00D62E1B">
        <w:rPr>
          <w:rFonts w:ascii="Century Gothic" w:hAnsi="Century Gothic"/>
          <w:color w:val="3366FF"/>
          <w:sz w:val="20"/>
          <w:szCs w:val="20"/>
          <w:u w:color="3366FF"/>
          <w:lang w:val="fr-BE"/>
        </w:rPr>
        <w:t xml:space="preserve">Jésus partit de là et se retira vers la région de Tyr et de Sidon. </w:t>
      </w:r>
      <w:r w:rsidR="008A4601" w:rsidRPr="00D62E1B">
        <w:rPr>
          <w:rFonts w:ascii="Century Gothic" w:hAnsi="Century Gothic"/>
          <w:b/>
          <w:bCs/>
          <w:color w:val="3366FF"/>
          <w:sz w:val="20"/>
          <w:szCs w:val="20"/>
          <w:u w:color="3366FF"/>
          <w:vertAlign w:val="superscript"/>
          <w:lang w:val="fr-BE"/>
        </w:rPr>
        <w:t>22</w:t>
      </w:r>
      <w:r w:rsidR="008A4601" w:rsidRPr="00D62E1B">
        <w:rPr>
          <w:rFonts w:ascii="Century Gothic" w:hAnsi="Century Gothic"/>
          <w:color w:val="3366FF"/>
          <w:sz w:val="20"/>
          <w:szCs w:val="20"/>
          <w:u w:color="3366FF"/>
          <w:lang w:val="fr-BE"/>
        </w:rPr>
        <w:t xml:space="preserve">Une Cananéenne venue de ce territoire se mit à crier : Aie compassion de moi, Seigneur, Fils de David ! Ma fille est cruellement tourmentée par un démon. </w:t>
      </w:r>
      <w:r w:rsidR="008A4601" w:rsidRPr="00D62E1B">
        <w:rPr>
          <w:rFonts w:ascii="Century Gothic" w:hAnsi="Century Gothic"/>
          <w:b/>
          <w:bCs/>
          <w:color w:val="3366FF"/>
          <w:sz w:val="20"/>
          <w:szCs w:val="20"/>
          <w:u w:color="3366FF"/>
          <w:vertAlign w:val="superscript"/>
          <w:lang w:val="fr-BE"/>
        </w:rPr>
        <w:t>23</w:t>
      </w:r>
      <w:r w:rsidR="008A4601" w:rsidRPr="00D62E1B">
        <w:rPr>
          <w:rFonts w:ascii="Century Gothic" w:hAnsi="Century Gothic"/>
          <w:color w:val="3366FF"/>
          <w:sz w:val="20"/>
          <w:szCs w:val="20"/>
          <w:u w:color="3366FF"/>
          <w:lang w:val="fr-BE"/>
        </w:rPr>
        <w:t xml:space="preserve">Il ne lui répondit pas un mot ; ses disciples vinrent lui demander : Renvoie-la, car elle crie derrière nous. </w:t>
      </w:r>
      <w:r w:rsidR="008A4601" w:rsidRPr="00D62E1B">
        <w:rPr>
          <w:rFonts w:ascii="Century Gothic" w:hAnsi="Century Gothic"/>
          <w:b/>
          <w:bCs/>
          <w:color w:val="3366FF"/>
          <w:sz w:val="20"/>
          <w:szCs w:val="20"/>
          <w:u w:color="3366FF"/>
          <w:vertAlign w:val="superscript"/>
          <w:lang w:val="fr-BE"/>
        </w:rPr>
        <w:t>24</w:t>
      </w:r>
      <w:r w:rsidR="008A4601" w:rsidRPr="00D62E1B">
        <w:rPr>
          <w:rFonts w:ascii="Century Gothic" w:hAnsi="Century Gothic"/>
          <w:color w:val="3366FF"/>
          <w:sz w:val="20"/>
          <w:szCs w:val="20"/>
          <w:u w:color="3366FF"/>
          <w:lang w:val="fr-BE"/>
        </w:rPr>
        <w:t xml:space="preserve">Il répondit : Je n'ai été envoyé qu'aux moutons perdus de la maison d'Israël. </w:t>
      </w:r>
      <w:r w:rsidR="008A4601" w:rsidRPr="00D62E1B">
        <w:rPr>
          <w:rFonts w:ascii="Century Gothic" w:hAnsi="Century Gothic"/>
          <w:b/>
          <w:bCs/>
          <w:color w:val="3366FF"/>
          <w:sz w:val="20"/>
          <w:szCs w:val="20"/>
          <w:u w:color="3366FF"/>
          <w:vertAlign w:val="superscript"/>
          <w:lang w:val="fr-BE"/>
        </w:rPr>
        <w:t>25</w:t>
      </w:r>
      <w:r w:rsidR="008A4601" w:rsidRPr="00D62E1B">
        <w:rPr>
          <w:rFonts w:ascii="Century Gothic" w:hAnsi="Century Gothic"/>
          <w:color w:val="3366FF"/>
          <w:sz w:val="20"/>
          <w:szCs w:val="20"/>
          <w:u w:color="3366FF"/>
          <w:lang w:val="fr-BE"/>
        </w:rPr>
        <w:t xml:space="preserve">Mais elle vint se prosterner devant lui en disant : Seigneur, viens à mon secours ! </w:t>
      </w:r>
      <w:r w:rsidR="008A4601" w:rsidRPr="00D62E1B">
        <w:rPr>
          <w:rFonts w:ascii="Century Gothic" w:hAnsi="Century Gothic"/>
          <w:b/>
          <w:bCs/>
          <w:color w:val="3366FF"/>
          <w:sz w:val="20"/>
          <w:szCs w:val="20"/>
          <w:u w:color="3366FF"/>
          <w:vertAlign w:val="superscript"/>
          <w:lang w:val="fr-BE"/>
        </w:rPr>
        <w:t>26</w:t>
      </w:r>
      <w:r w:rsidR="008A4601" w:rsidRPr="00D62E1B">
        <w:rPr>
          <w:rFonts w:ascii="Century Gothic" w:hAnsi="Century Gothic"/>
          <w:color w:val="3366FF"/>
          <w:sz w:val="20"/>
          <w:szCs w:val="20"/>
          <w:u w:color="3366FF"/>
          <w:lang w:val="fr-BE"/>
        </w:rPr>
        <w:t xml:space="preserve">Il répondit : Ce n'est pas bien de prendre le pain des enfants pour le jeter aux chiens. </w:t>
      </w:r>
      <w:r w:rsidR="008A4601" w:rsidRPr="00D62E1B">
        <w:rPr>
          <w:rFonts w:ascii="Century Gothic" w:hAnsi="Century Gothic"/>
          <w:b/>
          <w:bCs/>
          <w:color w:val="3366FF"/>
          <w:sz w:val="20"/>
          <w:szCs w:val="20"/>
          <w:u w:color="3366FF"/>
          <w:vertAlign w:val="superscript"/>
          <w:lang w:val="fr-BE"/>
        </w:rPr>
        <w:t>27</w:t>
      </w:r>
      <w:r w:rsidR="008A4601" w:rsidRPr="00D62E1B">
        <w:rPr>
          <w:rFonts w:ascii="Century Gothic" w:hAnsi="Century Gothic"/>
          <w:color w:val="3366FF"/>
          <w:sz w:val="20"/>
          <w:szCs w:val="20"/>
          <w:u w:color="3366FF"/>
          <w:lang w:val="fr-BE"/>
        </w:rPr>
        <w:t xml:space="preserve">— C'est vrai, Seigneur, dit-elle ; d'ailleurs les chiens mangent les miettes qui tombent de la table de leurs maîtres... </w:t>
      </w:r>
      <w:r w:rsidR="008A4601" w:rsidRPr="00D62E1B">
        <w:rPr>
          <w:rFonts w:ascii="Century Gothic" w:hAnsi="Century Gothic"/>
          <w:b/>
          <w:bCs/>
          <w:color w:val="3366FF"/>
          <w:sz w:val="20"/>
          <w:szCs w:val="20"/>
          <w:u w:color="3366FF"/>
          <w:vertAlign w:val="superscript"/>
          <w:lang w:val="fr-BE"/>
        </w:rPr>
        <w:t>28</w:t>
      </w:r>
      <w:r w:rsidR="008A4601" w:rsidRPr="00D62E1B">
        <w:rPr>
          <w:rFonts w:ascii="Century Gothic" w:hAnsi="Century Gothic"/>
          <w:color w:val="3366FF"/>
          <w:sz w:val="20"/>
          <w:szCs w:val="20"/>
          <w:u w:color="3366FF"/>
          <w:lang w:val="fr-BE"/>
        </w:rPr>
        <w:t>Alors Jésus lui dit : O femme, grande est ta foi ; qu'il t'advienne ce que tu veux. Et dès ce moment même sa fille fut guérie.</w:t>
      </w:r>
      <w:r w:rsidRPr="00D62E1B">
        <w:rPr>
          <w:rFonts w:ascii="Century Gothic" w:hAnsi="Century Gothic"/>
          <w:color w:val="3366FF"/>
          <w:sz w:val="20"/>
          <w:szCs w:val="20"/>
          <w:u w:color="3366FF"/>
          <w:lang w:val="fr-BE"/>
        </w:rPr>
        <w:t>” – 15: 21-28</w:t>
      </w:r>
    </w:p>
    <w:p w14:paraId="77CECA45" w14:textId="74B295A4" w:rsidR="008A23D0" w:rsidRPr="00D62E1B" w:rsidRDefault="008A4601" w:rsidP="00B364E5">
      <w:pPr>
        <w:pStyle w:val="Hoofdtekst"/>
        <w:spacing w:before="120"/>
        <w:rPr>
          <w:rFonts w:ascii="Century Gothic" w:hAnsi="Century Gothic"/>
          <w:sz w:val="22"/>
          <w:szCs w:val="22"/>
          <w:lang w:val="fr-BE"/>
        </w:rPr>
      </w:pPr>
      <w:r w:rsidRPr="00D62E1B">
        <w:rPr>
          <w:rFonts w:ascii="Century Gothic" w:hAnsi="Century Gothic"/>
          <w:sz w:val="22"/>
          <w:szCs w:val="22"/>
          <w:lang w:val="fr-BE"/>
        </w:rPr>
        <w:t>C’est un récit étrange, qui nous pousse à réfléchir à la vie et à la manière dont nous nous comportons avec les autres.</w:t>
      </w:r>
      <w:r w:rsidR="000337B2" w:rsidRPr="00D62E1B">
        <w:rPr>
          <w:rFonts w:ascii="Century Gothic" w:hAnsi="Century Gothic"/>
          <w:spacing w:val="-2"/>
          <w:sz w:val="22"/>
          <w:szCs w:val="22"/>
          <w:lang w:val="fr-BE"/>
        </w:rPr>
        <w:t xml:space="preserve"> </w:t>
      </w:r>
      <w:r w:rsidR="00717C83" w:rsidRPr="00D62E1B">
        <w:rPr>
          <w:rFonts w:ascii="Century Gothic" w:hAnsi="Century Gothic"/>
          <w:spacing w:val="-2"/>
          <w:sz w:val="22"/>
          <w:szCs w:val="22"/>
          <w:lang w:val="fr-BE"/>
        </w:rPr>
        <w:t>Tyr</w:t>
      </w:r>
      <w:r w:rsidRPr="00D62E1B">
        <w:rPr>
          <w:rFonts w:ascii="Century Gothic" w:hAnsi="Century Gothic"/>
          <w:spacing w:val="-2"/>
          <w:sz w:val="22"/>
          <w:szCs w:val="22"/>
          <w:lang w:val="fr-BE"/>
        </w:rPr>
        <w:t xml:space="preserve"> et </w:t>
      </w:r>
      <w:r w:rsidR="00717C83" w:rsidRPr="00D62E1B">
        <w:rPr>
          <w:rFonts w:ascii="Century Gothic" w:hAnsi="Century Gothic"/>
          <w:spacing w:val="-2"/>
          <w:sz w:val="22"/>
          <w:szCs w:val="22"/>
          <w:lang w:val="fr-BE"/>
        </w:rPr>
        <w:t xml:space="preserve">Sidon </w:t>
      </w:r>
      <w:r w:rsidRPr="00D62E1B">
        <w:rPr>
          <w:rFonts w:ascii="Century Gothic" w:hAnsi="Century Gothic"/>
          <w:spacing w:val="-2"/>
          <w:sz w:val="22"/>
          <w:szCs w:val="22"/>
          <w:lang w:val="fr-BE"/>
        </w:rPr>
        <w:t>étaient des régions que les juifs évitaient en raison de leur caractère païen (idolâtrie</w:t>
      </w:r>
      <w:r w:rsidR="008A23D0" w:rsidRPr="00D62E1B">
        <w:rPr>
          <w:rFonts w:ascii="Century Gothic" w:hAnsi="Century Gothic"/>
          <w:sz w:val="22"/>
          <w:szCs w:val="22"/>
          <w:lang w:val="fr-BE"/>
        </w:rPr>
        <w:t xml:space="preserve"> – </w:t>
      </w:r>
      <w:r w:rsidRPr="00D62E1B">
        <w:rPr>
          <w:rFonts w:ascii="Century Gothic" w:hAnsi="Century Gothic"/>
          <w:sz w:val="22"/>
          <w:szCs w:val="22"/>
          <w:lang w:val="fr-BE"/>
        </w:rPr>
        <w:t xml:space="preserve"> patrie de Jézabel, la reine païenne par excellence !</w:t>
      </w:r>
      <w:r w:rsidR="000337B2" w:rsidRPr="00D62E1B">
        <w:rPr>
          <w:rFonts w:ascii="Century Gothic" w:hAnsi="Century Gothic"/>
          <w:sz w:val="22"/>
          <w:szCs w:val="22"/>
          <w:lang w:val="fr-BE"/>
        </w:rPr>
        <w:t xml:space="preserve">). </w:t>
      </w:r>
      <w:r w:rsidRPr="00D62E1B">
        <w:rPr>
          <w:rFonts w:ascii="Century Gothic" w:hAnsi="Century Gothic"/>
          <w:sz w:val="22"/>
          <w:szCs w:val="22"/>
          <w:lang w:val="fr-BE"/>
        </w:rPr>
        <w:t xml:space="preserve">Au départ, Jésus semble indifférent et ne pas s’intéresser à cette femme. La réaction de Jésus ne devait pas étonner ses disciples. Les </w:t>
      </w:r>
      <w:r w:rsidR="008A23D0" w:rsidRPr="00D62E1B">
        <w:rPr>
          <w:rFonts w:ascii="Century Gothic" w:hAnsi="Century Gothic"/>
          <w:sz w:val="22"/>
          <w:szCs w:val="22"/>
          <w:lang w:val="fr-BE"/>
        </w:rPr>
        <w:t xml:space="preserve">rabbis </w:t>
      </w:r>
      <w:r w:rsidR="008F2E80" w:rsidRPr="00D62E1B">
        <w:rPr>
          <w:rFonts w:ascii="Century Gothic" w:hAnsi="Century Gothic"/>
          <w:sz w:val="22"/>
          <w:szCs w:val="22"/>
          <w:lang w:val="fr-BE"/>
        </w:rPr>
        <w:t>avaient l’habitude de ne pas parler aux femmes.</w:t>
      </w:r>
      <w:r w:rsidR="00F53F53" w:rsidRPr="00D62E1B">
        <w:rPr>
          <w:rFonts w:ascii="Century Gothic" w:hAnsi="Century Gothic"/>
          <w:sz w:val="22"/>
          <w:szCs w:val="22"/>
          <w:lang w:val="fr-BE"/>
        </w:rPr>
        <w:t xml:space="preserve"> </w:t>
      </w:r>
      <w:r w:rsidR="008F2E80" w:rsidRPr="00D62E1B">
        <w:rPr>
          <w:rFonts w:ascii="Century Gothic" w:hAnsi="Century Gothic"/>
          <w:sz w:val="22"/>
          <w:szCs w:val="22"/>
          <w:lang w:val="fr-BE"/>
        </w:rPr>
        <w:t>Par sa manière d’être, Jésus semble confirmer les points de vue concernant les femmes. Des points de vue que les disciples semblent partager. Il suffit de voir leur réaction :</w:t>
      </w:r>
      <w:r w:rsidR="00AE1730" w:rsidRPr="00D62E1B">
        <w:rPr>
          <w:rFonts w:ascii="Century Gothic" w:hAnsi="Century Gothic"/>
          <w:sz w:val="22"/>
          <w:szCs w:val="22"/>
          <w:lang w:val="fr-BE"/>
        </w:rPr>
        <w:t xml:space="preserve"> “</w:t>
      </w:r>
      <w:r w:rsidR="008F2E80" w:rsidRPr="00D62E1B">
        <w:rPr>
          <w:rFonts w:ascii="Century Gothic" w:hAnsi="Century Gothic"/>
          <w:color w:val="3366FF"/>
          <w:sz w:val="20"/>
          <w:szCs w:val="20"/>
          <w:u w:color="3366FF"/>
          <w:lang w:val="fr-BE"/>
        </w:rPr>
        <w:t>R</w:t>
      </w:r>
      <w:r w:rsidR="00AE1730" w:rsidRPr="00D62E1B">
        <w:rPr>
          <w:rFonts w:ascii="Century Gothic" w:hAnsi="Century Gothic"/>
          <w:color w:val="3366FF"/>
          <w:sz w:val="20"/>
          <w:szCs w:val="20"/>
          <w:u w:color="3366FF"/>
          <w:lang w:val="fr-BE"/>
        </w:rPr>
        <w:t>en</w:t>
      </w:r>
      <w:r w:rsidR="008F2E80" w:rsidRPr="00D62E1B">
        <w:rPr>
          <w:rFonts w:ascii="Century Gothic" w:hAnsi="Century Gothic"/>
          <w:color w:val="3366FF"/>
          <w:sz w:val="20"/>
          <w:szCs w:val="20"/>
          <w:u w:color="3366FF"/>
          <w:lang w:val="fr-BE"/>
        </w:rPr>
        <w:t>voie-la car elle crie derrière nous.</w:t>
      </w:r>
      <w:r w:rsidR="00AE1730" w:rsidRPr="00D62E1B">
        <w:rPr>
          <w:rFonts w:ascii="Century Gothic" w:hAnsi="Century Gothic"/>
          <w:color w:val="3366FF"/>
          <w:sz w:val="20"/>
          <w:szCs w:val="20"/>
          <w:u w:color="3366FF"/>
          <w:lang w:val="fr-BE"/>
        </w:rPr>
        <w:t>”</w:t>
      </w:r>
    </w:p>
    <w:p w14:paraId="24E7DF45" w14:textId="0DEA77DA" w:rsidR="007E64CA" w:rsidRPr="00D62E1B" w:rsidRDefault="008F2E80" w:rsidP="008A23D0">
      <w:pPr>
        <w:pStyle w:val="Hoofdtekst"/>
        <w:rPr>
          <w:rFonts w:ascii="Century Gothic" w:hAnsi="Century Gothic"/>
          <w:sz w:val="22"/>
          <w:szCs w:val="22"/>
          <w:lang w:val="fr-BE"/>
        </w:rPr>
      </w:pPr>
      <w:r w:rsidRPr="00D62E1B">
        <w:rPr>
          <w:rFonts w:ascii="Century Gothic" w:hAnsi="Century Gothic"/>
          <w:sz w:val="22"/>
          <w:szCs w:val="22"/>
          <w:lang w:val="fr-BE"/>
        </w:rPr>
        <w:t xml:space="preserve">En </w:t>
      </w:r>
      <w:r w:rsidR="00B6479D" w:rsidRPr="00D62E1B">
        <w:rPr>
          <w:rFonts w:ascii="Century Gothic" w:hAnsi="Century Gothic"/>
          <w:sz w:val="22"/>
          <w:szCs w:val="22"/>
          <w:lang w:val="fr-BE"/>
        </w:rPr>
        <w:t>Luc 18:39</w:t>
      </w:r>
      <w:r w:rsidRPr="00D62E1B">
        <w:rPr>
          <w:rFonts w:ascii="Century Gothic" w:hAnsi="Century Gothic"/>
          <w:sz w:val="22"/>
          <w:szCs w:val="22"/>
          <w:lang w:val="fr-BE"/>
        </w:rPr>
        <w:t>, la foule s’en prend à un aveugle en lui demandant de se taire (ce que les disciples font ici avec la femme).</w:t>
      </w:r>
      <w:r w:rsidR="00B6479D" w:rsidRPr="00D62E1B">
        <w:rPr>
          <w:rFonts w:ascii="Century Gothic" w:hAnsi="Century Gothic"/>
          <w:spacing w:val="-2"/>
          <w:sz w:val="22"/>
          <w:szCs w:val="22"/>
          <w:lang w:val="fr-BE"/>
        </w:rPr>
        <w:t xml:space="preserve"> </w:t>
      </w:r>
      <w:r w:rsidRPr="00D62E1B">
        <w:rPr>
          <w:rFonts w:ascii="Century Gothic" w:hAnsi="Century Gothic"/>
          <w:spacing w:val="-2"/>
          <w:sz w:val="22"/>
          <w:szCs w:val="22"/>
          <w:lang w:val="fr-BE"/>
        </w:rPr>
        <w:t>La foule part du principe que Jésus n’a pas de temps à consacrer à un mendiant qui crie, mais elle se trompe.</w:t>
      </w:r>
    </w:p>
    <w:p w14:paraId="0F90ED2D" w14:textId="3F0606AC" w:rsidR="00AE1730" w:rsidRPr="00D62E1B" w:rsidRDefault="008F2E80" w:rsidP="00B364E5">
      <w:pPr>
        <w:pStyle w:val="Hoofdtekst"/>
        <w:spacing w:before="120"/>
        <w:rPr>
          <w:rFonts w:ascii="Century Gothic" w:hAnsi="Century Gothic"/>
          <w:sz w:val="22"/>
          <w:szCs w:val="22"/>
          <w:lang w:val="fr-BE"/>
        </w:rPr>
      </w:pPr>
      <w:r w:rsidRPr="00D62E1B">
        <w:rPr>
          <w:rFonts w:ascii="Century Gothic" w:hAnsi="Century Gothic"/>
          <w:sz w:val="22"/>
          <w:szCs w:val="22"/>
          <w:lang w:val="fr-BE"/>
        </w:rPr>
        <w:t>Le texte peut être compris comme suit: Jésus est irrité par l’attitude des disciples envers les femmes et les païens.</w:t>
      </w:r>
      <w:r w:rsidR="007E64CA" w:rsidRPr="00D62E1B">
        <w:rPr>
          <w:rFonts w:ascii="Century Gothic" w:hAnsi="Century Gothic"/>
          <w:sz w:val="22"/>
          <w:szCs w:val="22"/>
          <w:lang w:val="fr-BE"/>
        </w:rPr>
        <w:t xml:space="preserve"> </w:t>
      </w:r>
      <w:r w:rsidRPr="00D62E1B">
        <w:rPr>
          <w:rFonts w:ascii="Century Gothic" w:hAnsi="Century Gothic"/>
          <w:sz w:val="22"/>
          <w:szCs w:val="22"/>
          <w:lang w:val="fr-BE"/>
        </w:rPr>
        <w:t xml:space="preserve">Il est impressionné par l’amour que cette femme a pour sa fille et par la confiance qu’elle place en lui, Jésus. Il décide de profiter de cette </w:t>
      </w:r>
      <w:r w:rsidR="00060697" w:rsidRPr="00D62E1B">
        <w:rPr>
          <w:rFonts w:ascii="Century Gothic" w:hAnsi="Century Gothic"/>
          <w:sz w:val="22"/>
          <w:szCs w:val="22"/>
          <w:lang w:val="fr-BE"/>
        </w:rPr>
        <w:t>occasion pour lui venir en aide, tout en dénonçant les préjugés fortement ancrés dans le cœur de ses disciples.</w:t>
      </w:r>
    </w:p>
    <w:p w14:paraId="263D8645" w14:textId="485EB3A9" w:rsidR="00670B9F" w:rsidRPr="00D62E1B" w:rsidRDefault="00060697" w:rsidP="00B364E5">
      <w:pPr>
        <w:pStyle w:val="Hoofdtekst"/>
        <w:spacing w:before="120"/>
        <w:rPr>
          <w:rFonts w:ascii="Century Gothic" w:hAnsi="Century Gothic"/>
          <w:sz w:val="22"/>
          <w:szCs w:val="22"/>
          <w:lang w:val="fr-BE"/>
        </w:rPr>
      </w:pPr>
      <w:r w:rsidRPr="00D62E1B">
        <w:rPr>
          <w:rFonts w:ascii="Century Gothic" w:hAnsi="Century Gothic"/>
          <w:sz w:val="22"/>
          <w:szCs w:val="22"/>
          <w:lang w:val="fr-BE"/>
        </w:rPr>
        <w:t xml:space="preserve">En définitive, Jésus répond selon l’attitude théologique de ses disciples : </w:t>
      </w:r>
      <w:r w:rsidR="00C42239" w:rsidRPr="00D62E1B">
        <w:rPr>
          <w:rFonts w:ascii="Century Gothic" w:hAnsi="Century Gothic"/>
          <w:sz w:val="22"/>
          <w:szCs w:val="22"/>
          <w:lang w:val="fr-BE"/>
        </w:rPr>
        <w:t>“</w:t>
      </w:r>
      <w:r w:rsidRPr="00D62E1B">
        <w:rPr>
          <w:rFonts w:ascii="Century Gothic" w:hAnsi="Century Gothic"/>
          <w:color w:val="3366FF"/>
          <w:sz w:val="20"/>
          <w:szCs w:val="20"/>
          <w:u w:color="3366FF"/>
          <w:lang w:val="fr-BE"/>
        </w:rPr>
        <w:t>Je n’ai été envoyé qu’aux moutons perdus de la maison d’Israël</w:t>
      </w:r>
      <w:r w:rsidR="00C42239" w:rsidRPr="00D62E1B">
        <w:rPr>
          <w:rFonts w:ascii="Century Gothic" w:hAnsi="Century Gothic"/>
          <w:color w:val="3366FF"/>
          <w:sz w:val="20"/>
          <w:szCs w:val="20"/>
          <w:u w:color="3366FF"/>
          <w:lang w:val="fr-BE"/>
        </w:rPr>
        <w:t>”.</w:t>
      </w:r>
      <w:r w:rsidR="00C42239" w:rsidRPr="00D62E1B">
        <w:rPr>
          <w:rFonts w:ascii="Century Gothic" w:hAnsi="Century Gothic"/>
          <w:sz w:val="22"/>
          <w:szCs w:val="22"/>
          <w:lang w:val="fr-BE"/>
        </w:rPr>
        <w:t xml:space="preserve"> </w:t>
      </w:r>
      <w:r w:rsidRPr="00D62E1B">
        <w:rPr>
          <w:rFonts w:ascii="Century Gothic" w:hAnsi="Century Gothic"/>
          <w:sz w:val="22"/>
          <w:szCs w:val="22"/>
          <w:lang w:val="fr-BE"/>
        </w:rPr>
        <w:t xml:space="preserve">Rien de plus gênant que d’être confronté à ses propres préjugés! Ce dialogue dramatique entre Jésus et la femme doit convaincre les disciples, la femme, et nous, lecteurs, que Jésus est le seigneur de quiconque est dans la détresse, y compris des païens. Jésus </w:t>
      </w:r>
      <w:r w:rsidRPr="00D62E1B">
        <w:rPr>
          <w:rFonts w:ascii="Century Gothic" w:hAnsi="Century Gothic"/>
          <w:sz w:val="22"/>
          <w:szCs w:val="22"/>
          <w:lang w:val="fr-BE"/>
        </w:rPr>
        <w:lastRenderedPageBreak/>
        <w:t>brise la barrière du sexe en parlant avec une femme et la barrière de la race en guérissant une païenne.</w:t>
      </w:r>
    </w:p>
    <w:p w14:paraId="2FA729DF" w14:textId="70A12F16" w:rsidR="00130037" w:rsidRPr="00D62E1B" w:rsidRDefault="00060697" w:rsidP="00D26FCA">
      <w:pPr>
        <w:pStyle w:val="Hoofdtekst"/>
        <w:spacing w:before="120"/>
        <w:rPr>
          <w:rFonts w:ascii="Century Gothic" w:hAnsi="Century Gothic"/>
          <w:sz w:val="22"/>
          <w:szCs w:val="22"/>
          <w:lang w:val="fr-BE"/>
        </w:rPr>
      </w:pPr>
      <w:r w:rsidRPr="00D62E1B">
        <w:rPr>
          <w:rFonts w:ascii="Century Gothic" w:hAnsi="Century Gothic"/>
          <w:sz w:val="22"/>
          <w:szCs w:val="22"/>
          <w:lang w:val="fr-BE"/>
        </w:rPr>
        <w:t xml:space="preserve">Jésus loue cette femme pour sa foi. </w:t>
      </w:r>
      <w:r w:rsidR="00BC62DB" w:rsidRPr="00D62E1B">
        <w:rPr>
          <w:rFonts w:ascii="Century Gothic" w:hAnsi="Century Gothic"/>
          <w:sz w:val="22"/>
          <w:szCs w:val="22"/>
          <w:lang w:val="fr-BE"/>
        </w:rPr>
        <w:t>Elle croit qu’il prend soin de tout le monde, de tous ceux qui souffrent. Jésus lui donne raison.</w:t>
      </w:r>
    </w:p>
    <w:p w14:paraId="3AFE2B80" w14:textId="64E5C983" w:rsidR="00130037" w:rsidRPr="00D62E1B" w:rsidRDefault="00AA28AF" w:rsidP="00902328">
      <w:pPr>
        <w:pStyle w:val="Hoofdtekst"/>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spacing w:before="120" w:after="60"/>
        <w:rPr>
          <w:color w:val="800000"/>
          <w:lang w:val="fr-BE"/>
        </w:rPr>
      </w:pPr>
      <w:r w:rsidRPr="00D62E1B">
        <w:rPr>
          <w:rFonts w:ascii="Century Gothic" w:hAnsi="Century Gothic" w:cs="Georgia"/>
          <w:sz w:val="22"/>
          <w:szCs w:val="22"/>
          <w:highlight w:val="yellow"/>
          <w:lang w:val="fr-BE"/>
        </w:rPr>
        <w:sym w:font="Wingdings" w:char="F038"/>
      </w:r>
      <w:r w:rsidRPr="00D62E1B">
        <w:rPr>
          <w:rFonts w:ascii="Century Gothic" w:hAnsi="Century Gothic" w:cs="Georgia"/>
          <w:sz w:val="22"/>
          <w:szCs w:val="22"/>
          <w:lang w:val="fr-BE"/>
        </w:rPr>
        <w:t xml:space="preserve"> </w:t>
      </w:r>
      <w:r w:rsidR="00BC62DB" w:rsidRPr="00D62E1B">
        <w:rPr>
          <w:rFonts w:ascii="Century Gothic" w:hAnsi="Century Gothic"/>
          <w:b/>
          <w:bCs/>
          <w:color w:val="800000"/>
          <w:sz w:val="20"/>
          <w:szCs w:val="20"/>
          <w:lang w:val="fr-BE"/>
        </w:rPr>
        <w:t>P</w:t>
      </w:r>
      <w:r w:rsidR="00902328" w:rsidRPr="00D62E1B">
        <w:rPr>
          <w:rFonts w:ascii="Century Gothic" w:hAnsi="Century Gothic"/>
          <w:b/>
          <w:bCs/>
          <w:color w:val="800000"/>
          <w:sz w:val="20"/>
          <w:szCs w:val="20"/>
          <w:lang w:val="fr-BE"/>
        </w:rPr>
        <w:t>a</w:t>
      </w:r>
      <w:r w:rsidR="00BC62DB" w:rsidRPr="00D62E1B">
        <w:rPr>
          <w:rFonts w:ascii="Century Gothic" w:hAnsi="Century Gothic"/>
          <w:b/>
          <w:bCs/>
          <w:color w:val="800000"/>
          <w:sz w:val="20"/>
          <w:szCs w:val="20"/>
          <w:lang w:val="fr-BE"/>
        </w:rPr>
        <w:t>rlons-en</w:t>
      </w:r>
    </w:p>
    <w:p w14:paraId="5DD17F44" w14:textId="705C1EC2" w:rsidR="002D7A1A" w:rsidRPr="00D62E1B" w:rsidRDefault="00BC62DB" w:rsidP="00FB62CE">
      <w:pPr>
        <w:pStyle w:val="Hoofdtekst"/>
        <w:numPr>
          <w:ilvl w:val="0"/>
          <w:numId w:val="28"/>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spacing w:before="60" w:after="60"/>
        <w:rPr>
          <w:rFonts w:ascii="Century Gothic" w:hAnsi="Century Gothic"/>
          <w:color w:val="800000"/>
          <w:sz w:val="20"/>
          <w:szCs w:val="20"/>
          <w:lang w:val="fr-BE"/>
        </w:rPr>
      </w:pPr>
      <w:r w:rsidRPr="00D62E1B">
        <w:rPr>
          <w:rFonts w:ascii="Century Gothic" w:hAnsi="Century Gothic"/>
          <w:color w:val="800000"/>
          <w:sz w:val="20"/>
          <w:szCs w:val="20"/>
          <w:lang w:val="fr-BE"/>
        </w:rPr>
        <w:t>Qui sont nos ‘étrangers’?</w:t>
      </w:r>
      <w:r w:rsidR="002D7A1A" w:rsidRPr="00D62E1B">
        <w:rPr>
          <w:rFonts w:ascii="Century Gothic" w:hAnsi="Century Gothic"/>
          <w:color w:val="800000"/>
          <w:sz w:val="20"/>
          <w:szCs w:val="20"/>
          <w:lang w:val="fr-BE"/>
        </w:rPr>
        <w:t xml:space="preserve"> </w:t>
      </w:r>
      <w:r w:rsidRPr="00D62E1B">
        <w:rPr>
          <w:rFonts w:ascii="Century Gothic" w:hAnsi="Century Gothic"/>
          <w:color w:val="800000"/>
          <w:sz w:val="20"/>
          <w:szCs w:val="20"/>
          <w:lang w:val="fr-BE"/>
        </w:rPr>
        <w:t>Est-ce que nous nous considérons comme étant la norme (style de vie, habitude, idées,…)</w:t>
      </w:r>
      <w:r w:rsidR="002D7A1A" w:rsidRPr="00D62E1B">
        <w:rPr>
          <w:rFonts w:ascii="Century Gothic" w:hAnsi="Century Gothic"/>
          <w:color w:val="800000"/>
          <w:sz w:val="20"/>
          <w:szCs w:val="20"/>
          <w:lang w:val="fr-BE"/>
        </w:rPr>
        <w:t xml:space="preserve">? </w:t>
      </w:r>
      <w:r w:rsidRPr="00D62E1B">
        <w:rPr>
          <w:rFonts w:ascii="Century Gothic" w:hAnsi="Century Gothic"/>
          <w:color w:val="800000"/>
          <w:sz w:val="20"/>
          <w:szCs w:val="20"/>
          <w:lang w:val="fr-BE"/>
        </w:rPr>
        <w:t>Que pouvons-nous faire pour qu’un étranger ne soit plus ‘étranger’ ou ‘étrange’ ?</w:t>
      </w:r>
    </w:p>
    <w:p w14:paraId="46E58643" w14:textId="1C03C8B1" w:rsidR="002D7A1A" w:rsidRPr="00D62E1B" w:rsidRDefault="00F67FFB" w:rsidP="00FB62CE">
      <w:pPr>
        <w:pStyle w:val="Hoofdtekst"/>
        <w:numPr>
          <w:ilvl w:val="0"/>
          <w:numId w:val="28"/>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spacing w:before="60" w:after="60"/>
        <w:rPr>
          <w:rFonts w:ascii="Century Gothic" w:hAnsi="Century Gothic"/>
          <w:color w:val="800000"/>
          <w:sz w:val="20"/>
          <w:szCs w:val="20"/>
          <w:lang w:val="fr-BE"/>
        </w:rPr>
      </w:pPr>
      <w:r w:rsidRPr="00D62E1B">
        <w:rPr>
          <w:rFonts w:ascii="Century Gothic" w:hAnsi="Century Gothic"/>
          <w:color w:val="800000"/>
          <w:sz w:val="20"/>
          <w:szCs w:val="20"/>
          <w:lang w:val="fr-BE"/>
        </w:rPr>
        <w:t>Sommes-nous capables de tendre la main même quand ça ne nous convient pas? Y a-t-il des raisons valables pour ne pas aider quelqu’un qui est dans le besoin?</w:t>
      </w:r>
    </w:p>
    <w:p w14:paraId="66BB29AB" w14:textId="457E0F40" w:rsidR="002D7A1A" w:rsidRPr="00D62E1B" w:rsidRDefault="00F67FFB" w:rsidP="00FB62CE">
      <w:pPr>
        <w:pStyle w:val="Hoofdtekst"/>
        <w:numPr>
          <w:ilvl w:val="0"/>
          <w:numId w:val="28"/>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spacing w:before="60" w:after="60"/>
        <w:rPr>
          <w:rFonts w:ascii="Century Gothic" w:hAnsi="Century Gothic"/>
          <w:color w:val="800000"/>
          <w:sz w:val="20"/>
          <w:szCs w:val="20"/>
          <w:lang w:val="fr-BE"/>
        </w:rPr>
      </w:pPr>
      <w:r w:rsidRPr="00D62E1B">
        <w:rPr>
          <w:rFonts w:ascii="Century Gothic" w:hAnsi="Century Gothic"/>
          <w:color w:val="800000"/>
          <w:sz w:val="20"/>
          <w:szCs w:val="20"/>
          <w:lang w:val="fr-BE"/>
        </w:rPr>
        <w:t>L’orgueil des élus… c’est du passé, non?</w:t>
      </w:r>
    </w:p>
    <w:p w14:paraId="0F6978D7" w14:textId="71CEB230" w:rsidR="002D7A1A" w:rsidRPr="00D62E1B" w:rsidRDefault="00F67FFB" w:rsidP="00FB62CE">
      <w:pPr>
        <w:pStyle w:val="Hoofdtekst"/>
        <w:numPr>
          <w:ilvl w:val="0"/>
          <w:numId w:val="28"/>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spacing w:before="60" w:after="60"/>
        <w:rPr>
          <w:rFonts w:ascii="Century Gothic" w:hAnsi="Century Gothic"/>
          <w:color w:val="800000"/>
          <w:sz w:val="20"/>
          <w:szCs w:val="20"/>
          <w:lang w:val="fr-BE"/>
        </w:rPr>
      </w:pPr>
      <w:r w:rsidRPr="00D62E1B">
        <w:rPr>
          <w:rFonts w:ascii="Century Gothic" w:hAnsi="Century Gothic"/>
          <w:color w:val="800000"/>
          <w:sz w:val="20"/>
          <w:szCs w:val="20"/>
          <w:lang w:val="fr-BE"/>
        </w:rPr>
        <w:t>L’église existe-t-elle pour elle-même? Est-elle un but en soi (rassembler une élite, préserver des doctrines et des traditions</w:t>
      </w:r>
      <w:r w:rsidR="002D7A1A" w:rsidRPr="00D62E1B">
        <w:rPr>
          <w:rFonts w:ascii="Century Gothic" w:hAnsi="Century Gothic"/>
          <w:color w:val="800000"/>
          <w:sz w:val="20"/>
          <w:szCs w:val="20"/>
          <w:lang w:val="fr-BE"/>
        </w:rPr>
        <w:t>...) o</w:t>
      </w:r>
      <w:r w:rsidRPr="00D62E1B">
        <w:rPr>
          <w:rFonts w:ascii="Century Gothic" w:hAnsi="Century Gothic"/>
          <w:color w:val="800000"/>
          <w:sz w:val="20"/>
          <w:szCs w:val="20"/>
          <w:lang w:val="fr-BE"/>
        </w:rPr>
        <w:t>u est-elle un ‘moyen’ au service de Dieu et de l’humanité ?</w:t>
      </w:r>
    </w:p>
    <w:p w14:paraId="0C4B3B3F" w14:textId="67D2B601" w:rsidR="002D7A1A" w:rsidRPr="00D62E1B" w:rsidRDefault="00F67FFB" w:rsidP="00FB62CE">
      <w:pPr>
        <w:pStyle w:val="Hoofdtekst"/>
        <w:numPr>
          <w:ilvl w:val="0"/>
          <w:numId w:val="28"/>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spacing w:before="60" w:after="60"/>
        <w:rPr>
          <w:rFonts w:ascii="Century Gothic" w:hAnsi="Century Gothic"/>
          <w:color w:val="800000"/>
          <w:sz w:val="20"/>
          <w:szCs w:val="20"/>
          <w:lang w:val="fr-BE"/>
        </w:rPr>
      </w:pPr>
      <w:r w:rsidRPr="00D62E1B">
        <w:rPr>
          <w:rFonts w:ascii="Century Gothic" w:hAnsi="Century Gothic"/>
          <w:color w:val="800000"/>
          <w:sz w:val="20"/>
          <w:szCs w:val="20"/>
          <w:lang w:val="fr-BE"/>
        </w:rPr>
        <w:t>Nous arrive-t-il de nous taire, alors que, scandalisés, nous devrions réagir ?</w:t>
      </w:r>
    </w:p>
    <w:p w14:paraId="3D2C9F20" w14:textId="585612FF" w:rsidR="002D7A1A" w:rsidRPr="00D62E1B" w:rsidRDefault="00F67FFB" w:rsidP="00FB62CE">
      <w:pPr>
        <w:pStyle w:val="Hoofdtekst"/>
        <w:numPr>
          <w:ilvl w:val="0"/>
          <w:numId w:val="28"/>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spacing w:before="60" w:after="60"/>
        <w:rPr>
          <w:rFonts w:ascii="Century Gothic" w:hAnsi="Century Gothic"/>
          <w:color w:val="800000"/>
          <w:sz w:val="20"/>
          <w:szCs w:val="20"/>
          <w:lang w:val="fr-BE"/>
        </w:rPr>
      </w:pPr>
      <w:r w:rsidRPr="00D62E1B">
        <w:rPr>
          <w:rFonts w:ascii="Century Gothic" w:hAnsi="Century Gothic"/>
          <w:color w:val="800000"/>
          <w:sz w:val="20"/>
          <w:szCs w:val="20"/>
          <w:lang w:val="fr-BE"/>
        </w:rPr>
        <w:t>Risquons-nous de considérer certaines choses comme étant ‘normales’ alors qu’au contraire elles devraient nous choquer?</w:t>
      </w:r>
    </w:p>
    <w:p w14:paraId="265A8BC5" w14:textId="0CFCF3D4" w:rsidR="00130037" w:rsidRPr="00D62E1B" w:rsidRDefault="00F67FFB" w:rsidP="00FB62CE">
      <w:pPr>
        <w:pStyle w:val="Hoofdtekst"/>
        <w:numPr>
          <w:ilvl w:val="0"/>
          <w:numId w:val="28"/>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spacing w:before="60" w:after="240"/>
        <w:rPr>
          <w:rFonts w:ascii="Century Gothic" w:hAnsi="Century Gothic"/>
          <w:color w:val="800000"/>
          <w:sz w:val="20"/>
          <w:szCs w:val="20"/>
          <w:lang w:val="fr-BE"/>
        </w:rPr>
      </w:pPr>
      <w:r w:rsidRPr="00D62E1B">
        <w:rPr>
          <w:rFonts w:ascii="Century Gothic" w:hAnsi="Century Gothic"/>
          <w:color w:val="800000"/>
          <w:sz w:val="20"/>
          <w:szCs w:val="20"/>
          <w:lang w:val="fr-BE"/>
        </w:rPr>
        <w:t>Est-il possible d’appartenir ‘au bon groupe’, d’avoir la bonne connaissance, et, malgré tout, de ne pas voir ce qui est essentiel ?</w:t>
      </w:r>
    </w:p>
    <w:p w14:paraId="7AB0C1EE" w14:textId="0F750363" w:rsidR="00130037" w:rsidRPr="00D62E1B" w:rsidRDefault="000679E2" w:rsidP="00B364E5">
      <w:pPr>
        <w:pStyle w:val="Hoofdtekst"/>
        <w:shd w:val="clear" w:color="auto" w:fill="E6E6E6"/>
        <w:spacing w:before="60"/>
        <w:rPr>
          <w:lang w:val="fr-BE"/>
        </w:rPr>
      </w:pPr>
      <w:r w:rsidRPr="00D62E1B">
        <w:rPr>
          <w:rFonts w:ascii="Century Gothic" w:hAnsi="Century Gothic" w:cs="Georgia"/>
          <w:sz w:val="22"/>
          <w:szCs w:val="22"/>
          <w:highlight w:val="yellow"/>
          <w:lang w:val="fr-BE"/>
        </w:rPr>
        <w:sym w:font="Wingdings" w:char="F038"/>
      </w:r>
      <w:r w:rsidRPr="00D62E1B">
        <w:rPr>
          <w:rFonts w:ascii="Century Gothic" w:hAnsi="Century Gothic" w:cs="Georgia"/>
          <w:sz w:val="22"/>
          <w:szCs w:val="22"/>
          <w:lang w:val="fr-BE"/>
        </w:rPr>
        <w:t xml:space="preserve"> </w:t>
      </w:r>
      <w:r w:rsidR="00020887" w:rsidRPr="00D62E1B">
        <w:rPr>
          <w:rFonts w:ascii="Century Gothic" w:hAnsi="Century Gothic"/>
          <w:b/>
          <w:bCs/>
          <w:lang w:val="fr-BE"/>
        </w:rPr>
        <w:t>Du pain pour chacun(e)</w:t>
      </w:r>
      <w:r w:rsidR="004F32AE" w:rsidRPr="00D62E1B">
        <w:rPr>
          <w:rFonts w:ascii="Century Gothic" w:hAnsi="Century Gothic"/>
          <w:b/>
          <w:bCs/>
          <w:lang w:val="fr-BE"/>
        </w:rPr>
        <w:t>!</w:t>
      </w:r>
    </w:p>
    <w:p w14:paraId="009C5B0D" w14:textId="4CDD6C4D" w:rsidR="00130037" w:rsidRPr="00D62E1B" w:rsidRDefault="00020887" w:rsidP="008D3F77">
      <w:pPr>
        <w:pStyle w:val="Hoofdtekst"/>
        <w:spacing w:before="60"/>
        <w:rPr>
          <w:rFonts w:ascii="Century Gothic" w:hAnsi="Century Gothic"/>
          <w:sz w:val="22"/>
          <w:szCs w:val="22"/>
          <w:lang w:val="fr-BE"/>
        </w:rPr>
      </w:pPr>
      <w:r w:rsidRPr="00D62E1B">
        <w:rPr>
          <w:rFonts w:ascii="Century Gothic" w:hAnsi="Century Gothic"/>
          <w:sz w:val="22"/>
          <w:szCs w:val="22"/>
          <w:lang w:val="fr-BE"/>
        </w:rPr>
        <w:t>Les chapitres 14 et 15 présentent deux miracles autour de la nourriture (2 multiplications).</w:t>
      </w:r>
      <w:r w:rsidR="009B70C7" w:rsidRPr="00D62E1B">
        <w:rPr>
          <w:rFonts w:ascii="Century Gothic" w:hAnsi="Century Gothic"/>
          <w:sz w:val="22"/>
          <w:szCs w:val="22"/>
          <w:lang w:val="fr-BE"/>
        </w:rPr>
        <w:t xml:space="preserve"> </w:t>
      </w:r>
      <w:r w:rsidRPr="00D62E1B">
        <w:rPr>
          <w:rFonts w:ascii="Century Gothic" w:hAnsi="Century Gothic"/>
          <w:sz w:val="22"/>
          <w:szCs w:val="22"/>
          <w:lang w:val="fr-BE"/>
        </w:rPr>
        <w:t>La première était pour les juifs et la seconde chez les païens.</w:t>
      </w:r>
      <w:r w:rsidR="006F36FB" w:rsidRPr="00D62E1B">
        <w:rPr>
          <w:rFonts w:ascii="Century Gothic" w:hAnsi="Century Gothic"/>
          <w:sz w:val="22"/>
          <w:szCs w:val="22"/>
          <w:lang w:val="fr-BE"/>
        </w:rPr>
        <w:t xml:space="preserve"> </w:t>
      </w:r>
      <w:r w:rsidRPr="00D62E1B">
        <w:rPr>
          <w:rFonts w:ascii="Century Gothic" w:hAnsi="Century Gothic"/>
          <w:sz w:val="22"/>
          <w:szCs w:val="22"/>
          <w:lang w:val="fr-BE"/>
        </w:rPr>
        <w:t>En Marc</w:t>
      </w:r>
      <w:r w:rsidR="006F36FB" w:rsidRPr="00D62E1B">
        <w:rPr>
          <w:rFonts w:ascii="Century Gothic" w:hAnsi="Century Gothic"/>
          <w:sz w:val="22"/>
          <w:szCs w:val="22"/>
          <w:lang w:val="fr-BE"/>
        </w:rPr>
        <w:t xml:space="preserve"> 7:31-37</w:t>
      </w:r>
      <w:r w:rsidRPr="00D62E1B">
        <w:rPr>
          <w:rFonts w:ascii="Century Gothic" w:hAnsi="Century Gothic"/>
          <w:sz w:val="22"/>
          <w:szCs w:val="22"/>
          <w:lang w:val="fr-BE"/>
        </w:rPr>
        <w:t>, nous voyons qu’elle a lieu sur la côte est de la mer de Galilée, dans une région appelée la Décapole</w:t>
      </w:r>
      <w:r w:rsidR="00360D14" w:rsidRPr="00D62E1B">
        <w:rPr>
          <w:rFonts w:ascii="Century Gothic" w:hAnsi="Century Gothic"/>
          <w:sz w:val="22"/>
          <w:szCs w:val="22"/>
          <w:lang w:val="fr-BE"/>
        </w:rPr>
        <w:t xml:space="preserve">. </w:t>
      </w:r>
      <w:r w:rsidRPr="00D62E1B">
        <w:rPr>
          <w:rFonts w:ascii="Century Gothic" w:hAnsi="Century Gothic"/>
          <w:sz w:val="22"/>
          <w:szCs w:val="22"/>
          <w:lang w:val="fr-BE"/>
        </w:rPr>
        <w:t>Jésus guérit et prévoit du pain pour cette multitude, en grande partie des païens. Les païens reçurent bien plus que les miettes sous la table</w:t>
      </w:r>
      <w:r w:rsidR="004753B9">
        <w:rPr>
          <w:rFonts w:ascii="Century Gothic" w:hAnsi="Century Gothic"/>
          <w:sz w:val="22"/>
          <w:szCs w:val="22"/>
          <w:lang w:val="fr-BE"/>
        </w:rPr>
        <w:t>…</w:t>
      </w:r>
      <w:r w:rsidRPr="00D62E1B">
        <w:rPr>
          <w:rFonts w:ascii="Century Gothic" w:hAnsi="Century Gothic"/>
          <w:sz w:val="22"/>
          <w:szCs w:val="22"/>
          <w:lang w:val="fr-BE"/>
        </w:rPr>
        <w:t xml:space="preserve"> Les deux récits ont des éléments communs:</w:t>
      </w:r>
    </w:p>
    <w:p w14:paraId="146425C8" w14:textId="370DBEC2" w:rsidR="00643EBD" w:rsidRPr="00D62E1B" w:rsidRDefault="00020887" w:rsidP="005F7FAE">
      <w:pPr>
        <w:pStyle w:val="Hoofdtekst"/>
        <w:numPr>
          <w:ilvl w:val="0"/>
          <w:numId w:val="30"/>
        </w:numPr>
        <w:spacing w:before="60"/>
        <w:rPr>
          <w:rFonts w:ascii="Century Gothic" w:hAnsi="Century Gothic"/>
          <w:sz w:val="22"/>
          <w:szCs w:val="22"/>
          <w:lang w:val="fr-BE"/>
        </w:rPr>
      </w:pPr>
      <w:r w:rsidRPr="00D62E1B">
        <w:rPr>
          <w:rFonts w:ascii="Century Gothic" w:hAnsi="Century Gothic"/>
          <w:sz w:val="22"/>
          <w:szCs w:val="22"/>
          <w:lang w:val="fr-BE"/>
        </w:rPr>
        <w:t>De grandes foules vi</w:t>
      </w:r>
      <w:r w:rsidR="00A21691" w:rsidRPr="00D62E1B">
        <w:rPr>
          <w:rFonts w:ascii="Century Gothic" w:hAnsi="Century Gothic"/>
          <w:sz w:val="22"/>
          <w:szCs w:val="22"/>
          <w:lang w:val="fr-BE"/>
        </w:rPr>
        <w:t>ennent</w:t>
      </w:r>
      <w:r w:rsidRPr="00D62E1B">
        <w:rPr>
          <w:rFonts w:ascii="Century Gothic" w:hAnsi="Century Gothic"/>
          <w:sz w:val="22"/>
          <w:szCs w:val="22"/>
          <w:lang w:val="fr-BE"/>
        </w:rPr>
        <w:t xml:space="preserve"> à lui.</w:t>
      </w:r>
    </w:p>
    <w:p w14:paraId="79A13091" w14:textId="7287B61A" w:rsidR="00D8107F" w:rsidRPr="00D62E1B" w:rsidRDefault="00A21691" w:rsidP="005F7FAE">
      <w:pPr>
        <w:pStyle w:val="Hoofdtekst"/>
        <w:numPr>
          <w:ilvl w:val="0"/>
          <w:numId w:val="30"/>
        </w:numPr>
        <w:spacing w:before="60"/>
        <w:rPr>
          <w:rFonts w:ascii="Century Gothic" w:hAnsi="Century Gothic"/>
          <w:sz w:val="22"/>
          <w:szCs w:val="22"/>
          <w:lang w:val="fr-BE"/>
        </w:rPr>
      </w:pPr>
      <w:r w:rsidRPr="00D62E1B">
        <w:rPr>
          <w:rFonts w:ascii="Century Gothic" w:hAnsi="Century Gothic"/>
          <w:sz w:val="22"/>
          <w:szCs w:val="22"/>
          <w:lang w:val="fr-BE"/>
        </w:rPr>
        <w:t xml:space="preserve">Il est ému de compassion et guérit leurs maladies (des païens seulement il est dit: </w:t>
      </w:r>
      <w:r w:rsidR="00D8107F" w:rsidRPr="00D62E1B">
        <w:rPr>
          <w:rFonts w:ascii="Century Gothic" w:hAnsi="Century Gothic"/>
          <w:color w:val="0070C0"/>
          <w:sz w:val="22"/>
          <w:szCs w:val="22"/>
          <w:lang w:val="fr-BE"/>
        </w:rPr>
        <w:t>“E</w:t>
      </w:r>
      <w:r w:rsidRPr="00D62E1B">
        <w:rPr>
          <w:rFonts w:ascii="Century Gothic" w:hAnsi="Century Gothic"/>
          <w:color w:val="0070C0"/>
          <w:sz w:val="22"/>
          <w:szCs w:val="22"/>
          <w:lang w:val="fr-BE"/>
        </w:rPr>
        <w:t>t chacun glorifiait le Dieu d’Israël</w:t>
      </w:r>
      <w:r w:rsidR="00D8107F" w:rsidRPr="00D62E1B">
        <w:rPr>
          <w:rFonts w:ascii="Century Gothic" w:hAnsi="Century Gothic"/>
          <w:sz w:val="22"/>
          <w:szCs w:val="22"/>
          <w:lang w:val="fr-BE"/>
        </w:rPr>
        <w:t>”.</w:t>
      </w:r>
    </w:p>
    <w:p w14:paraId="5AC97710" w14:textId="0A432927" w:rsidR="000513A8" w:rsidRPr="00D62E1B" w:rsidRDefault="00A21691" w:rsidP="005F7FAE">
      <w:pPr>
        <w:pStyle w:val="Hoofdtekst"/>
        <w:numPr>
          <w:ilvl w:val="0"/>
          <w:numId w:val="30"/>
        </w:numPr>
        <w:spacing w:before="60"/>
        <w:rPr>
          <w:rFonts w:ascii="Century Gothic" w:hAnsi="Century Gothic"/>
          <w:sz w:val="22"/>
          <w:szCs w:val="22"/>
          <w:lang w:val="fr-BE"/>
        </w:rPr>
      </w:pPr>
      <w:r w:rsidRPr="00D62E1B">
        <w:rPr>
          <w:rFonts w:ascii="Century Gothic" w:hAnsi="Century Gothic"/>
          <w:sz w:val="22"/>
          <w:szCs w:val="22"/>
          <w:lang w:val="fr-BE"/>
        </w:rPr>
        <w:t xml:space="preserve">Jésus se soucie des gens. Il ne veut pas les renvoyer alors qu’ils ont faim. N’oublions pas que le ‘pain’ symbolise souvent la </w:t>
      </w:r>
      <w:r w:rsidR="005F7FAE" w:rsidRPr="00D62E1B">
        <w:rPr>
          <w:rFonts w:ascii="Century Gothic" w:hAnsi="Century Gothic"/>
          <w:sz w:val="22"/>
          <w:szCs w:val="22"/>
          <w:lang w:val="fr-BE"/>
        </w:rPr>
        <w:t>TORAH!</w:t>
      </w:r>
    </w:p>
    <w:p w14:paraId="01DC614B" w14:textId="347545AF" w:rsidR="000513A8" w:rsidRPr="00D62E1B" w:rsidRDefault="00A21691" w:rsidP="005F7FAE">
      <w:pPr>
        <w:pStyle w:val="Hoofdtekst"/>
        <w:numPr>
          <w:ilvl w:val="0"/>
          <w:numId w:val="30"/>
        </w:numPr>
        <w:spacing w:before="60"/>
        <w:rPr>
          <w:rFonts w:ascii="Century Gothic" w:hAnsi="Century Gothic"/>
          <w:sz w:val="22"/>
          <w:szCs w:val="22"/>
          <w:lang w:val="fr-BE"/>
        </w:rPr>
      </w:pPr>
      <w:r w:rsidRPr="00D62E1B">
        <w:rPr>
          <w:rFonts w:ascii="Century Gothic" w:hAnsi="Century Gothic"/>
          <w:sz w:val="22"/>
          <w:szCs w:val="22"/>
          <w:lang w:val="fr-BE"/>
        </w:rPr>
        <w:t>Les disciples se demandent comment ils vont pouvoir trouver assez de nourriture pour tous ces gens.</w:t>
      </w:r>
    </w:p>
    <w:p w14:paraId="06120710" w14:textId="4156EE4B" w:rsidR="000513A8" w:rsidRPr="00D62E1B" w:rsidRDefault="00A21691" w:rsidP="005F7FAE">
      <w:pPr>
        <w:pStyle w:val="Hoofdtekst"/>
        <w:numPr>
          <w:ilvl w:val="0"/>
          <w:numId w:val="30"/>
        </w:numPr>
        <w:spacing w:before="60"/>
        <w:rPr>
          <w:rFonts w:ascii="Century Gothic" w:hAnsi="Century Gothic"/>
          <w:sz w:val="22"/>
          <w:szCs w:val="22"/>
          <w:lang w:val="fr-BE"/>
        </w:rPr>
      </w:pPr>
      <w:r w:rsidRPr="00D62E1B">
        <w:rPr>
          <w:rFonts w:ascii="Century Gothic" w:hAnsi="Century Gothic"/>
          <w:sz w:val="22"/>
          <w:szCs w:val="22"/>
          <w:lang w:val="fr-BE"/>
        </w:rPr>
        <w:t>Jésus demande de combien de nourriture ils disposent.</w:t>
      </w:r>
    </w:p>
    <w:p w14:paraId="52283CAF" w14:textId="3DF61DD9" w:rsidR="002301EE" w:rsidRPr="00D62E1B" w:rsidRDefault="002301EE" w:rsidP="005F7FAE">
      <w:pPr>
        <w:pStyle w:val="Hoofdtekst"/>
        <w:numPr>
          <w:ilvl w:val="0"/>
          <w:numId w:val="30"/>
        </w:numPr>
        <w:spacing w:before="60"/>
        <w:rPr>
          <w:rFonts w:ascii="Century Gothic" w:hAnsi="Century Gothic"/>
          <w:sz w:val="22"/>
          <w:szCs w:val="22"/>
          <w:lang w:val="fr-BE"/>
        </w:rPr>
      </w:pPr>
      <w:r w:rsidRPr="00D62E1B">
        <w:rPr>
          <w:rFonts w:ascii="Century Gothic" w:hAnsi="Century Gothic"/>
          <w:sz w:val="22"/>
          <w:szCs w:val="22"/>
          <w:lang w:val="fr-BE"/>
        </w:rPr>
        <w:t>J</w:t>
      </w:r>
      <w:r w:rsidR="00A21691" w:rsidRPr="00D62E1B">
        <w:rPr>
          <w:rFonts w:ascii="Century Gothic" w:hAnsi="Century Gothic"/>
          <w:sz w:val="22"/>
          <w:szCs w:val="22"/>
          <w:lang w:val="fr-BE"/>
        </w:rPr>
        <w:t>ésus dit aux gens de s’asseoir par terre.</w:t>
      </w:r>
    </w:p>
    <w:p w14:paraId="6CACE0D6" w14:textId="0CE8BF67" w:rsidR="002301EE" w:rsidRPr="00D62E1B" w:rsidRDefault="00A21691" w:rsidP="005F7FAE">
      <w:pPr>
        <w:pStyle w:val="Hoofdtekst"/>
        <w:numPr>
          <w:ilvl w:val="0"/>
          <w:numId w:val="30"/>
        </w:numPr>
        <w:spacing w:before="60"/>
        <w:rPr>
          <w:rFonts w:ascii="Century Gothic" w:hAnsi="Century Gothic"/>
          <w:sz w:val="22"/>
          <w:szCs w:val="22"/>
          <w:lang w:val="fr-BE"/>
        </w:rPr>
      </w:pPr>
      <w:r w:rsidRPr="00D62E1B">
        <w:rPr>
          <w:rFonts w:ascii="Century Gothic" w:hAnsi="Century Gothic"/>
          <w:sz w:val="22"/>
          <w:szCs w:val="22"/>
          <w:lang w:val="fr-BE"/>
        </w:rPr>
        <w:t>Il prend la nourriture, rend grâce et la rompt. Il la donne aux disciples, qui la donne</w:t>
      </w:r>
      <w:r w:rsidR="00D62E1B" w:rsidRPr="00D62E1B">
        <w:rPr>
          <w:rFonts w:ascii="Century Gothic" w:hAnsi="Century Gothic"/>
          <w:sz w:val="22"/>
          <w:szCs w:val="22"/>
          <w:lang w:val="fr-BE"/>
        </w:rPr>
        <w:t>nt</w:t>
      </w:r>
      <w:r w:rsidRPr="00D62E1B">
        <w:rPr>
          <w:rFonts w:ascii="Century Gothic" w:hAnsi="Century Gothic"/>
          <w:sz w:val="22"/>
          <w:szCs w:val="22"/>
          <w:lang w:val="fr-BE"/>
        </w:rPr>
        <w:t xml:space="preserve"> aux gens.</w:t>
      </w:r>
    </w:p>
    <w:p w14:paraId="1467E991" w14:textId="6D777C5E" w:rsidR="002301EE" w:rsidRPr="00D62E1B" w:rsidRDefault="00A21691" w:rsidP="005F7FAE">
      <w:pPr>
        <w:pStyle w:val="Hoofdtekst"/>
        <w:numPr>
          <w:ilvl w:val="0"/>
          <w:numId w:val="30"/>
        </w:numPr>
        <w:spacing w:before="60"/>
        <w:rPr>
          <w:rFonts w:ascii="Century Gothic" w:hAnsi="Century Gothic"/>
          <w:sz w:val="22"/>
          <w:szCs w:val="22"/>
          <w:lang w:val="fr-BE"/>
        </w:rPr>
      </w:pPr>
      <w:r w:rsidRPr="00D62E1B">
        <w:rPr>
          <w:rFonts w:ascii="Century Gothic" w:hAnsi="Century Gothic"/>
          <w:sz w:val="22"/>
          <w:szCs w:val="22"/>
          <w:lang w:val="fr-BE"/>
        </w:rPr>
        <w:t xml:space="preserve">Tous mangent à </w:t>
      </w:r>
      <w:r w:rsidR="00D62E1B" w:rsidRPr="00D62E1B">
        <w:rPr>
          <w:rFonts w:ascii="Century Gothic" w:hAnsi="Century Gothic"/>
          <w:sz w:val="22"/>
          <w:szCs w:val="22"/>
          <w:lang w:val="fr-BE"/>
        </w:rPr>
        <w:t>satiété.</w:t>
      </w:r>
      <w:r w:rsidR="002301EE" w:rsidRPr="00D62E1B">
        <w:rPr>
          <w:rFonts w:ascii="Century Gothic" w:hAnsi="Century Gothic"/>
          <w:sz w:val="22"/>
          <w:szCs w:val="22"/>
          <w:lang w:val="fr-BE"/>
        </w:rPr>
        <w:t xml:space="preserve"> </w:t>
      </w:r>
      <w:r w:rsidR="00D62E1B" w:rsidRPr="00D62E1B">
        <w:rPr>
          <w:rFonts w:ascii="Century Gothic" w:hAnsi="Century Gothic"/>
          <w:sz w:val="22"/>
          <w:szCs w:val="22"/>
          <w:lang w:val="fr-BE"/>
        </w:rPr>
        <w:t>Ensuite, les disciples rassemblent les restes (12 paniers / 7 corbeilles)</w:t>
      </w:r>
      <w:r w:rsidR="005E0366" w:rsidRPr="00D62E1B">
        <w:rPr>
          <w:rFonts w:ascii="Century Gothic" w:hAnsi="Century Gothic"/>
          <w:sz w:val="22"/>
          <w:szCs w:val="22"/>
          <w:lang w:val="fr-BE"/>
        </w:rPr>
        <w:t>.</w:t>
      </w:r>
    </w:p>
    <w:p w14:paraId="0CBD8A87" w14:textId="7BA859B1" w:rsidR="005E0366" w:rsidRPr="00D62E1B" w:rsidRDefault="00D62E1B" w:rsidP="005F7FAE">
      <w:pPr>
        <w:pStyle w:val="Hoofdtekst"/>
        <w:numPr>
          <w:ilvl w:val="0"/>
          <w:numId w:val="30"/>
        </w:numPr>
        <w:spacing w:before="60"/>
        <w:rPr>
          <w:rFonts w:ascii="Century Gothic" w:hAnsi="Century Gothic"/>
          <w:sz w:val="22"/>
          <w:szCs w:val="22"/>
          <w:lang w:val="fr-BE"/>
        </w:rPr>
      </w:pPr>
      <w:r w:rsidRPr="00D62E1B">
        <w:rPr>
          <w:rFonts w:ascii="Century Gothic" w:hAnsi="Century Gothic"/>
          <w:sz w:val="22"/>
          <w:szCs w:val="22"/>
          <w:lang w:val="fr-BE"/>
        </w:rPr>
        <w:t>Le nombre de gens qui mangent est mentionné (</w:t>
      </w:r>
      <w:r w:rsidR="002D2E77" w:rsidRPr="00D62E1B">
        <w:rPr>
          <w:rFonts w:ascii="Century Gothic" w:hAnsi="Century Gothic"/>
          <w:sz w:val="22"/>
          <w:szCs w:val="22"/>
          <w:lang w:val="fr-BE"/>
        </w:rPr>
        <w:t>5000/</w:t>
      </w:r>
      <w:r w:rsidR="00C27781" w:rsidRPr="00D62E1B">
        <w:rPr>
          <w:rFonts w:ascii="Century Gothic" w:hAnsi="Century Gothic"/>
          <w:sz w:val="22"/>
          <w:szCs w:val="22"/>
          <w:lang w:val="fr-BE"/>
        </w:rPr>
        <w:t xml:space="preserve"> 4000 </w:t>
      </w:r>
      <w:r w:rsidRPr="00D62E1B">
        <w:rPr>
          <w:rFonts w:ascii="Century Gothic" w:hAnsi="Century Gothic"/>
          <w:sz w:val="22"/>
          <w:szCs w:val="22"/>
          <w:lang w:val="fr-BE"/>
        </w:rPr>
        <w:t>hommes et beaucoup de femmes et d’enfants).</w:t>
      </w:r>
    </w:p>
    <w:p w14:paraId="7E34F290" w14:textId="745417A7" w:rsidR="00657738" w:rsidRPr="00717C83" w:rsidRDefault="00526F5F" w:rsidP="008A660D">
      <w:pPr>
        <w:pStyle w:val="Hoofdtekst"/>
        <w:spacing w:before="60" w:after="240"/>
        <w:rPr>
          <w:rFonts w:ascii="Century Gothic" w:hAnsi="Century Gothic"/>
          <w:sz w:val="22"/>
          <w:szCs w:val="22"/>
        </w:rPr>
      </w:pPr>
      <w:r w:rsidRPr="00D62E1B">
        <w:rPr>
          <w:rFonts w:ascii="Century Gothic" w:hAnsi="Century Gothic"/>
          <w:sz w:val="22"/>
          <w:szCs w:val="22"/>
          <w:lang w:val="fr-BE"/>
        </w:rPr>
        <w:t>Psa</w:t>
      </w:r>
      <w:r w:rsidR="00D62E1B" w:rsidRPr="00D62E1B">
        <w:rPr>
          <w:rFonts w:ascii="Century Gothic" w:hAnsi="Century Gothic"/>
          <w:sz w:val="22"/>
          <w:szCs w:val="22"/>
          <w:lang w:val="fr-BE"/>
        </w:rPr>
        <w:t>ume</w:t>
      </w:r>
      <w:r w:rsidRPr="00D62E1B">
        <w:rPr>
          <w:rFonts w:ascii="Century Gothic" w:hAnsi="Century Gothic"/>
          <w:sz w:val="22"/>
          <w:szCs w:val="22"/>
          <w:lang w:val="fr-BE"/>
        </w:rPr>
        <w:t xml:space="preserve"> 37:19 “</w:t>
      </w:r>
      <w:r w:rsidR="00D62E1B" w:rsidRPr="00D62E1B">
        <w:rPr>
          <w:rFonts w:ascii="Century Gothic" w:hAnsi="Century Gothic"/>
          <w:color w:val="0070C0"/>
          <w:sz w:val="22"/>
          <w:szCs w:val="22"/>
          <w:lang w:val="fr-BE"/>
        </w:rPr>
        <w:t>Il les aide dans les temps difficiles. Aux jours de la famine, il les rassasie</w:t>
      </w:r>
      <w:r w:rsidRPr="00D62E1B">
        <w:rPr>
          <w:rFonts w:ascii="Century Gothic" w:hAnsi="Century Gothic"/>
          <w:sz w:val="22"/>
          <w:szCs w:val="22"/>
          <w:lang w:val="fr-BE"/>
        </w:rPr>
        <w:t xml:space="preserve">” </w:t>
      </w:r>
      <w:r w:rsidR="00D62E1B" w:rsidRPr="00D62E1B">
        <w:rPr>
          <w:rFonts w:ascii="Century Gothic" w:hAnsi="Century Gothic"/>
          <w:sz w:val="22"/>
          <w:szCs w:val="22"/>
          <w:lang w:val="fr-BE"/>
        </w:rPr>
        <w:t xml:space="preserve">devient une réalité dans ces deux récits. </w:t>
      </w:r>
      <w:r w:rsidR="00D62E1B">
        <w:rPr>
          <w:rFonts w:ascii="Century Gothic" w:hAnsi="Century Gothic"/>
          <w:sz w:val="22"/>
          <w:szCs w:val="22"/>
          <w:lang w:val="fr-BE"/>
        </w:rPr>
        <w:t xml:space="preserve">C’est aussi un avant-goût du grand festin messianique que nous partagerons avec lui. Tous les gens, sans exception, comme Paul l’écrit dans sa lettre aux Romains : </w:t>
      </w:r>
      <w:r w:rsidR="007944EC" w:rsidRPr="006A2A1A">
        <w:rPr>
          <w:rFonts w:ascii="Century Gothic" w:hAnsi="Century Gothic"/>
          <w:sz w:val="22"/>
          <w:szCs w:val="22"/>
          <w:lang w:val="fr-BE"/>
        </w:rPr>
        <w:t>“</w:t>
      </w:r>
      <w:r w:rsidR="006A2A1A" w:rsidRPr="006A2A1A">
        <w:rPr>
          <w:rFonts w:ascii="Century Gothic" w:hAnsi="Century Gothic"/>
          <w:color w:val="0070C0"/>
          <w:sz w:val="22"/>
          <w:szCs w:val="22"/>
          <w:lang w:val="fr-BE"/>
        </w:rPr>
        <w:t>Il n'y a pas de distinction, en effet, entre Juif et Grec : ils ont tous le même Seigneur, qui est riche pour tous ceux qui l'invoquent.</w:t>
      </w:r>
      <w:r w:rsidR="007944EC" w:rsidRPr="006A2A1A">
        <w:rPr>
          <w:rFonts w:ascii="Century Gothic" w:hAnsi="Century Gothic"/>
          <w:color w:val="0070C0"/>
          <w:sz w:val="22"/>
          <w:szCs w:val="22"/>
          <w:lang w:val="fr-BE"/>
        </w:rPr>
        <w:t>”</w:t>
      </w:r>
      <w:r w:rsidR="007944EC" w:rsidRPr="006A2A1A">
        <w:rPr>
          <w:rFonts w:ascii="Century Gothic" w:hAnsi="Century Gothic"/>
          <w:sz w:val="22"/>
          <w:szCs w:val="22"/>
          <w:lang w:val="fr-BE"/>
        </w:rPr>
        <w:t xml:space="preserve"> </w:t>
      </w:r>
      <w:r w:rsidR="007944EC">
        <w:rPr>
          <w:rFonts w:ascii="Century Gothic" w:hAnsi="Century Gothic"/>
          <w:sz w:val="22"/>
          <w:szCs w:val="22"/>
        </w:rPr>
        <w:t>(10:12).</w:t>
      </w:r>
    </w:p>
    <w:p w14:paraId="095DA8D7" w14:textId="1C434818" w:rsidR="00130037" w:rsidRPr="00717C83" w:rsidRDefault="000679E2" w:rsidP="00902328">
      <w:pPr>
        <w:pStyle w:val="Hoofdtekst"/>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spacing w:before="120" w:after="60"/>
        <w:rPr>
          <w:color w:val="800000"/>
        </w:rPr>
      </w:pPr>
      <w:r w:rsidRPr="00717C83">
        <w:rPr>
          <w:rFonts w:ascii="Century Gothic" w:hAnsi="Century Gothic" w:cs="Georgia"/>
          <w:sz w:val="22"/>
          <w:szCs w:val="22"/>
          <w:highlight w:val="yellow"/>
        </w:rPr>
        <w:sym w:font="Wingdings" w:char="F038"/>
      </w:r>
      <w:r w:rsidRPr="00717C83">
        <w:rPr>
          <w:rFonts w:ascii="Century Gothic" w:hAnsi="Century Gothic" w:cs="Georgia"/>
          <w:sz w:val="22"/>
          <w:szCs w:val="22"/>
        </w:rPr>
        <w:t xml:space="preserve"> </w:t>
      </w:r>
      <w:proofErr w:type="spellStart"/>
      <w:r w:rsidR="006A2A1A">
        <w:rPr>
          <w:rFonts w:ascii="Century Gothic" w:hAnsi="Century Gothic"/>
          <w:b/>
          <w:bCs/>
          <w:color w:val="800000"/>
          <w:sz w:val="22"/>
          <w:szCs w:val="22"/>
        </w:rPr>
        <w:t>P</w:t>
      </w:r>
      <w:r w:rsidR="00902328" w:rsidRPr="00717C83">
        <w:rPr>
          <w:rFonts w:ascii="Century Gothic" w:hAnsi="Century Gothic"/>
          <w:b/>
          <w:bCs/>
          <w:color w:val="800000"/>
          <w:sz w:val="20"/>
          <w:szCs w:val="20"/>
        </w:rPr>
        <w:t>a</w:t>
      </w:r>
      <w:r w:rsidR="006A2A1A">
        <w:rPr>
          <w:rFonts w:ascii="Century Gothic" w:hAnsi="Century Gothic"/>
          <w:b/>
          <w:bCs/>
          <w:color w:val="800000"/>
          <w:sz w:val="20"/>
          <w:szCs w:val="20"/>
        </w:rPr>
        <w:t>rlons</w:t>
      </w:r>
      <w:proofErr w:type="spellEnd"/>
      <w:r w:rsidR="006A2A1A">
        <w:rPr>
          <w:rFonts w:ascii="Century Gothic" w:hAnsi="Century Gothic"/>
          <w:b/>
          <w:bCs/>
          <w:color w:val="800000"/>
          <w:sz w:val="20"/>
          <w:szCs w:val="20"/>
        </w:rPr>
        <w:t>-en</w:t>
      </w:r>
    </w:p>
    <w:p w14:paraId="675BE0E0" w14:textId="601900C2" w:rsidR="002D2E77" w:rsidRPr="006A2A1A" w:rsidRDefault="006A2A1A" w:rsidP="005F7FAE">
      <w:pPr>
        <w:pStyle w:val="Hoofdtekst"/>
        <w:numPr>
          <w:ilvl w:val="0"/>
          <w:numId w:val="31"/>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spacing w:before="60" w:after="60"/>
        <w:rPr>
          <w:rFonts w:ascii="Century Gothic" w:hAnsi="Century Gothic"/>
          <w:color w:val="800000"/>
          <w:sz w:val="20"/>
          <w:szCs w:val="20"/>
          <w:lang w:val="fr-BE"/>
        </w:rPr>
      </w:pPr>
      <w:bookmarkStart w:id="0" w:name="_GoBack"/>
      <w:r w:rsidRPr="006A2A1A">
        <w:rPr>
          <w:rFonts w:ascii="Century Gothic" w:hAnsi="Century Gothic"/>
          <w:color w:val="800000"/>
          <w:sz w:val="20"/>
          <w:szCs w:val="20"/>
          <w:lang w:val="fr-BE"/>
        </w:rPr>
        <w:t>Est-il possible d’’évangéliser’ sans tenir compte des besoins urgents des gens?</w:t>
      </w:r>
    </w:p>
    <w:p w14:paraId="4ACECF09" w14:textId="069D6086" w:rsidR="002D2E77" w:rsidRPr="006A2A1A" w:rsidRDefault="006A2A1A" w:rsidP="005F7FAE">
      <w:pPr>
        <w:pStyle w:val="Hoofdtekst"/>
        <w:numPr>
          <w:ilvl w:val="0"/>
          <w:numId w:val="31"/>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spacing w:before="60" w:after="60"/>
        <w:rPr>
          <w:rFonts w:ascii="Century Gothic" w:hAnsi="Century Gothic"/>
          <w:color w:val="800000"/>
          <w:sz w:val="20"/>
          <w:szCs w:val="20"/>
          <w:lang w:val="fr-BE"/>
        </w:rPr>
      </w:pPr>
      <w:r w:rsidRPr="006A2A1A">
        <w:rPr>
          <w:rFonts w:ascii="Century Gothic" w:hAnsi="Century Gothic"/>
          <w:color w:val="800000"/>
          <w:sz w:val="20"/>
          <w:szCs w:val="20"/>
          <w:lang w:val="fr-BE"/>
        </w:rPr>
        <w:t>Quelles sont nos véritables motivations derrière nos paroles, nos actes, nos efforts d’évangélisation</w:t>
      </w:r>
      <w:r w:rsidR="002D2E77" w:rsidRPr="006A2A1A">
        <w:rPr>
          <w:rFonts w:ascii="Century Gothic" w:hAnsi="Century Gothic"/>
          <w:color w:val="800000"/>
          <w:sz w:val="20"/>
          <w:szCs w:val="20"/>
          <w:lang w:val="fr-BE"/>
        </w:rPr>
        <w:t>...?</w:t>
      </w:r>
    </w:p>
    <w:p w14:paraId="4A44AD8B" w14:textId="3859C6F9" w:rsidR="00B948B5" w:rsidRPr="002D7A1A" w:rsidRDefault="006A2A1A" w:rsidP="005F7FAE">
      <w:pPr>
        <w:pStyle w:val="Hoofdtekst"/>
        <w:numPr>
          <w:ilvl w:val="0"/>
          <w:numId w:val="31"/>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spacing w:before="60" w:after="60"/>
        <w:rPr>
          <w:rFonts w:ascii="Century Gothic" w:hAnsi="Century Gothic"/>
          <w:color w:val="800000"/>
          <w:sz w:val="20"/>
          <w:szCs w:val="20"/>
        </w:rPr>
      </w:pPr>
      <w:r w:rsidRPr="006A2A1A">
        <w:rPr>
          <w:rFonts w:ascii="Century Gothic" w:hAnsi="Century Gothic"/>
          <w:color w:val="800000"/>
          <w:sz w:val="20"/>
          <w:szCs w:val="20"/>
          <w:lang w:val="fr-BE"/>
        </w:rPr>
        <w:t>On ne parle plus des païens comme au temps de Jésus, mais quels seraient les gens considérés comme ‘impurs’ par notre communauté/église?</w:t>
      </w:r>
      <w:r w:rsidR="00B948B5" w:rsidRPr="006A2A1A">
        <w:rPr>
          <w:rFonts w:ascii="Century Gothic" w:hAnsi="Century Gothic"/>
          <w:color w:val="800000"/>
          <w:sz w:val="20"/>
          <w:szCs w:val="20"/>
          <w:lang w:val="fr-BE"/>
        </w:rPr>
        <w:t xml:space="preserve"> </w:t>
      </w:r>
      <w:r>
        <w:rPr>
          <w:rFonts w:ascii="Century Gothic" w:hAnsi="Century Gothic"/>
          <w:color w:val="800000"/>
          <w:sz w:val="20"/>
          <w:szCs w:val="20"/>
          <w:lang w:val="fr-BE"/>
        </w:rPr>
        <w:t>Comment Jésus traiterait-il ces gens ? Et toi ?</w:t>
      </w:r>
    </w:p>
    <w:bookmarkEnd w:id="0"/>
    <w:p w14:paraId="59242840" w14:textId="54D415F9" w:rsidR="00130037" w:rsidRPr="00717C83" w:rsidRDefault="00130037" w:rsidP="008D3F77">
      <w:pPr>
        <w:pStyle w:val="Hoofdtekst"/>
        <w:numPr>
          <w:ilvl w:val="0"/>
          <w:numId w:val="15"/>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spacing w:before="60" w:after="60"/>
        <w:rPr>
          <w:sz w:val="4"/>
          <w:szCs w:val="4"/>
        </w:rPr>
      </w:pPr>
    </w:p>
    <w:p w14:paraId="487C6E1C" w14:textId="15832605" w:rsidR="00130037" w:rsidRPr="003F2BC9" w:rsidRDefault="00130037">
      <w:pPr>
        <w:pStyle w:val="Hoofdtekst"/>
      </w:pPr>
    </w:p>
    <w:sectPr w:rsidR="00130037" w:rsidRPr="003F2BC9" w:rsidSect="00F5662E">
      <w:footerReference w:type="default" r:id="rId8"/>
      <w:pgSz w:w="11900" w:h="16840"/>
      <w:pgMar w:top="454" w:right="567" w:bottom="567" w:left="567" w:header="567" w:footer="567"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CDEED8" w14:textId="77777777" w:rsidR="00B01179" w:rsidRDefault="00B01179">
      <w:r>
        <w:separator/>
      </w:r>
    </w:p>
  </w:endnote>
  <w:endnote w:type="continuationSeparator" w:id="0">
    <w:p w14:paraId="3ECAE9DD" w14:textId="77777777" w:rsidR="00B01179" w:rsidRDefault="00B01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entury Gothic">
    <w:altName w:val="Century Gothic"/>
    <w:panose1 w:val="020B0502020202020204"/>
    <w:charset w:val="00"/>
    <w:family w:val="auto"/>
    <w:pitch w:val="variable"/>
    <w:sig w:usb0="00000287" w:usb1="00000000" w:usb2="00000000" w:usb3="00000000" w:csb0="0000009F" w:csb1="00000000"/>
  </w:font>
  <w:font w:name="Cambria">
    <w:panose1 w:val="02040503050406030204"/>
    <w:charset w:val="00"/>
    <w:family w:val="auto"/>
    <w:pitch w:val="variable"/>
    <w:sig w:usb0="E00002FF" w:usb1="400004FF" w:usb2="00000000" w:usb3="00000000" w:csb0="0000019F"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D160CB" w14:textId="5AC7FCB6" w:rsidR="00B01179" w:rsidRPr="004753B9" w:rsidRDefault="00B01179">
    <w:pPr>
      <w:pStyle w:val="Footer"/>
      <w:rPr>
        <w:lang w:val="fr-BE"/>
      </w:rPr>
    </w:pPr>
    <w:r w:rsidRPr="004753B9">
      <w:rPr>
        <w:lang w:val="fr-BE"/>
      </w:rPr>
      <w:t>2</w:t>
    </w:r>
    <w:r w:rsidRPr="004753B9">
      <w:rPr>
        <w:vertAlign w:val="superscript"/>
        <w:lang w:val="fr-BE"/>
      </w:rPr>
      <w:t>e</w:t>
    </w:r>
    <w:r w:rsidRPr="004753B9">
      <w:rPr>
        <w:lang w:val="fr-BE"/>
      </w:rPr>
      <w:t xml:space="preserve"> trimestre 2016 – Evangile selon Matthieu – Leçon 7</w:t>
    </w:r>
    <w:r w:rsidRPr="004753B9">
      <w:rPr>
        <w:lang w:val="fr-BE"/>
      </w:rPr>
      <w:tab/>
    </w:r>
    <w:r w:rsidRPr="004753B9">
      <w:rPr>
        <w:lang w:val="fr-BE"/>
      </w:rPr>
      <w:tab/>
    </w:r>
    <w:r w:rsidRPr="004753B9">
      <w:rPr>
        <w:lang w:val="fr-BE"/>
      </w:rPr>
      <w:tab/>
      <w:t xml:space="preserve">   M.D.</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0DB04D" w14:textId="77777777" w:rsidR="00B01179" w:rsidRDefault="00B01179">
      <w:r>
        <w:separator/>
      </w:r>
    </w:p>
  </w:footnote>
  <w:footnote w:type="continuationSeparator" w:id="0">
    <w:p w14:paraId="2088EE53" w14:textId="77777777" w:rsidR="00B01179" w:rsidRDefault="00B0117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F6DA9"/>
    <w:multiLevelType w:val="hybridMultilevel"/>
    <w:tmpl w:val="8230F3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0C40F24"/>
    <w:multiLevelType w:val="hybridMultilevel"/>
    <w:tmpl w:val="2F682B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26931BE"/>
    <w:multiLevelType w:val="hybridMultilevel"/>
    <w:tmpl w:val="FDE28574"/>
    <w:lvl w:ilvl="0" w:tplc="04090005">
      <w:start w:val="1"/>
      <w:numFmt w:val="bullet"/>
      <w:lvlText w:val=""/>
      <w:lvlJc w:val="left"/>
      <w:pPr>
        <w:ind w:left="360" w:hanging="360"/>
      </w:pPr>
      <w:rPr>
        <w:rFonts w:ascii="Wingdings" w:hAnsi="Wingding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5CE4FBE">
      <w:start w:val="1"/>
      <w:numFmt w:val="decimal"/>
      <w:lvlText w:val="%2."/>
      <w:lvlJc w:val="left"/>
      <w:pPr>
        <w:ind w:left="1011" w:hanging="21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AE2ED28">
      <w:start w:val="1"/>
      <w:numFmt w:val="decimal"/>
      <w:lvlText w:val="%3."/>
      <w:lvlJc w:val="left"/>
      <w:pPr>
        <w:ind w:left="1811" w:hanging="21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2A4873A">
      <w:start w:val="1"/>
      <w:numFmt w:val="decimal"/>
      <w:lvlText w:val="%4."/>
      <w:lvlJc w:val="left"/>
      <w:pPr>
        <w:ind w:left="2611" w:hanging="21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0EA590A">
      <w:start w:val="1"/>
      <w:numFmt w:val="decimal"/>
      <w:lvlText w:val="%5."/>
      <w:lvlJc w:val="left"/>
      <w:pPr>
        <w:ind w:left="3411" w:hanging="21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180CDB4">
      <w:start w:val="1"/>
      <w:numFmt w:val="decimal"/>
      <w:lvlText w:val="%6."/>
      <w:lvlJc w:val="left"/>
      <w:pPr>
        <w:ind w:left="4211" w:hanging="21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C3C5836">
      <w:start w:val="1"/>
      <w:numFmt w:val="decimal"/>
      <w:lvlText w:val="%7."/>
      <w:lvlJc w:val="left"/>
      <w:pPr>
        <w:ind w:left="5011" w:hanging="21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1EC2EBC">
      <w:start w:val="1"/>
      <w:numFmt w:val="decimal"/>
      <w:lvlText w:val="%8."/>
      <w:lvlJc w:val="left"/>
      <w:pPr>
        <w:ind w:left="5811" w:hanging="21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7A88816">
      <w:start w:val="1"/>
      <w:numFmt w:val="decimal"/>
      <w:lvlText w:val="%9."/>
      <w:lvlJc w:val="left"/>
      <w:pPr>
        <w:ind w:left="6611" w:hanging="21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nsid w:val="03A44FB4"/>
    <w:multiLevelType w:val="hybridMultilevel"/>
    <w:tmpl w:val="BF0EF07E"/>
    <w:lvl w:ilvl="0" w:tplc="BFDABBD4">
      <w:start w:val="1"/>
      <w:numFmt w:val="bullet"/>
      <w:lvlText w:val=""/>
      <w:lvlJc w:val="left"/>
      <w:pPr>
        <w:tabs>
          <w:tab w:val="num" w:pos="360"/>
        </w:tabs>
        <w:ind w:left="360" w:hanging="360"/>
      </w:pPr>
      <w:rPr>
        <w:rFonts w:ascii="Symbol" w:hAnsi="Symbol" w:hint="default"/>
      </w:rPr>
    </w:lvl>
    <w:lvl w:ilvl="1" w:tplc="BFDABBD4">
      <w:start w:val="1"/>
      <w:numFmt w:val="bullet"/>
      <w:lvlText w:val=""/>
      <w:lvlJc w:val="left"/>
      <w:pPr>
        <w:tabs>
          <w:tab w:val="num" w:pos="1080"/>
        </w:tabs>
        <w:ind w:left="1080" w:hanging="360"/>
      </w:pPr>
      <w:rPr>
        <w:rFonts w:ascii="Symbol" w:hAnsi="Symbol"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
    <w:nsid w:val="05177732"/>
    <w:multiLevelType w:val="multilevel"/>
    <w:tmpl w:val="ECD2D85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07F03F3F"/>
    <w:multiLevelType w:val="multilevel"/>
    <w:tmpl w:val="DB0AA26C"/>
    <w:lvl w:ilvl="0">
      <w:start w:val="1"/>
      <w:numFmt w:val="decimal"/>
      <w:lvlText w:val="%1."/>
      <w:lvlJc w:val="left"/>
      <w:pPr>
        <w:ind w:left="253" w:hanging="253"/>
      </w:pPr>
      <w:rPr>
        <w:rFonts w:hAnsi="Arial Unicode M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CAE19D7"/>
    <w:multiLevelType w:val="hybridMultilevel"/>
    <w:tmpl w:val="B6C2B68C"/>
    <w:lvl w:ilvl="0" w:tplc="877E4D4E">
      <w:start w:val="1"/>
      <w:numFmt w:val="decimal"/>
      <w:lvlText w:val="%1."/>
      <w:lvlJc w:val="left"/>
      <w:pPr>
        <w:ind w:left="360" w:hanging="360"/>
      </w:pPr>
      <w:rPr>
        <w:rFonts w:hint="default"/>
        <w:lang w:val="fr-B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2405C"/>
    <w:multiLevelType w:val="hybridMultilevel"/>
    <w:tmpl w:val="2FD67C7A"/>
    <w:lvl w:ilvl="0" w:tplc="7476542C">
      <w:start w:val="9"/>
      <w:numFmt w:val="bullet"/>
      <w:lvlText w:val="-"/>
      <w:lvlJc w:val="left"/>
      <w:pPr>
        <w:ind w:left="360" w:hanging="360"/>
      </w:pPr>
      <w:rPr>
        <w:rFonts w:ascii="Times" w:eastAsiaTheme="minorHAnsi" w:hAnsi="Times" w:cs="Time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AA159B1"/>
    <w:multiLevelType w:val="hybridMultilevel"/>
    <w:tmpl w:val="597A15D8"/>
    <w:styleLink w:val="Gemporteerdestijl2"/>
    <w:lvl w:ilvl="0" w:tplc="75B06DFA">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C0074B8">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0BA07BC">
      <w:start w:val="1"/>
      <w:numFmt w:val="lowerRoman"/>
      <w:lvlText w:val="%3."/>
      <w:lvlJc w:val="left"/>
      <w:pPr>
        <w:ind w:left="1800" w:hanging="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9DAEF96">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A699B4">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53A9F04">
      <w:start w:val="1"/>
      <w:numFmt w:val="lowerRoman"/>
      <w:lvlText w:val="%6."/>
      <w:lvlJc w:val="left"/>
      <w:pPr>
        <w:ind w:left="3960" w:hanging="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C46C990">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FCA0D8E">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D5836AE">
      <w:start w:val="1"/>
      <w:numFmt w:val="lowerRoman"/>
      <w:lvlText w:val="%9."/>
      <w:lvlJc w:val="left"/>
      <w:pPr>
        <w:ind w:left="6120" w:hanging="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nsid w:val="1BE136A3"/>
    <w:multiLevelType w:val="hybridMultilevel"/>
    <w:tmpl w:val="97D681BC"/>
    <w:numStyleLink w:val="Genummerd0"/>
  </w:abstractNum>
  <w:abstractNum w:abstractNumId="10">
    <w:nsid w:val="1EE61056"/>
    <w:multiLevelType w:val="hybridMultilevel"/>
    <w:tmpl w:val="C2B8B2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1AC6F74"/>
    <w:multiLevelType w:val="hybridMultilevel"/>
    <w:tmpl w:val="DA78C1A2"/>
    <w:lvl w:ilvl="0" w:tplc="02A618E8">
      <w:numFmt w:val="bullet"/>
      <w:lvlText w:val="–"/>
      <w:lvlJc w:val="left"/>
      <w:pPr>
        <w:ind w:left="720" w:hanging="360"/>
      </w:pPr>
      <w:rPr>
        <w:rFonts w:ascii="Century Gothic" w:eastAsia="Cambria" w:hAnsi="Century Gothic" w:cs="Cambria" w:hint="default"/>
        <w:color w:val="800000"/>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987EF0"/>
    <w:multiLevelType w:val="hybridMultilevel"/>
    <w:tmpl w:val="2ECCD418"/>
    <w:lvl w:ilvl="0" w:tplc="652488A8">
      <w:start w:val="4"/>
      <w:numFmt w:val="decimal"/>
      <w:lvlText w:val="%1."/>
      <w:lvlJc w:val="left"/>
      <w:pPr>
        <w:ind w:left="253" w:hanging="253"/>
      </w:pPr>
      <w:rPr>
        <w:rFonts w:hAnsi="Arial Unicode M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3767F2"/>
    <w:multiLevelType w:val="hybridMultilevel"/>
    <w:tmpl w:val="00FAEB42"/>
    <w:lvl w:ilvl="0" w:tplc="B2EECE04">
      <w:numFmt w:val="bullet"/>
      <w:lvlText w:val="-"/>
      <w:lvlJc w:val="left"/>
      <w:pPr>
        <w:ind w:left="720" w:hanging="360"/>
      </w:pPr>
      <w:rPr>
        <w:rFonts w:ascii="Century Gothic" w:eastAsia="Cambria" w:hAnsi="Century Gothic" w:cs="Cambri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8FC5880"/>
    <w:multiLevelType w:val="hybridMultilevel"/>
    <w:tmpl w:val="DB0AA26C"/>
    <w:lvl w:ilvl="0" w:tplc="BBC2773A">
      <w:start w:val="1"/>
      <w:numFmt w:val="decimal"/>
      <w:lvlText w:val="%1."/>
      <w:lvlJc w:val="left"/>
      <w:pPr>
        <w:ind w:left="253" w:hanging="253"/>
      </w:pPr>
      <w:rPr>
        <w:rFonts w:hAnsi="Arial Unicode M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5A47AD5"/>
    <w:multiLevelType w:val="hybridMultilevel"/>
    <w:tmpl w:val="441418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C466B3F"/>
    <w:multiLevelType w:val="hybridMultilevel"/>
    <w:tmpl w:val="ECD2D856"/>
    <w:lvl w:ilvl="0" w:tplc="B8820C6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E7D2134"/>
    <w:multiLevelType w:val="hybridMultilevel"/>
    <w:tmpl w:val="519099D8"/>
    <w:numStyleLink w:val="Genummerd"/>
  </w:abstractNum>
  <w:abstractNum w:abstractNumId="18">
    <w:nsid w:val="61AB1F60"/>
    <w:multiLevelType w:val="hybridMultilevel"/>
    <w:tmpl w:val="C3F2B3BE"/>
    <w:styleLink w:val="Gemporteerdestijl1"/>
    <w:lvl w:ilvl="0" w:tplc="1D6C3254">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4821186">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3682A46">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06034B2">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4A2D7A6">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5F06118">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1DE94E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0A0B0FE">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68C1632">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nsid w:val="61B64F11"/>
    <w:multiLevelType w:val="hybridMultilevel"/>
    <w:tmpl w:val="21B0E160"/>
    <w:lvl w:ilvl="0" w:tplc="61A8EDDC">
      <w:start w:val="1"/>
      <w:numFmt w:val="decimal"/>
      <w:lvlText w:val="%1."/>
      <w:lvlJc w:val="left"/>
      <w:pPr>
        <w:ind w:left="2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2C85F05"/>
    <w:multiLevelType w:val="hybridMultilevel"/>
    <w:tmpl w:val="F79808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43226C9"/>
    <w:multiLevelType w:val="hybridMultilevel"/>
    <w:tmpl w:val="BD16ABFC"/>
    <w:lvl w:ilvl="0" w:tplc="5FF81FA0">
      <w:start w:val="1"/>
      <w:numFmt w:val="decimal"/>
      <w:lvlText w:val="%1."/>
      <w:lvlJc w:val="left"/>
      <w:pPr>
        <w:ind w:left="253" w:hanging="253"/>
      </w:pPr>
      <w:rPr>
        <w:rFonts w:hAnsi="Arial Unicode MS" w:hint="default"/>
        <w:caps w:val="0"/>
        <w:smallCaps w:val="0"/>
        <w:strike w:val="0"/>
        <w:dstrike w:val="0"/>
        <w:color w:val="000000"/>
        <w:spacing w:val="0"/>
        <w:w w:val="100"/>
        <w:kern w:val="0"/>
        <w:position w:val="0"/>
        <w:vertAlign w:val="baseline"/>
        <w:lang w:val="fr-BE"/>
        <w14:shadow w14:blurRad="0" w14:dist="0" w14:dir="0" w14:sx="0" w14:sy="0" w14:kx="0" w14:ky="0" w14:algn="none">
          <w14:srgbClr w14:val="000000"/>
        </w14:shadow>
        <w14:textOutline w14:w="0" w14:cap="rnd" w14:cmpd="sng" w14:algn="ctr">
          <w14:noFill/>
          <w14:prstDash w14:val="solid"/>
          <w14:bevel/>
        </w14:textOutline>
      </w:rPr>
    </w:lvl>
    <w:lvl w:ilvl="1" w:tplc="BBC2773A">
      <w:start w:val="1"/>
      <w:numFmt w:val="decimal"/>
      <w:lvlText w:val="%2."/>
      <w:lvlJc w:val="left"/>
      <w:pPr>
        <w:ind w:left="1333" w:hanging="253"/>
      </w:pPr>
      <w:rPr>
        <w:rFonts w:hAnsi="Arial Unicode M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9325E13"/>
    <w:multiLevelType w:val="hybridMultilevel"/>
    <w:tmpl w:val="97D681BC"/>
    <w:styleLink w:val="Genummerd0"/>
    <w:lvl w:ilvl="0" w:tplc="677434EE">
      <w:start w:val="1"/>
      <w:numFmt w:val="decimal"/>
      <w:lvlText w:val="%1."/>
      <w:lvlJc w:val="left"/>
      <w:pPr>
        <w:ind w:left="2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CE26892">
      <w:start w:val="1"/>
      <w:numFmt w:val="decimal"/>
      <w:lvlText w:val="%2."/>
      <w:lvlJc w:val="left"/>
      <w:pPr>
        <w:ind w:left="1011" w:hanging="21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B3622D0">
      <w:start w:val="1"/>
      <w:numFmt w:val="decimal"/>
      <w:lvlText w:val="%3."/>
      <w:lvlJc w:val="left"/>
      <w:pPr>
        <w:ind w:left="1811" w:hanging="21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225F0A">
      <w:start w:val="1"/>
      <w:numFmt w:val="decimal"/>
      <w:lvlText w:val="%4."/>
      <w:lvlJc w:val="left"/>
      <w:pPr>
        <w:ind w:left="2611" w:hanging="21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E982C16">
      <w:start w:val="1"/>
      <w:numFmt w:val="decimal"/>
      <w:lvlText w:val="%5."/>
      <w:lvlJc w:val="left"/>
      <w:pPr>
        <w:ind w:left="3411" w:hanging="21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6BF38">
      <w:start w:val="1"/>
      <w:numFmt w:val="decimal"/>
      <w:lvlText w:val="%6."/>
      <w:lvlJc w:val="left"/>
      <w:pPr>
        <w:ind w:left="4211" w:hanging="21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FCA1A34">
      <w:start w:val="1"/>
      <w:numFmt w:val="decimal"/>
      <w:lvlText w:val="%7."/>
      <w:lvlJc w:val="left"/>
      <w:pPr>
        <w:ind w:left="5011" w:hanging="21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BEABB50">
      <w:start w:val="1"/>
      <w:numFmt w:val="decimal"/>
      <w:lvlText w:val="%8."/>
      <w:lvlJc w:val="left"/>
      <w:pPr>
        <w:ind w:left="5811" w:hanging="21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9483582">
      <w:start w:val="1"/>
      <w:numFmt w:val="decimal"/>
      <w:lvlText w:val="%9."/>
      <w:lvlJc w:val="left"/>
      <w:pPr>
        <w:ind w:left="6611" w:hanging="21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nsid w:val="6D1A575B"/>
    <w:multiLevelType w:val="hybridMultilevel"/>
    <w:tmpl w:val="EB4EBF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D81363E"/>
    <w:multiLevelType w:val="hybridMultilevel"/>
    <w:tmpl w:val="5A04A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F5B3C4A"/>
    <w:multiLevelType w:val="hybridMultilevel"/>
    <w:tmpl w:val="519099D8"/>
    <w:styleLink w:val="Genummerd"/>
    <w:lvl w:ilvl="0" w:tplc="86165D7A">
      <w:start w:val="1"/>
      <w:numFmt w:val="decimal"/>
      <w:lvlText w:val="%1."/>
      <w:lvlJc w:val="left"/>
      <w:pPr>
        <w:ind w:left="2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F643F92">
      <w:start w:val="1"/>
      <w:numFmt w:val="decimal"/>
      <w:lvlText w:val="%2."/>
      <w:lvlJc w:val="left"/>
      <w:pPr>
        <w:ind w:left="1011" w:hanging="21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C304AFC">
      <w:start w:val="1"/>
      <w:numFmt w:val="decimal"/>
      <w:lvlText w:val="%3."/>
      <w:lvlJc w:val="left"/>
      <w:pPr>
        <w:ind w:left="1811" w:hanging="21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0406BF4">
      <w:start w:val="1"/>
      <w:numFmt w:val="decimal"/>
      <w:lvlText w:val="%4."/>
      <w:lvlJc w:val="left"/>
      <w:pPr>
        <w:ind w:left="2611" w:hanging="21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350D4BE">
      <w:start w:val="1"/>
      <w:numFmt w:val="decimal"/>
      <w:lvlText w:val="%5."/>
      <w:lvlJc w:val="left"/>
      <w:pPr>
        <w:ind w:left="3411" w:hanging="21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CB4DAC8">
      <w:start w:val="1"/>
      <w:numFmt w:val="decimal"/>
      <w:lvlText w:val="%6."/>
      <w:lvlJc w:val="left"/>
      <w:pPr>
        <w:ind w:left="4211" w:hanging="21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29A2F22">
      <w:start w:val="1"/>
      <w:numFmt w:val="decimal"/>
      <w:lvlText w:val="%7."/>
      <w:lvlJc w:val="left"/>
      <w:pPr>
        <w:ind w:left="5011" w:hanging="21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EB4AC42">
      <w:start w:val="1"/>
      <w:numFmt w:val="decimal"/>
      <w:lvlText w:val="%8."/>
      <w:lvlJc w:val="left"/>
      <w:pPr>
        <w:ind w:left="5811" w:hanging="21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FEE997E">
      <w:start w:val="1"/>
      <w:numFmt w:val="decimal"/>
      <w:lvlText w:val="%9."/>
      <w:lvlJc w:val="left"/>
      <w:pPr>
        <w:ind w:left="6611" w:hanging="21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nsid w:val="726C7BDC"/>
    <w:multiLevelType w:val="hybridMultilevel"/>
    <w:tmpl w:val="C3F2B3BE"/>
    <w:numStyleLink w:val="Gemporteerdestijl1"/>
  </w:abstractNum>
  <w:abstractNum w:abstractNumId="27">
    <w:nsid w:val="7DD06B17"/>
    <w:multiLevelType w:val="hybridMultilevel"/>
    <w:tmpl w:val="597A15D8"/>
    <w:numStyleLink w:val="Gemporteerdestijl2"/>
  </w:abstractNum>
  <w:num w:numId="1">
    <w:abstractNumId w:val="25"/>
  </w:num>
  <w:num w:numId="2">
    <w:abstractNumId w:val="17"/>
  </w:num>
  <w:num w:numId="3">
    <w:abstractNumId w:val="17"/>
    <w:lvlOverride w:ilvl="0">
      <w:startOverride w:val="1"/>
      <w:lvl w:ilvl="0" w:tplc="3306DE24">
        <w:start w:val="1"/>
        <w:numFmt w:val="decimal"/>
        <w:lvlText w:val="%1."/>
        <w:lvlJc w:val="left"/>
        <w:pPr>
          <w:ind w:left="126" w:hanging="1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CCFA4150">
        <w:start w:val="1"/>
        <w:numFmt w:val="decimal"/>
        <w:lvlText w:val="%2."/>
        <w:lvlJc w:val="left"/>
        <w:pPr>
          <w:ind w:left="1011" w:hanging="21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E8AA4292">
        <w:start w:val="1"/>
        <w:numFmt w:val="decimal"/>
        <w:lvlText w:val="%3."/>
        <w:lvlJc w:val="left"/>
        <w:pPr>
          <w:ind w:left="1811" w:hanging="21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2AE869AA">
        <w:start w:val="1"/>
        <w:numFmt w:val="decimal"/>
        <w:lvlText w:val="%4."/>
        <w:lvlJc w:val="left"/>
        <w:pPr>
          <w:ind w:left="2611" w:hanging="21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2278A850">
        <w:start w:val="1"/>
        <w:numFmt w:val="decimal"/>
        <w:lvlText w:val="%5."/>
        <w:lvlJc w:val="left"/>
        <w:pPr>
          <w:ind w:left="3411" w:hanging="21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8FC4A42">
        <w:start w:val="1"/>
        <w:numFmt w:val="decimal"/>
        <w:lvlText w:val="%6."/>
        <w:lvlJc w:val="left"/>
        <w:pPr>
          <w:ind w:left="4211" w:hanging="21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4224BC66">
        <w:start w:val="1"/>
        <w:numFmt w:val="decimal"/>
        <w:lvlText w:val="%7."/>
        <w:lvlJc w:val="left"/>
        <w:pPr>
          <w:ind w:left="5011" w:hanging="21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18389FC0">
        <w:start w:val="1"/>
        <w:numFmt w:val="decimal"/>
        <w:lvlText w:val="%8."/>
        <w:lvlJc w:val="left"/>
        <w:pPr>
          <w:ind w:left="5811" w:hanging="21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2AB6FE7C">
        <w:start w:val="1"/>
        <w:numFmt w:val="decimal"/>
        <w:lvlText w:val="%9."/>
        <w:lvlJc w:val="left"/>
        <w:pPr>
          <w:ind w:left="6611" w:hanging="21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18"/>
  </w:num>
  <w:num w:numId="5">
    <w:abstractNumId w:val="26"/>
  </w:num>
  <w:num w:numId="6">
    <w:abstractNumId w:val="17"/>
    <w:lvlOverride w:ilvl="0">
      <w:lvl w:ilvl="0" w:tplc="3306DE24">
        <w:start w:val="1"/>
        <w:numFmt w:val="decimal"/>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CCFA4150" w:tentative="1">
        <w:start w:val="1"/>
        <w:numFmt w:val="lowerLetter"/>
        <w:lvlText w:val="%2."/>
        <w:lvlJc w:val="left"/>
        <w:pPr>
          <w:ind w:left="1440" w:hanging="360"/>
        </w:pPr>
      </w:lvl>
    </w:lvlOverride>
    <w:lvlOverride w:ilvl="2">
      <w:lvl w:ilvl="2" w:tplc="E8AA4292" w:tentative="1">
        <w:start w:val="1"/>
        <w:numFmt w:val="lowerRoman"/>
        <w:lvlText w:val="%3."/>
        <w:lvlJc w:val="right"/>
        <w:pPr>
          <w:ind w:left="2160" w:hanging="180"/>
        </w:pPr>
      </w:lvl>
    </w:lvlOverride>
    <w:lvlOverride w:ilvl="3">
      <w:lvl w:ilvl="3" w:tplc="2AE869AA" w:tentative="1">
        <w:start w:val="1"/>
        <w:numFmt w:val="decimal"/>
        <w:lvlText w:val="%4."/>
        <w:lvlJc w:val="left"/>
        <w:pPr>
          <w:ind w:left="2880" w:hanging="360"/>
        </w:pPr>
      </w:lvl>
    </w:lvlOverride>
    <w:lvlOverride w:ilvl="4">
      <w:lvl w:ilvl="4" w:tplc="2278A850" w:tentative="1">
        <w:start w:val="1"/>
        <w:numFmt w:val="lowerLetter"/>
        <w:lvlText w:val="%5."/>
        <w:lvlJc w:val="left"/>
        <w:pPr>
          <w:ind w:left="3600" w:hanging="360"/>
        </w:pPr>
      </w:lvl>
    </w:lvlOverride>
    <w:lvlOverride w:ilvl="5">
      <w:lvl w:ilvl="5" w:tplc="A8FC4A42" w:tentative="1">
        <w:start w:val="1"/>
        <w:numFmt w:val="lowerRoman"/>
        <w:lvlText w:val="%6."/>
        <w:lvlJc w:val="right"/>
        <w:pPr>
          <w:ind w:left="4320" w:hanging="180"/>
        </w:pPr>
      </w:lvl>
    </w:lvlOverride>
    <w:lvlOverride w:ilvl="6">
      <w:lvl w:ilvl="6" w:tplc="4224BC66" w:tentative="1">
        <w:start w:val="1"/>
        <w:numFmt w:val="decimal"/>
        <w:lvlText w:val="%7."/>
        <w:lvlJc w:val="left"/>
        <w:pPr>
          <w:ind w:left="5040" w:hanging="360"/>
        </w:pPr>
      </w:lvl>
    </w:lvlOverride>
    <w:lvlOverride w:ilvl="7">
      <w:lvl w:ilvl="7" w:tplc="18389FC0" w:tentative="1">
        <w:start w:val="1"/>
        <w:numFmt w:val="lowerLetter"/>
        <w:lvlText w:val="%8."/>
        <w:lvlJc w:val="left"/>
        <w:pPr>
          <w:ind w:left="5760" w:hanging="360"/>
        </w:pPr>
      </w:lvl>
    </w:lvlOverride>
    <w:lvlOverride w:ilvl="8">
      <w:lvl w:ilvl="8" w:tplc="2AB6FE7C" w:tentative="1">
        <w:start w:val="1"/>
        <w:numFmt w:val="lowerRoman"/>
        <w:lvlText w:val="%9."/>
        <w:lvlJc w:val="right"/>
        <w:pPr>
          <w:ind w:left="6480" w:hanging="180"/>
        </w:pPr>
      </w:lvl>
    </w:lvlOverride>
  </w:num>
  <w:num w:numId="7">
    <w:abstractNumId w:val="8"/>
  </w:num>
  <w:num w:numId="8">
    <w:abstractNumId w:val="27"/>
  </w:num>
  <w:num w:numId="9">
    <w:abstractNumId w:val="22"/>
  </w:num>
  <w:num w:numId="10">
    <w:abstractNumId w:val="9"/>
  </w:num>
  <w:num w:numId="11">
    <w:abstractNumId w:val="9"/>
    <w:lvlOverride w:ilvl="0">
      <w:startOverride w:val="1"/>
    </w:lvlOverride>
  </w:num>
  <w:num w:numId="12">
    <w:abstractNumId w:val="15"/>
  </w:num>
  <w:num w:numId="13">
    <w:abstractNumId w:val="20"/>
  </w:num>
  <w:num w:numId="14">
    <w:abstractNumId w:val="19"/>
  </w:num>
  <w:num w:numId="15">
    <w:abstractNumId w:val="14"/>
  </w:num>
  <w:num w:numId="16">
    <w:abstractNumId w:val="5"/>
  </w:num>
  <w:num w:numId="17">
    <w:abstractNumId w:val="12"/>
  </w:num>
  <w:num w:numId="18">
    <w:abstractNumId w:val="2"/>
  </w:num>
  <w:num w:numId="19">
    <w:abstractNumId w:val="3"/>
  </w:num>
  <w:num w:numId="20">
    <w:abstractNumId w:val="7"/>
  </w:num>
  <w:num w:numId="21">
    <w:abstractNumId w:val="0"/>
  </w:num>
  <w:num w:numId="22">
    <w:abstractNumId w:val="13"/>
  </w:num>
  <w:num w:numId="23">
    <w:abstractNumId w:val="1"/>
  </w:num>
  <w:num w:numId="24">
    <w:abstractNumId w:val="11"/>
  </w:num>
  <w:num w:numId="25">
    <w:abstractNumId w:val="23"/>
  </w:num>
  <w:num w:numId="26">
    <w:abstractNumId w:val="24"/>
  </w:num>
  <w:num w:numId="27">
    <w:abstractNumId w:val="10"/>
  </w:num>
  <w:num w:numId="28">
    <w:abstractNumId w:val="16"/>
  </w:num>
  <w:num w:numId="29">
    <w:abstractNumId w:val="4"/>
  </w:num>
  <w:num w:numId="30">
    <w:abstractNumId w:val="6"/>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037"/>
    <w:rsid w:val="000023CD"/>
    <w:rsid w:val="000134FB"/>
    <w:rsid w:val="00020887"/>
    <w:rsid w:val="000337B2"/>
    <w:rsid w:val="0005024D"/>
    <w:rsid w:val="000513A8"/>
    <w:rsid w:val="00060697"/>
    <w:rsid w:val="000679E2"/>
    <w:rsid w:val="000C3AB7"/>
    <w:rsid w:val="00104306"/>
    <w:rsid w:val="001106CD"/>
    <w:rsid w:val="00117273"/>
    <w:rsid w:val="00130037"/>
    <w:rsid w:val="00146326"/>
    <w:rsid w:val="0018700B"/>
    <w:rsid w:val="001A13BB"/>
    <w:rsid w:val="001B3545"/>
    <w:rsid w:val="00216579"/>
    <w:rsid w:val="002301EE"/>
    <w:rsid w:val="00230475"/>
    <w:rsid w:val="00234790"/>
    <w:rsid w:val="00245E0F"/>
    <w:rsid w:val="0026685B"/>
    <w:rsid w:val="00282760"/>
    <w:rsid w:val="00287A2A"/>
    <w:rsid w:val="002A593E"/>
    <w:rsid w:val="002B1869"/>
    <w:rsid w:val="002B3064"/>
    <w:rsid w:val="002D2E77"/>
    <w:rsid w:val="002D7A1A"/>
    <w:rsid w:val="002E68FA"/>
    <w:rsid w:val="002F346D"/>
    <w:rsid w:val="00306DC4"/>
    <w:rsid w:val="0031086C"/>
    <w:rsid w:val="0033659A"/>
    <w:rsid w:val="00352963"/>
    <w:rsid w:val="003576E2"/>
    <w:rsid w:val="00360D14"/>
    <w:rsid w:val="003C7B64"/>
    <w:rsid w:val="003F2BC9"/>
    <w:rsid w:val="004753B9"/>
    <w:rsid w:val="0049140D"/>
    <w:rsid w:val="004969CA"/>
    <w:rsid w:val="00496E87"/>
    <w:rsid w:val="004B1A30"/>
    <w:rsid w:val="004C17FB"/>
    <w:rsid w:val="004F32AE"/>
    <w:rsid w:val="00506F49"/>
    <w:rsid w:val="00526F5F"/>
    <w:rsid w:val="005404AA"/>
    <w:rsid w:val="00551F21"/>
    <w:rsid w:val="00577B9A"/>
    <w:rsid w:val="005828D2"/>
    <w:rsid w:val="0059766F"/>
    <w:rsid w:val="005D1BF8"/>
    <w:rsid w:val="005D5B70"/>
    <w:rsid w:val="005E0366"/>
    <w:rsid w:val="005F1791"/>
    <w:rsid w:val="005F7FAE"/>
    <w:rsid w:val="0060019A"/>
    <w:rsid w:val="006357AC"/>
    <w:rsid w:val="00643EBD"/>
    <w:rsid w:val="00657738"/>
    <w:rsid w:val="006651F8"/>
    <w:rsid w:val="00670B9F"/>
    <w:rsid w:val="00672283"/>
    <w:rsid w:val="00673CCA"/>
    <w:rsid w:val="006A2A1A"/>
    <w:rsid w:val="006A47B3"/>
    <w:rsid w:val="006B31CD"/>
    <w:rsid w:val="006F36FB"/>
    <w:rsid w:val="00717C83"/>
    <w:rsid w:val="00763143"/>
    <w:rsid w:val="00766A29"/>
    <w:rsid w:val="0078796B"/>
    <w:rsid w:val="007944EC"/>
    <w:rsid w:val="007E64CA"/>
    <w:rsid w:val="007E7742"/>
    <w:rsid w:val="00804B60"/>
    <w:rsid w:val="00804D11"/>
    <w:rsid w:val="00874C86"/>
    <w:rsid w:val="00876FD1"/>
    <w:rsid w:val="008A23D0"/>
    <w:rsid w:val="008A4601"/>
    <w:rsid w:val="008A660D"/>
    <w:rsid w:val="008D3F77"/>
    <w:rsid w:val="008F2694"/>
    <w:rsid w:val="008F2E80"/>
    <w:rsid w:val="00902328"/>
    <w:rsid w:val="0091553F"/>
    <w:rsid w:val="0095310F"/>
    <w:rsid w:val="00970AE2"/>
    <w:rsid w:val="009B1579"/>
    <w:rsid w:val="009B2C23"/>
    <w:rsid w:val="009B70C7"/>
    <w:rsid w:val="009C0F64"/>
    <w:rsid w:val="009C4F73"/>
    <w:rsid w:val="009C6A58"/>
    <w:rsid w:val="009D1C8B"/>
    <w:rsid w:val="009D4D1C"/>
    <w:rsid w:val="009E545E"/>
    <w:rsid w:val="00A00094"/>
    <w:rsid w:val="00A10263"/>
    <w:rsid w:val="00A1558D"/>
    <w:rsid w:val="00A1615D"/>
    <w:rsid w:val="00A21691"/>
    <w:rsid w:val="00A7795A"/>
    <w:rsid w:val="00AA28AF"/>
    <w:rsid w:val="00AC3AD5"/>
    <w:rsid w:val="00AD36BA"/>
    <w:rsid w:val="00AE1730"/>
    <w:rsid w:val="00AF183C"/>
    <w:rsid w:val="00B01179"/>
    <w:rsid w:val="00B04A16"/>
    <w:rsid w:val="00B07763"/>
    <w:rsid w:val="00B32CC4"/>
    <w:rsid w:val="00B364E5"/>
    <w:rsid w:val="00B52531"/>
    <w:rsid w:val="00B6479D"/>
    <w:rsid w:val="00B67B29"/>
    <w:rsid w:val="00B765A5"/>
    <w:rsid w:val="00B948B5"/>
    <w:rsid w:val="00BC62DB"/>
    <w:rsid w:val="00BF3D34"/>
    <w:rsid w:val="00BF7312"/>
    <w:rsid w:val="00C1137C"/>
    <w:rsid w:val="00C15FA5"/>
    <w:rsid w:val="00C27781"/>
    <w:rsid w:val="00C32D25"/>
    <w:rsid w:val="00C42239"/>
    <w:rsid w:val="00C466A6"/>
    <w:rsid w:val="00C73573"/>
    <w:rsid w:val="00CA5A2A"/>
    <w:rsid w:val="00D13F21"/>
    <w:rsid w:val="00D17DF7"/>
    <w:rsid w:val="00D203D1"/>
    <w:rsid w:val="00D26FCA"/>
    <w:rsid w:val="00D27A48"/>
    <w:rsid w:val="00D62E1B"/>
    <w:rsid w:val="00D74BB8"/>
    <w:rsid w:val="00D8107F"/>
    <w:rsid w:val="00D86F4B"/>
    <w:rsid w:val="00DF2F56"/>
    <w:rsid w:val="00E06038"/>
    <w:rsid w:val="00E0667D"/>
    <w:rsid w:val="00E47430"/>
    <w:rsid w:val="00E476A7"/>
    <w:rsid w:val="00E51AE2"/>
    <w:rsid w:val="00EA5637"/>
    <w:rsid w:val="00EC5577"/>
    <w:rsid w:val="00F53F53"/>
    <w:rsid w:val="00F5662E"/>
    <w:rsid w:val="00F62B6E"/>
    <w:rsid w:val="00F64458"/>
    <w:rsid w:val="00F67FFB"/>
    <w:rsid w:val="00F91E8F"/>
    <w:rsid w:val="00FB62CE"/>
    <w:rsid w:val="00FC2D62"/>
    <w:rsid w:val="00FD2333"/>
    <w:rsid w:val="00FE724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809B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Kop-envoettekst">
    <w:name w:val="Kop- en voettekst"/>
    <w:pPr>
      <w:tabs>
        <w:tab w:val="right" w:pos="9020"/>
      </w:tabs>
    </w:pPr>
    <w:rPr>
      <w:rFonts w:ascii="Helvetica" w:hAnsi="Helvetica" w:cs="Arial Unicode MS"/>
      <w:color w:val="000000"/>
      <w:sz w:val="24"/>
      <w:szCs w:val="24"/>
    </w:rPr>
  </w:style>
  <w:style w:type="paragraph" w:styleId="Footer">
    <w:name w:val="footer"/>
    <w:pPr>
      <w:tabs>
        <w:tab w:val="center" w:pos="4320"/>
        <w:tab w:val="right" w:pos="8640"/>
      </w:tabs>
    </w:pPr>
    <w:rPr>
      <w:rFonts w:ascii="Cambria" w:eastAsia="Cambria" w:hAnsi="Cambria" w:cs="Cambria"/>
      <w:color w:val="000000"/>
      <w:sz w:val="24"/>
      <w:szCs w:val="24"/>
      <w:u w:color="000000"/>
      <w:lang w:val="nl-NL"/>
    </w:rPr>
  </w:style>
  <w:style w:type="paragraph" w:customStyle="1" w:styleId="Hoofdtekst">
    <w:name w:val="Hoofdtekst"/>
    <w:rPr>
      <w:rFonts w:ascii="Cambria" w:eastAsia="Cambria" w:hAnsi="Cambria" w:cs="Cambria"/>
      <w:color w:val="000000"/>
      <w:sz w:val="24"/>
      <w:szCs w:val="24"/>
      <w:u w:color="000000"/>
      <w:lang w:val="nl-NL"/>
    </w:rPr>
  </w:style>
  <w:style w:type="numbering" w:customStyle="1" w:styleId="Genummerd">
    <w:name w:val="Genummerd"/>
    <w:pPr>
      <w:numPr>
        <w:numId w:val="1"/>
      </w:numPr>
    </w:pPr>
  </w:style>
  <w:style w:type="paragraph" w:styleId="ListParagraph">
    <w:name w:val="List Paragraph"/>
    <w:pPr>
      <w:ind w:left="720"/>
    </w:pPr>
    <w:rPr>
      <w:rFonts w:ascii="Cambria" w:eastAsia="Cambria" w:hAnsi="Cambria" w:cs="Cambria"/>
      <w:color w:val="000000"/>
      <w:sz w:val="24"/>
      <w:szCs w:val="24"/>
      <w:u w:color="000000"/>
      <w:lang w:val="nl-NL"/>
    </w:rPr>
  </w:style>
  <w:style w:type="numbering" w:customStyle="1" w:styleId="Gemporteerdestijl1">
    <w:name w:val="Geïmporteerde stijl 1"/>
    <w:pPr>
      <w:numPr>
        <w:numId w:val="4"/>
      </w:numPr>
    </w:pPr>
  </w:style>
  <w:style w:type="numbering" w:customStyle="1" w:styleId="Gemporteerdestijl2">
    <w:name w:val="Geïmporteerde stijl 2"/>
    <w:pPr>
      <w:numPr>
        <w:numId w:val="7"/>
      </w:numPr>
    </w:pPr>
  </w:style>
  <w:style w:type="numbering" w:customStyle="1" w:styleId="Genummerd0">
    <w:name w:val="Genummerd.0"/>
    <w:pPr>
      <w:numPr>
        <w:numId w:val="9"/>
      </w:numPr>
    </w:pPr>
  </w:style>
  <w:style w:type="paragraph" w:styleId="Header">
    <w:name w:val="header"/>
    <w:basedOn w:val="Normal"/>
    <w:link w:val="HeaderChar"/>
    <w:uiPriority w:val="99"/>
    <w:unhideWhenUsed/>
    <w:rsid w:val="00902328"/>
    <w:pPr>
      <w:tabs>
        <w:tab w:val="center" w:pos="4320"/>
        <w:tab w:val="right" w:pos="8640"/>
      </w:tabs>
    </w:pPr>
  </w:style>
  <w:style w:type="character" w:customStyle="1" w:styleId="HeaderChar">
    <w:name w:val="Header Char"/>
    <w:basedOn w:val="DefaultParagraphFont"/>
    <w:link w:val="Header"/>
    <w:uiPriority w:val="99"/>
    <w:rsid w:val="00902328"/>
    <w:rPr>
      <w:sz w:val="24"/>
      <w:szCs w:val="24"/>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Kop-envoettekst">
    <w:name w:val="Kop- en voettekst"/>
    <w:pPr>
      <w:tabs>
        <w:tab w:val="right" w:pos="9020"/>
      </w:tabs>
    </w:pPr>
    <w:rPr>
      <w:rFonts w:ascii="Helvetica" w:hAnsi="Helvetica" w:cs="Arial Unicode MS"/>
      <w:color w:val="000000"/>
      <w:sz w:val="24"/>
      <w:szCs w:val="24"/>
    </w:rPr>
  </w:style>
  <w:style w:type="paragraph" w:styleId="Footer">
    <w:name w:val="footer"/>
    <w:pPr>
      <w:tabs>
        <w:tab w:val="center" w:pos="4320"/>
        <w:tab w:val="right" w:pos="8640"/>
      </w:tabs>
    </w:pPr>
    <w:rPr>
      <w:rFonts w:ascii="Cambria" w:eastAsia="Cambria" w:hAnsi="Cambria" w:cs="Cambria"/>
      <w:color w:val="000000"/>
      <w:sz w:val="24"/>
      <w:szCs w:val="24"/>
      <w:u w:color="000000"/>
      <w:lang w:val="nl-NL"/>
    </w:rPr>
  </w:style>
  <w:style w:type="paragraph" w:customStyle="1" w:styleId="Hoofdtekst">
    <w:name w:val="Hoofdtekst"/>
    <w:rPr>
      <w:rFonts w:ascii="Cambria" w:eastAsia="Cambria" w:hAnsi="Cambria" w:cs="Cambria"/>
      <w:color w:val="000000"/>
      <w:sz w:val="24"/>
      <w:szCs w:val="24"/>
      <w:u w:color="000000"/>
      <w:lang w:val="nl-NL"/>
    </w:rPr>
  </w:style>
  <w:style w:type="numbering" w:customStyle="1" w:styleId="Genummerd">
    <w:name w:val="Genummerd"/>
    <w:pPr>
      <w:numPr>
        <w:numId w:val="1"/>
      </w:numPr>
    </w:pPr>
  </w:style>
  <w:style w:type="paragraph" w:styleId="ListParagraph">
    <w:name w:val="List Paragraph"/>
    <w:pPr>
      <w:ind w:left="720"/>
    </w:pPr>
    <w:rPr>
      <w:rFonts w:ascii="Cambria" w:eastAsia="Cambria" w:hAnsi="Cambria" w:cs="Cambria"/>
      <w:color w:val="000000"/>
      <w:sz w:val="24"/>
      <w:szCs w:val="24"/>
      <w:u w:color="000000"/>
      <w:lang w:val="nl-NL"/>
    </w:rPr>
  </w:style>
  <w:style w:type="numbering" w:customStyle="1" w:styleId="Gemporteerdestijl1">
    <w:name w:val="Geïmporteerde stijl 1"/>
    <w:pPr>
      <w:numPr>
        <w:numId w:val="4"/>
      </w:numPr>
    </w:pPr>
  </w:style>
  <w:style w:type="numbering" w:customStyle="1" w:styleId="Gemporteerdestijl2">
    <w:name w:val="Geïmporteerde stijl 2"/>
    <w:pPr>
      <w:numPr>
        <w:numId w:val="7"/>
      </w:numPr>
    </w:pPr>
  </w:style>
  <w:style w:type="numbering" w:customStyle="1" w:styleId="Genummerd0">
    <w:name w:val="Genummerd.0"/>
    <w:pPr>
      <w:numPr>
        <w:numId w:val="9"/>
      </w:numPr>
    </w:pPr>
  </w:style>
  <w:style w:type="paragraph" w:styleId="Header">
    <w:name w:val="header"/>
    <w:basedOn w:val="Normal"/>
    <w:link w:val="HeaderChar"/>
    <w:uiPriority w:val="99"/>
    <w:unhideWhenUsed/>
    <w:rsid w:val="00902328"/>
    <w:pPr>
      <w:tabs>
        <w:tab w:val="center" w:pos="4320"/>
        <w:tab w:val="right" w:pos="8640"/>
      </w:tabs>
    </w:pPr>
  </w:style>
  <w:style w:type="character" w:customStyle="1" w:styleId="HeaderChar">
    <w:name w:val="Header Char"/>
    <w:basedOn w:val="DefaultParagraphFont"/>
    <w:link w:val="Header"/>
    <w:uiPriority w:val="99"/>
    <w:rsid w:val="00902328"/>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176</TotalTime>
  <Pages>3</Pages>
  <Words>1804</Words>
  <Characters>10283</Characters>
  <Application>Microsoft Macintosh Word</Application>
  <DocSecurity>0</DocSecurity>
  <Lines>85</Lines>
  <Paragraphs>24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Françoise</dc:creator>
  <cp:lastModifiedBy>x</cp:lastModifiedBy>
  <cp:revision>7</cp:revision>
  <dcterms:created xsi:type="dcterms:W3CDTF">2016-05-03T12:12:00Z</dcterms:created>
  <dcterms:modified xsi:type="dcterms:W3CDTF">2016-05-06T15:39:00Z</dcterms:modified>
</cp:coreProperties>
</file>