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987E6" w14:textId="77777777" w:rsidR="0014165E" w:rsidRPr="009B0A2D" w:rsidRDefault="00846948" w:rsidP="00F86B80">
      <w:pPr>
        <w:jc w:val="both"/>
        <w:rPr>
          <w:rFonts w:ascii="Century Gothic" w:hAnsi="Century Gothic"/>
          <w:b/>
          <w:sz w:val="28"/>
          <w:szCs w:val="28"/>
          <w:u w:val="single"/>
          <w:lang w:val="fr-BE"/>
        </w:rPr>
      </w:pPr>
      <w:r>
        <w:rPr>
          <w:rFonts w:ascii="Century Gothic" w:hAnsi="Century Gothic"/>
          <w:sz w:val="22"/>
          <w:szCs w:val="22"/>
          <w:highlight w:val="yellow"/>
          <w:lang w:val="fr-BE"/>
        </w:rPr>
        <w:sym w:font="Wingdings 2" w:char="F03A"/>
      </w:r>
      <w:r w:rsidR="00565657">
        <w:rPr>
          <w:rFonts w:ascii="Century Gothic" w:hAnsi="Century Gothic"/>
          <w:sz w:val="22"/>
          <w:szCs w:val="22"/>
          <w:lang w:val="fr-BE"/>
        </w:rPr>
        <w:t xml:space="preserve"> 3. </w:t>
      </w:r>
      <w:r w:rsidR="00DD5FD2">
        <w:rPr>
          <w:rFonts w:ascii="Century Gothic" w:hAnsi="Century Gothic"/>
          <w:b/>
          <w:sz w:val="28"/>
          <w:szCs w:val="28"/>
          <w:u w:val="single"/>
          <w:lang w:val="fr-BE"/>
        </w:rPr>
        <w:t>L</w:t>
      </w:r>
      <w:r w:rsidR="003C2D35">
        <w:rPr>
          <w:rFonts w:ascii="Century Gothic" w:hAnsi="Century Gothic"/>
          <w:b/>
          <w:sz w:val="28"/>
          <w:szCs w:val="28"/>
          <w:u w:val="single"/>
          <w:lang w:val="fr-BE"/>
        </w:rPr>
        <w:t>e S</w:t>
      </w:r>
      <w:r w:rsidR="00BC0604">
        <w:rPr>
          <w:rFonts w:ascii="Century Gothic" w:hAnsi="Century Gothic"/>
          <w:b/>
          <w:sz w:val="28"/>
          <w:szCs w:val="28"/>
          <w:u w:val="single"/>
          <w:lang w:val="fr-BE"/>
        </w:rPr>
        <w:t>ermon sur la montagne</w:t>
      </w:r>
      <w:r w:rsidR="00DD5FD2">
        <w:rPr>
          <w:rFonts w:ascii="Century Gothic" w:hAnsi="Century Gothic"/>
          <w:b/>
          <w:sz w:val="28"/>
          <w:szCs w:val="28"/>
          <w:u w:val="single"/>
          <w:lang w:val="fr-BE"/>
        </w:rPr>
        <w:t xml:space="preserve"> (Matthieu 5-7)</w:t>
      </w:r>
    </w:p>
    <w:p w14:paraId="100F804A" w14:textId="77777777" w:rsidR="00DA6754" w:rsidRDefault="00BE2991" w:rsidP="004A1499">
      <w:pPr>
        <w:jc w:val="both"/>
        <w:rPr>
          <w:rStyle w:val="Emphasis"/>
          <w:rFonts w:ascii="Century Gothic" w:hAnsi="Century Gothic"/>
          <w:i w:val="0"/>
          <w:sz w:val="22"/>
          <w:szCs w:val="22"/>
        </w:rPr>
      </w:pPr>
      <w:r w:rsidRPr="00291D95">
        <w:rPr>
          <w:rStyle w:val="Emphasis"/>
          <w:rFonts w:ascii="Century Gothic" w:hAnsi="Century Gothic"/>
          <w:b/>
          <w:i w:val="0"/>
          <w:sz w:val="22"/>
          <w:szCs w:val="22"/>
          <w:u w:val="single"/>
        </w:rPr>
        <w:t>Préalable</w:t>
      </w:r>
      <w:r>
        <w:rPr>
          <w:rStyle w:val="Emphasis"/>
          <w:rFonts w:ascii="Century Gothic" w:hAnsi="Century Gothic"/>
          <w:i w:val="0"/>
          <w:sz w:val="22"/>
          <w:szCs w:val="22"/>
        </w:rPr>
        <w:t xml:space="preserve"> : </w:t>
      </w:r>
      <w:r w:rsidR="00400DEF">
        <w:rPr>
          <w:rStyle w:val="Emphasis"/>
          <w:rFonts w:ascii="Century Gothic" w:hAnsi="Century Gothic"/>
          <w:i w:val="0"/>
          <w:sz w:val="22"/>
          <w:szCs w:val="22"/>
        </w:rPr>
        <w:t>Cette semaine, l</w:t>
      </w:r>
      <w:r w:rsidR="001103B8">
        <w:rPr>
          <w:rStyle w:val="Emphasis"/>
          <w:rFonts w:ascii="Century Gothic" w:hAnsi="Century Gothic"/>
          <w:i w:val="0"/>
          <w:sz w:val="22"/>
          <w:szCs w:val="22"/>
        </w:rPr>
        <w:t xml:space="preserve">a leçon est centrée sur </w:t>
      </w:r>
      <w:r w:rsidR="004A1499">
        <w:rPr>
          <w:rStyle w:val="Emphasis"/>
          <w:rFonts w:ascii="Century Gothic" w:hAnsi="Century Gothic"/>
          <w:i w:val="0"/>
          <w:sz w:val="22"/>
          <w:szCs w:val="22"/>
        </w:rPr>
        <w:t xml:space="preserve">Matthieu </w:t>
      </w:r>
      <w:r w:rsidR="001103B8">
        <w:rPr>
          <w:rStyle w:val="Emphasis"/>
          <w:rFonts w:ascii="Century Gothic" w:hAnsi="Century Gothic"/>
          <w:i w:val="0"/>
          <w:sz w:val="22"/>
          <w:szCs w:val="22"/>
        </w:rPr>
        <w:t>5 à 7</w:t>
      </w:r>
      <w:r w:rsidR="004A1499">
        <w:rPr>
          <w:rStyle w:val="Emphasis"/>
          <w:rFonts w:ascii="Century Gothic" w:hAnsi="Century Gothic"/>
          <w:i w:val="0"/>
          <w:sz w:val="22"/>
          <w:szCs w:val="22"/>
        </w:rPr>
        <w:t xml:space="preserve">, </w:t>
      </w:r>
      <w:r w:rsidR="001103B8">
        <w:rPr>
          <w:rStyle w:val="Emphasis"/>
          <w:rFonts w:ascii="Century Gothic" w:hAnsi="Century Gothic"/>
          <w:i w:val="0"/>
          <w:sz w:val="22"/>
          <w:szCs w:val="22"/>
        </w:rPr>
        <w:t>le f</w:t>
      </w:r>
      <w:r>
        <w:rPr>
          <w:rStyle w:val="Emphasis"/>
          <w:rFonts w:ascii="Century Gothic" w:hAnsi="Century Gothic"/>
          <w:i w:val="0"/>
          <w:sz w:val="22"/>
          <w:szCs w:val="22"/>
        </w:rPr>
        <w:t xml:space="preserve">ameux ‘Sermon sur la montagne’. </w:t>
      </w:r>
      <w:r w:rsidR="001103B8">
        <w:rPr>
          <w:rStyle w:val="Emphasis"/>
          <w:rFonts w:ascii="Century Gothic" w:hAnsi="Century Gothic"/>
          <w:i w:val="0"/>
          <w:sz w:val="22"/>
          <w:szCs w:val="22"/>
        </w:rPr>
        <w:t>Compte tenu de sa richesse et de sa densité, il est impossible d</w:t>
      </w:r>
      <w:r w:rsidR="0035444C">
        <w:rPr>
          <w:rStyle w:val="Emphasis"/>
          <w:rFonts w:ascii="Century Gothic" w:hAnsi="Century Gothic"/>
          <w:i w:val="0"/>
          <w:sz w:val="22"/>
          <w:szCs w:val="22"/>
        </w:rPr>
        <w:t>’étudier</w:t>
      </w:r>
      <w:r w:rsidR="001103B8">
        <w:rPr>
          <w:rStyle w:val="Emphasis"/>
          <w:rFonts w:ascii="Century Gothic" w:hAnsi="Century Gothic"/>
          <w:i w:val="0"/>
          <w:sz w:val="22"/>
          <w:szCs w:val="22"/>
        </w:rPr>
        <w:t xml:space="preserve"> ce discours en une seule </w:t>
      </w:r>
      <w:r w:rsidR="00056B95">
        <w:rPr>
          <w:rStyle w:val="Emphasis"/>
          <w:rFonts w:ascii="Century Gothic" w:hAnsi="Century Gothic"/>
          <w:i w:val="0"/>
          <w:sz w:val="22"/>
          <w:szCs w:val="22"/>
        </w:rPr>
        <w:t>leçon</w:t>
      </w:r>
      <w:r w:rsidR="001103B8">
        <w:rPr>
          <w:rStyle w:val="Emphasis"/>
          <w:rFonts w:ascii="Century Gothic" w:hAnsi="Century Gothic"/>
          <w:i w:val="0"/>
          <w:sz w:val="22"/>
          <w:szCs w:val="22"/>
        </w:rPr>
        <w:t xml:space="preserve"> ; nous </w:t>
      </w:r>
      <w:r w:rsidR="0035444C">
        <w:rPr>
          <w:rStyle w:val="Emphasis"/>
          <w:rFonts w:ascii="Century Gothic" w:hAnsi="Century Gothic"/>
          <w:i w:val="0"/>
          <w:sz w:val="22"/>
          <w:szCs w:val="22"/>
        </w:rPr>
        <w:t xml:space="preserve">avons donc choisi de nous </w:t>
      </w:r>
      <w:r w:rsidR="001103B8">
        <w:rPr>
          <w:rStyle w:val="Emphasis"/>
          <w:rFonts w:ascii="Century Gothic" w:hAnsi="Century Gothic"/>
          <w:i w:val="0"/>
          <w:sz w:val="22"/>
          <w:szCs w:val="22"/>
        </w:rPr>
        <w:t>concentrer sur quelques</w:t>
      </w:r>
      <w:r w:rsidR="002565BA">
        <w:rPr>
          <w:rStyle w:val="Emphasis"/>
          <w:rFonts w:ascii="Century Gothic" w:hAnsi="Century Gothic"/>
          <w:i w:val="0"/>
          <w:sz w:val="22"/>
          <w:szCs w:val="22"/>
        </w:rPr>
        <w:t xml:space="preserve">-unes des </w:t>
      </w:r>
      <w:r w:rsidR="001103B8">
        <w:rPr>
          <w:rStyle w:val="Emphasis"/>
          <w:rFonts w:ascii="Century Gothic" w:hAnsi="Century Gothic"/>
          <w:i w:val="0"/>
          <w:sz w:val="22"/>
          <w:szCs w:val="22"/>
        </w:rPr>
        <w:t xml:space="preserve">lignes maîtresses. Néanmoins, pour profiter pleinement de cette étude, n’hésite pas à </w:t>
      </w:r>
      <w:r w:rsidR="00546A52">
        <w:rPr>
          <w:rStyle w:val="Emphasis"/>
          <w:rFonts w:ascii="Century Gothic" w:hAnsi="Century Gothic"/>
          <w:i w:val="0"/>
          <w:sz w:val="22"/>
          <w:szCs w:val="22"/>
        </w:rPr>
        <w:t>l</w:t>
      </w:r>
      <w:r w:rsidR="001103B8">
        <w:rPr>
          <w:rStyle w:val="Emphasis"/>
          <w:rFonts w:ascii="Century Gothic" w:hAnsi="Century Gothic"/>
          <w:i w:val="0"/>
          <w:sz w:val="22"/>
          <w:szCs w:val="22"/>
        </w:rPr>
        <w:t xml:space="preserve">ire </w:t>
      </w:r>
      <w:r w:rsidR="00D47151">
        <w:rPr>
          <w:rStyle w:val="Emphasis"/>
          <w:rFonts w:ascii="Century Gothic" w:hAnsi="Century Gothic"/>
          <w:i w:val="0"/>
          <w:sz w:val="22"/>
          <w:szCs w:val="22"/>
        </w:rPr>
        <w:t>ce</w:t>
      </w:r>
      <w:r w:rsidR="005136CC">
        <w:rPr>
          <w:rStyle w:val="Emphasis"/>
          <w:rFonts w:ascii="Century Gothic" w:hAnsi="Century Gothic"/>
          <w:i w:val="0"/>
          <w:sz w:val="22"/>
          <w:szCs w:val="22"/>
        </w:rPr>
        <w:t>tte perle</w:t>
      </w:r>
      <w:r w:rsidR="00D47151">
        <w:rPr>
          <w:rStyle w:val="Emphasis"/>
          <w:rFonts w:ascii="Century Gothic" w:hAnsi="Century Gothic"/>
          <w:i w:val="0"/>
          <w:sz w:val="22"/>
          <w:szCs w:val="22"/>
        </w:rPr>
        <w:t xml:space="preserve"> de l’évangile </w:t>
      </w:r>
      <w:r w:rsidR="005136CC">
        <w:rPr>
          <w:rStyle w:val="Emphasis"/>
          <w:rFonts w:ascii="Century Gothic" w:hAnsi="Century Gothic"/>
          <w:i w:val="0"/>
          <w:sz w:val="22"/>
          <w:szCs w:val="22"/>
        </w:rPr>
        <w:t xml:space="preserve">(et de l’Évangile) </w:t>
      </w:r>
      <w:r w:rsidR="003E15A9">
        <w:rPr>
          <w:rStyle w:val="Emphasis"/>
          <w:rFonts w:ascii="Century Gothic" w:hAnsi="Century Gothic"/>
          <w:i w:val="0"/>
          <w:sz w:val="22"/>
          <w:szCs w:val="22"/>
        </w:rPr>
        <w:t>dans son entièreté (Mt 5 à 7).</w:t>
      </w:r>
    </w:p>
    <w:p w14:paraId="3DB94291" w14:textId="77777777" w:rsidR="004F0594" w:rsidRDefault="004F0594" w:rsidP="004A1499">
      <w:pPr>
        <w:jc w:val="both"/>
        <w:rPr>
          <w:rStyle w:val="Emphasis"/>
          <w:rFonts w:ascii="Century Gothic" w:hAnsi="Century Gothic"/>
          <w:i w:val="0"/>
          <w:sz w:val="22"/>
          <w:szCs w:val="22"/>
        </w:rPr>
      </w:pPr>
    </w:p>
    <w:p w14:paraId="073B8A8C" w14:textId="77777777" w:rsidR="00755E0E" w:rsidRPr="00987A1F" w:rsidRDefault="00C531B8" w:rsidP="004A1499">
      <w:pPr>
        <w:pStyle w:val="ListParagraph"/>
        <w:numPr>
          <w:ilvl w:val="0"/>
          <w:numId w:val="29"/>
        </w:numPr>
        <w:jc w:val="both"/>
        <w:rPr>
          <w:rStyle w:val="Emphasis"/>
          <w:rFonts w:ascii="Century Gothic" w:hAnsi="Century Gothic"/>
          <w:b/>
          <w:i w:val="0"/>
          <w:sz w:val="22"/>
          <w:szCs w:val="22"/>
          <w:highlight w:val="lightGray"/>
          <w:u w:val="single"/>
        </w:rPr>
      </w:pPr>
      <w:r>
        <w:rPr>
          <w:rFonts w:ascii="Century Gothic" w:hAnsi="Century Gothic"/>
          <w:sz w:val="22"/>
          <w:szCs w:val="22"/>
          <w:highlight w:val="yellow"/>
          <w:lang w:val="fr-BE"/>
        </w:rPr>
        <w:sym w:font="Wingdings 2" w:char="F03A"/>
      </w:r>
      <w:r w:rsidR="00056B95">
        <w:rPr>
          <w:rStyle w:val="Emphasis"/>
          <w:rFonts w:ascii="Century Gothic" w:hAnsi="Century Gothic"/>
          <w:b/>
          <w:i w:val="0"/>
          <w:sz w:val="22"/>
          <w:szCs w:val="22"/>
          <w:highlight w:val="lightGray"/>
          <w:u w:val="single"/>
        </w:rPr>
        <w:t>Introduction</w:t>
      </w:r>
    </w:p>
    <w:p w14:paraId="123ED67B" w14:textId="77777777" w:rsidR="00BB1100" w:rsidRDefault="0038617A" w:rsidP="004A1499">
      <w:pPr>
        <w:jc w:val="both"/>
        <w:rPr>
          <w:rStyle w:val="Emphasis"/>
          <w:rFonts w:ascii="Century Gothic" w:hAnsi="Century Gothic"/>
          <w:i w:val="0"/>
          <w:sz w:val="22"/>
          <w:szCs w:val="22"/>
        </w:rPr>
      </w:pPr>
      <w:r>
        <w:rPr>
          <w:rStyle w:val="Emphasis"/>
          <w:i w:val="0"/>
          <w:sz w:val="22"/>
          <w:szCs w:val="22"/>
        </w:rPr>
        <w:t>♦</w:t>
      </w:r>
      <w:r>
        <w:rPr>
          <w:rStyle w:val="Emphasis"/>
          <w:rFonts w:ascii="Century Gothic" w:hAnsi="Century Gothic"/>
          <w:i w:val="0"/>
          <w:sz w:val="22"/>
          <w:szCs w:val="22"/>
        </w:rPr>
        <w:t>Matthieu articule son évangile autour de 5 discours de Jésus</w:t>
      </w:r>
      <w:r w:rsidR="00CA3D99">
        <w:rPr>
          <w:rStyle w:val="Emphasis"/>
          <w:rFonts w:ascii="Century Gothic" w:hAnsi="Century Gothic"/>
          <w:i w:val="0"/>
          <w:sz w:val="22"/>
          <w:szCs w:val="22"/>
        </w:rPr>
        <w:t> : Mt 5-7 /</w:t>
      </w:r>
      <w:r w:rsidR="005136CC">
        <w:rPr>
          <w:rStyle w:val="Emphasis"/>
          <w:rFonts w:ascii="Century Gothic" w:hAnsi="Century Gothic"/>
          <w:i w:val="0"/>
          <w:sz w:val="22"/>
          <w:szCs w:val="22"/>
        </w:rPr>
        <w:t>10.1-42 /</w:t>
      </w:r>
      <w:r w:rsidR="00CA3D99">
        <w:rPr>
          <w:rStyle w:val="Emphasis"/>
          <w:rFonts w:ascii="Century Gothic" w:hAnsi="Century Gothic"/>
          <w:i w:val="0"/>
          <w:sz w:val="22"/>
          <w:szCs w:val="22"/>
        </w:rPr>
        <w:t>13.1-53 /18.1-35 /24.1-25.46.</w:t>
      </w:r>
      <w:r>
        <w:rPr>
          <w:rStyle w:val="Emphasis"/>
          <w:rFonts w:ascii="Century Gothic" w:hAnsi="Century Gothic"/>
          <w:i w:val="0"/>
          <w:sz w:val="22"/>
          <w:szCs w:val="22"/>
        </w:rPr>
        <w:t xml:space="preserve"> À 5 reprises, on retrouve la formule : ‘Quand Jésus eut achevé</w:t>
      </w:r>
      <w:r w:rsidR="00CA3D99">
        <w:rPr>
          <w:rStyle w:val="Emphasis"/>
          <w:rFonts w:ascii="Century Gothic" w:hAnsi="Century Gothic"/>
          <w:i w:val="0"/>
          <w:sz w:val="22"/>
          <w:szCs w:val="22"/>
        </w:rPr>
        <w:t xml:space="preserve"> ces </w:t>
      </w:r>
      <w:r w:rsidR="00CA3D99" w:rsidRPr="00565657">
        <w:rPr>
          <w:rStyle w:val="Emphasis"/>
          <w:rFonts w:ascii="Century Gothic" w:hAnsi="Century Gothic"/>
          <w:i w:val="0"/>
          <w:iCs w:val="0"/>
          <w:spacing w:val="-2"/>
          <w:sz w:val="22"/>
          <w:szCs w:val="22"/>
        </w:rPr>
        <w:t>discours’ (</w:t>
      </w:r>
      <w:r w:rsidRPr="00565657">
        <w:rPr>
          <w:rStyle w:val="Emphasis"/>
          <w:rFonts w:ascii="Century Gothic" w:hAnsi="Century Gothic"/>
          <w:i w:val="0"/>
          <w:iCs w:val="0"/>
          <w:spacing w:val="-2"/>
          <w:sz w:val="22"/>
          <w:szCs w:val="22"/>
        </w:rPr>
        <w:t>Mt 7.28</w:t>
      </w:r>
      <w:r w:rsidR="00CA3D99" w:rsidRPr="00565657">
        <w:rPr>
          <w:rStyle w:val="Emphasis"/>
          <w:rFonts w:ascii="Century Gothic" w:hAnsi="Century Gothic"/>
          <w:i w:val="0"/>
          <w:iCs w:val="0"/>
          <w:spacing w:val="-2"/>
          <w:sz w:val="22"/>
          <w:szCs w:val="22"/>
        </w:rPr>
        <w:t xml:space="preserve">, 19.1, 26.1 / ‘ses instructions’ 11.1 / ‘ses </w:t>
      </w:r>
      <w:r w:rsidRPr="00565657">
        <w:rPr>
          <w:rStyle w:val="Emphasis"/>
          <w:rFonts w:ascii="Century Gothic" w:hAnsi="Century Gothic"/>
          <w:i w:val="0"/>
          <w:iCs w:val="0"/>
          <w:spacing w:val="-2"/>
          <w:sz w:val="22"/>
          <w:szCs w:val="22"/>
        </w:rPr>
        <w:t>paraboles</w:t>
      </w:r>
      <w:r w:rsidR="00CA3D99" w:rsidRPr="00565657">
        <w:rPr>
          <w:rStyle w:val="Emphasis"/>
          <w:rFonts w:ascii="Century Gothic" w:hAnsi="Century Gothic"/>
          <w:i w:val="0"/>
          <w:iCs w:val="0"/>
          <w:spacing w:val="-2"/>
          <w:sz w:val="22"/>
          <w:szCs w:val="22"/>
        </w:rPr>
        <w:t>’ 13.53</w:t>
      </w:r>
      <w:r w:rsidRPr="00565657">
        <w:rPr>
          <w:rStyle w:val="Emphasis"/>
          <w:rFonts w:ascii="Century Gothic" w:hAnsi="Century Gothic"/>
          <w:i w:val="0"/>
          <w:iCs w:val="0"/>
          <w:spacing w:val="-2"/>
          <w:sz w:val="22"/>
          <w:szCs w:val="22"/>
        </w:rPr>
        <w:t>)</w:t>
      </w:r>
      <w:r w:rsidR="005136CC" w:rsidRPr="00565657">
        <w:rPr>
          <w:rStyle w:val="Emphasis"/>
          <w:rFonts w:ascii="Century Gothic" w:hAnsi="Century Gothic"/>
          <w:i w:val="0"/>
          <w:iCs w:val="0"/>
          <w:spacing w:val="-2"/>
          <w:sz w:val="22"/>
          <w:szCs w:val="22"/>
        </w:rPr>
        <w:t xml:space="preserve"> </w:t>
      </w:r>
      <w:r w:rsidR="005136CC" w:rsidRPr="00565657">
        <w:rPr>
          <w:rStyle w:val="Emphasis"/>
          <w:rFonts w:ascii="Century Gothic" w:hAnsi="Century Gothic"/>
          <w:i w:val="0"/>
          <w:iCs w:val="0"/>
          <w:spacing w:val="-2"/>
          <w:sz w:val="20"/>
          <w:szCs w:val="20"/>
        </w:rPr>
        <w:t>(voir aussi leçon 1)</w:t>
      </w:r>
      <w:r w:rsidR="00CA3D99" w:rsidRPr="00565657">
        <w:rPr>
          <w:rStyle w:val="Emphasis"/>
          <w:rFonts w:ascii="Century Gothic" w:hAnsi="Century Gothic"/>
          <w:i w:val="0"/>
          <w:iCs w:val="0"/>
          <w:spacing w:val="-2"/>
          <w:sz w:val="22"/>
          <w:szCs w:val="22"/>
        </w:rPr>
        <w:t>.</w:t>
      </w:r>
    </w:p>
    <w:p w14:paraId="0FB6FA50" w14:textId="77777777" w:rsidR="0038617A" w:rsidRDefault="0038617A" w:rsidP="004A1499">
      <w:pPr>
        <w:jc w:val="both"/>
        <w:rPr>
          <w:rStyle w:val="Emphasis"/>
          <w:rFonts w:ascii="Century Gothic" w:hAnsi="Century Gothic"/>
          <w:i w:val="0"/>
          <w:sz w:val="22"/>
          <w:szCs w:val="22"/>
        </w:rPr>
      </w:pPr>
      <w:r>
        <w:rPr>
          <w:rStyle w:val="Emphasis"/>
          <w:i w:val="0"/>
          <w:sz w:val="22"/>
          <w:szCs w:val="22"/>
        </w:rPr>
        <w:t>♦</w:t>
      </w:r>
      <w:r>
        <w:rPr>
          <w:rStyle w:val="Emphasis"/>
          <w:rFonts w:ascii="Century Gothic" w:hAnsi="Century Gothic"/>
          <w:i w:val="0"/>
          <w:sz w:val="22"/>
          <w:szCs w:val="22"/>
        </w:rPr>
        <w:t>C’est St Augustin (</w:t>
      </w:r>
      <w:r w:rsidR="00B7277E">
        <w:rPr>
          <w:rStyle w:val="Emphasis"/>
          <w:rFonts w:ascii="Century Gothic" w:hAnsi="Century Gothic"/>
          <w:i w:val="0"/>
          <w:sz w:val="22"/>
          <w:szCs w:val="22"/>
        </w:rPr>
        <w:t>4</w:t>
      </w:r>
      <w:r w:rsidR="00B7277E" w:rsidRPr="00B7277E">
        <w:rPr>
          <w:rStyle w:val="Emphasis"/>
          <w:rFonts w:ascii="Century Gothic" w:hAnsi="Century Gothic"/>
          <w:i w:val="0"/>
          <w:sz w:val="22"/>
          <w:szCs w:val="22"/>
          <w:vertAlign w:val="superscript"/>
        </w:rPr>
        <w:t>e</w:t>
      </w:r>
      <w:r w:rsidR="00B7277E">
        <w:rPr>
          <w:rStyle w:val="Emphasis"/>
          <w:rFonts w:ascii="Century Gothic" w:hAnsi="Century Gothic"/>
          <w:i w:val="0"/>
          <w:sz w:val="22"/>
          <w:szCs w:val="22"/>
        </w:rPr>
        <w:t xml:space="preserve"> siècle)</w:t>
      </w:r>
      <w:r>
        <w:rPr>
          <w:rStyle w:val="Emphasis"/>
          <w:rFonts w:ascii="Century Gothic" w:hAnsi="Century Gothic"/>
          <w:i w:val="0"/>
          <w:sz w:val="22"/>
          <w:szCs w:val="22"/>
        </w:rPr>
        <w:t xml:space="preserve"> qui, le premier, a baptisé le </w:t>
      </w:r>
      <w:r w:rsidR="00CA3D99">
        <w:rPr>
          <w:rStyle w:val="Emphasis"/>
          <w:rFonts w:ascii="Century Gothic" w:hAnsi="Century Gothic"/>
          <w:i w:val="0"/>
          <w:sz w:val="22"/>
          <w:szCs w:val="22"/>
        </w:rPr>
        <w:t>pre</w:t>
      </w:r>
      <w:r>
        <w:rPr>
          <w:rStyle w:val="Emphasis"/>
          <w:rFonts w:ascii="Century Gothic" w:hAnsi="Century Gothic"/>
          <w:i w:val="0"/>
          <w:sz w:val="22"/>
          <w:szCs w:val="22"/>
        </w:rPr>
        <w:t>mier discours (Mt 5-7) de « Sermon sur la montagne »</w:t>
      </w:r>
      <w:r w:rsidR="00B7277E">
        <w:rPr>
          <w:rStyle w:val="Emphasis"/>
          <w:rFonts w:ascii="Century Gothic" w:hAnsi="Century Gothic"/>
          <w:i w:val="0"/>
          <w:sz w:val="22"/>
          <w:szCs w:val="22"/>
        </w:rPr>
        <w:t xml:space="preserve"> </w:t>
      </w:r>
      <w:r w:rsidR="00B7277E" w:rsidRPr="00D47151">
        <w:rPr>
          <w:rStyle w:val="Emphasis"/>
          <w:rFonts w:ascii="Century Gothic" w:hAnsi="Century Gothic"/>
          <w:i w:val="0"/>
          <w:sz w:val="20"/>
          <w:szCs w:val="20"/>
        </w:rPr>
        <w:t>(</w:t>
      </w:r>
      <w:r w:rsidR="00D47151" w:rsidRPr="00D47151">
        <w:rPr>
          <w:rStyle w:val="Emphasis"/>
          <w:rFonts w:ascii="Century Gothic" w:hAnsi="Century Gothic"/>
          <w:i w:val="0"/>
          <w:sz w:val="20"/>
          <w:szCs w:val="20"/>
        </w:rPr>
        <w:t xml:space="preserve">voir son </w:t>
      </w:r>
      <w:r w:rsidR="00B7277E" w:rsidRPr="00D47151">
        <w:rPr>
          <w:rStyle w:val="Emphasis"/>
          <w:rFonts w:ascii="Century Gothic" w:hAnsi="Century Gothic"/>
          <w:i w:val="0"/>
          <w:sz w:val="20"/>
          <w:szCs w:val="20"/>
        </w:rPr>
        <w:t>commentaire : ‘</w:t>
      </w:r>
      <w:r w:rsidR="00B7277E" w:rsidRPr="00D47151">
        <w:rPr>
          <w:rStyle w:val="Emphasis"/>
          <w:rFonts w:ascii="Century Gothic" w:hAnsi="Century Gothic"/>
          <w:sz w:val="20"/>
          <w:szCs w:val="20"/>
        </w:rPr>
        <w:t xml:space="preserve">De </w:t>
      </w:r>
      <w:proofErr w:type="spellStart"/>
      <w:r w:rsidR="00B7277E" w:rsidRPr="00D47151">
        <w:rPr>
          <w:rStyle w:val="Emphasis"/>
          <w:rFonts w:ascii="Century Gothic" w:hAnsi="Century Gothic"/>
          <w:sz w:val="20"/>
          <w:szCs w:val="20"/>
        </w:rPr>
        <w:t>Sermone</w:t>
      </w:r>
      <w:proofErr w:type="spellEnd"/>
      <w:r w:rsidR="00B7277E" w:rsidRPr="00D47151">
        <w:rPr>
          <w:rStyle w:val="Emphasis"/>
          <w:rFonts w:ascii="Century Gothic" w:hAnsi="Century Gothic"/>
          <w:sz w:val="20"/>
          <w:szCs w:val="20"/>
        </w:rPr>
        <w:t xml:space="preserve"> </w:t>
      </w:r>
      <w:proofErr w:type="spellStart"/>
      <w:r w:rsidR="00B7277E" w:rsidRPr="00D47151">
        <w:rPr>
          <w:rStyle w:val="Emphasis"/>
          <w:rFonts w:ascii="Century Gothic" w:hAnsi="Century Gothic"/>
          <w:sz w:val="20"/>
          <w:szCs w:val="20"/>
        </w:rPr>
        <w:t>domini</w:t>
      </w:r>
      <w:proofErr w:type="spellEnd"/>
      <w:r w:rsidR="00B7277E" w:rsidRPr="00D47151">
        <w:rPr>
          <w:rStyle w:val="Emphasis"/>
          <w:rFonts w:ascii="Century Gothic" w:hAnsi="Century Gothic"/>
          <w:sz w:val="20"/>
          <w:szCs w:val="20"/>
        </w:rPr>
        <w:t xml:space="preserve"> in monte</w:t>
      </w:r>
      <w:r w:rsidR="00B7277E" w:rsidRPr="00D47151">
        <w:rPr>
          <w:rStyle w:val="Emphasis"/>
          <w:rFonts w:ascii="Century Gothic" w:hAnsi="Century Gothic"/>
          <w:i w:val="0"/>
          <w:sz w:val="20"/>
          <w:szCs w:val="20"/>
        </w:rPr>
        <w:t>’)</w:t>
      </w:r>
      <w:r w:rsidR="00B7277E">
        <w:rPr>
          <w:rStyle w:val="Emphasis"/>
          <w:rFonts w:ascii="Century Gothic" w:hAnsi="Century Gothic"/>
          <w:i w:val="0"/>
          <w:sz w:val="22"/>
          <w:szCs w:val="22"/>
        </w:rPr>
        <w:t xml:space="preserve">. </w:t>
      </w:r>
      <w:r w:rsidR="00D47151">
        <w:rPr>
          <w:rStyle w:val="Emphasis"/>
          <w:rFonts w:ascii="Century Gothic" w:hAnsi="Century Gothic"/>
          <w:i w:val="0"/>
          <w:sz w:val="22"/>
          <w:szCs w:val="22"/>
        </w:rPr>
        <w:t xml:space="preserve">Un </w:t>
      </w:r>
      <w:r w:rsidR="00B7277E">
        <w:rPr>
          <w:rStyle w:val="Emphasis"/>
          <w:rFonts w:ascii="Century Gothic" w:hAnsi="Century Gothic"/>
          <w:i w:val="0"/>
          <w:sz w:val="22"/>
          <w:szCs w:val="22"/>
        </w:rPr>
        <w:t>titre qui est resté…</w:t>
      </w:r>
    </w:p>
    <w:p w14:paraId="79AD896E" w14:textId="77777777" w:rsidR="00B7277E" w:rsidRDefault="00B7277E" w:rsidP="004A1499">
      <w:pPr>
        <w:jc w:val="both"/>
        <w:rPr>
          <w:rStyle w:val="Emphasis"/>
          <w:rFonts w:ascii="Century Gothic" w:hAnsi="Century Gothic"/>
          <w:i w:val="0"/>
          <w:sz w:val="22"/>
          <w:szCs w:val="22"/>
        </w:rPr>
      </w:pPr>
      <w:r>
        <w:rPr>
          <w:rStyle w:val="Emphasis"/>
          <w:i w:val="0"/>
          <w:sz w:val="22"/>
          <w:szCs w:val="22"/>
        </w:rPr>
        <w:t>♦</w:t>
      </w:r>
      <w:r>
        <w:rPr>
          <w:rStyle w:val="Emphasis"/>
          <w:rFonts w:ascii="Century Gothic" w:hAnsi="Century Gothic"/>
          <w:i w:val="0"/>
          <w:sz w:val="22"/>
          <w:szCs w:val="22"/>
        </w:rPr>
        <w:t>L’unité d</w:t>
      </w:r>
      <w:r w:rsidR="00D47151">
        <w:rPr>
          <w:rStyle w:val="Emphasis"/>
          <w:rFonts w:ascii="Century Gothic" w:hAnsi="Century Gothic"/>
          <w:i w:val="0"/>
          <w:sz w:val="22"/>
          <w:szCs w:val="22"/>
        </w:rPr>
        <w:t>u</w:t>
      </w:r>
      <w:r>
        <w:rPr>
          <w:rStyle w:val="Emphasis"/>
          <w:rFonts w:ascii="Century Gothic" w:hAnsi="Century Gothic"/>
          <w:i w:val="0"/>
          <w:sz w:val="22"/>
          <w:szCs w:val="22"/>
        </w:rPr>
        <w:t xml:space="preserve"> discours est c</w:t>
      </w:r>
      <w:r w:rsidR="005136CC">
        <w:rPr>
          <w:rStyle w:val="Emphasis"/>
          <w:rFonts w:ascii="Century Gothic" w:hAnsi="Century Gothic"/>
          <w:i w:val="0"/>
          <w:sz w:val="22"/>
          <w:szCs w:val="22"/>
        </w:rPr>
        <w:t>onfirmée par son cadre narratif (</w:t>
      </w:r>
      <w:r w:rsidR="00CA3D99">
        <w:rPr>
          <w:rStyle w:val="Emphasis"/>
          <w:rFonts w:ascii="Century Gothic" w:hAnsi="Century Gothic"/>
          <w:i w:val="0"/>
          <w:sz w:val="22"/>
          <w:szCs w:val="22"/>
        </w:rPr>
        <w:t xml:space="preserve">début : </w:t>
      </w:r>
      <w:r>
        <w:rPr>
          <w:rStyle w:val="Emphasis"/>
          <w:rFonts w:ascii="Century Gothic" w:hAnsi="Century Gothic"/>
          <w:i w:val="0"/>
          <w:sz w:val="22"/>
          <w:szCs w:val="22"/>
        </w:rPr>
        <w:t>Mt 5.1-2</w:t>
      </w:r>
      <w:r w:rsidR="00D47151">
        <w:rPr>
          <w:rStyle w:val="Emphasis"/>
          <w:rFonts w:ascii="Century Gothic" w:hAnsi="Century Gothic"/>
          <w:i w:val="0"/>
          <w:sz w:val="22"/>
          <w:szCs w:val="22"/>
        </w:rPr>
        <w:t> ;</w:t>
      </w:r>
      <w:r w:rsidR="00CA3D99">
        <w:rPr>
          <w:rStyle w:val="Emphasis"/>
          <w:rFonts w:ascii="Century Gothic" w:hAnsi="Century Gothic"/>
          <w:i w:val="0"/>
          <w:sz w:val="22"/>
          <w:szCs w:val="22"/>
        </w:rPr>
        <w:t xml:space="preserve"> fin : 7.28-29)</w:t>
      </w:r>
      <w:r w:rsidR="00D47151">
        <w:rPr>
          <w:rStyle w:val="Emphasis"/>
          <w:rFonts w:ascii="Century Gothic" w:hAnsi="Century Gothic"/>
          <w:i w:val="0"/>
          <w:sz w:val="22"/>
          <w:szCs w:val="22"/>
        </w:rPr>
        <w:t>.</w:t>
      </w:r>
    </w:p>
    <w:p w14:paraId="117E2DE9" w14:textId="77777777" w:rsidR="00B7277E" w:rsidRDefault="00B7277E" w:rsidP="004A1499">
      <w:pPr>
        <w:jc w:val="both"/>
        <w:rPr>
          <w:rStyle w:val="Emphasis"/>
          <w:rFonts w:ascii="Century Gothic" w:hAnsi="Century Gothic"/>
          <w:i w:val="0"/>
          <w:sz w:val="22"/>
          <w:szCs w:val="22"/>
        </w:rPr>
      </w:pPr>
      <w:r>
        <w:rPr>
          <w:rStyle w:val="Emphasis"/>
          <w:i w:val="0"/>
          <w:sz w:val="22"/>
          <w:szCs w:val="22"/>
        </w:rPr>
        <w:t>♦</w:t>
      </w:r>
      <w:r>
        <w:rPr>
          <w:rStyle w:val="Emphasis"/>
          <w:rFonts w:ascii="Century Gothic" w:hAnsi="Century Gothic"/>
          <w:i w:val="0"/>
          <w:sz w:val="22"/>
          <w:szCs w:val="22"/>
        </w:rPr>
        <w:t xml:space="preserve">Ce discours </w:t>
      </w:r>
      <w:r w:rsidR="00F92841">
        <w:rPr>
          <w:rStyle w:val="Emphasis"/>
          <w:rFonts w:ascii="Century Gothic" w:hAnsi="Century Gothic"/>
          <w:i w:val="0"/>
          <w:sz w:val="22"/>
          <w:szCs w:val="22"/>
        </w:rPr>
        <w:t>est considéré comme ‘</w:t>
      </w:r>
      <w:r w:rsidR="00F92841" w:rsidRPr="0090114A">
        <w:rPr>
          <w:rStyle w:val="Emphasis"/>
          <w:rFonts w:ascii="Century Gothic" w:hAnsi="Century Gothic"/>
          <w:b/>
          <w:i w:val="0"/>
          <w:sz w:val="22"/>
          <w:szCs w:val="22"/>
        </w:rPr>
        <w:t>la charte (</w:t>
      </w:r>
      <w:r w:rsidR="00D47151" w:rsidRPr="0090114A">
        <w:rPr>
          <w:rStyle w:val="Emphasis"/>
          <w:rFonts w:ascii="Century Gothic" w:hAnsi="Century Gothic"/>
          <w:b/>
          <w:i w:val="0"/>
          <w:sz w:val="22"/>
          <w:szCs w:val="22"/>
        </w:rPr>
        <w:t xml:space="preserve">les </w:t>
      </w:r>
      <w:r w:rsidR="00F92841" w:rsidRPr="0090114A">
        <w:rPr>
          <w:rStyle w:val="Emphasis"/>
          <w:rFonts w:ascii="Century Gothic" w:hAnsi="Century Gothic"/>
          <w:b/>
          <w:i w:val="0"/>
          <w:sz w:val="22"/>
          <w:szCs w:val="22"/>
        </w:rPr>
        <w:t>principes de vie) du royaume</w:t>
      </w:r>
      <w:r w:rsidR="00F92841">
        <w:rPr>
          <w:rStyle w:val="Emphasis"/>
          <w:rFonts w:ascii="Century Gothic" w:hAnsi="Century Gothic"/>
          <w:i w:val="0"/>
          <w:sz w:val="22"/>
          <w:szCs w:val="22"/>
        </w:rPr>
        <w:t>’</w:t>
      </w:r>
      <w:r w:rsidR="005136CC">
        <w:rPr>
          <w:rStyle w:val="Emphasis"/>
          <w:rFonts w:ascii="Century Gothic" w:hAnsi="Century Gothic"/>
          <w:i w:val="0"/>
          <w:sz w:val="22"/>
          <w:szCs w:val="22"/>
        </w:rPr>
        <w:t xml:space="preserve"> </w:t>
      </w:r>
      <w:r w:rsidR="005136CC" w:rsidRPr="005136CC">
        <w:rPr>
          <w:rStyle w:val="Emphasis"/>
          <w:rFonts w:ascii="Century Gothic" w:hAnsi="Century Gothic"/>
          <w:i w:val="0"/>
          <w:sz w:val="20"/>
          <w:szCs w:val="20"/>
        </w:rPr>
        <w:t>(voir ce qui a été dit sur la notion de ‘</w:t>
      </w:r>
      <w:r w:rsidR="005136CC" w:rsidRPr="0090114A">
        <w:rPr>
          <w:rStyle w:val="Emphasis"/>
          <w:rFonts w:ascii="Century Gothic" w:hAnsi="Century Gothic"/>
          <w:i w:val="0"/>
          <w:sz w:val="20"/>
          <w:szCs w:val="20"/>
          <w:u w:val="single"/>
        </w:rPr>
        <w:t>royaume’</w:t>
      </w:r>
      <w:r w:rsidR="005136CC" w:rsidRPr="005136CC">
        <w:rPr>
          <w:rStyle w:val="Emphasis"/>
          <w:rFonts w:ascii="Century Gothic" w:hAnsi="Century Gothic"/>
          <w:i w:val="0"/>
          <w:sz w:val="20"/>
          <w:szCs w:val="20"/>
        </w:rPr>
        <w:t xml:space="preserve"> dans l</w:t>
      </w:r>
      <w:r w:rsidR="002565BA">
        <w:rPr>
          <w:rStyle w:val="Emphasis"/>
          <w:rFonts w:ascii="Century Gothic" w:hAnsi="Century Gothic"/>
          <w:i w:val="0"/>
          <w:sz w:val="20"/>
          <w:szCs w:val="20"/>
        </w:rPr>
        <w:t>es</w:t>
      </w:r>
      <w:r w:rsidR="005136CC" w:rsidRPr="005136CC">
        <w:rPr>
          <w:rStyle w:val="Emphasis"/>
          <w:rFonts w:ascii="Century Gothic" w:hAnsi="Century Gothic"/>
          <w:i w:val="0"/>
          <w:sz w:val="20"/>
          <w:szCs w:val="20"/>
        </w:rPr>
        <w:t xml:space="preserve"> leçon</w:t>
      </w:r>
      <w:r w:rsidR="002565BA">
        <w:rPr>
          <w:rStyle w:val="Emphasis"/>
          <w:rFonts w:ascii="Century Gothic" w:hAnsi="Century Gothic"/>
          <w:i w:val="0"/>
          <w:sz w:val="20"/>
          <w:szCs w:val="20"/>
        </w:rPr>
        <w:t>s</w:t>
      </w:r>
      <w:r w:rsidR="005136CC" w:rsidRPr="005136CC">
        <w:rPr>
          <w:rStyle w:val="Emphasis"/>
          <w:rFonts w:ascii="Century Gothic" w:hAnsi="Century Gothic"/>
          <w:i w:val="0"/>
          <w:sz w:val="20"/>
          <w:szCs w:val="20"/>
        </w:rPr>
        <w:t xml:space="preserve"> 1</w:t>
      </w:r>
      <w:r w:rsidR="002565BA">
        <w:rPr>
          <w:rStyle w:val="Emphasis"/>
          <w:rFonts w:ascii="Century Gothic" w:hAnsi="Century Gothic"/>
          <w:i w:val="0"/>
          <w:sz w:val="20"/>
          <w:szCs w:val="20"/>
        </w:rPr>
        <w:t>&amp;2</w:t>
      </w:r>
      <w:r w:rsidR="005136CC" w:rsidRPr="005136CC">
        <w:rPr>
          <w:rStyle w:val="Emphasis"/>
          <w:rFonts w:ascii="Century Gothic" w:hAnsi="Century Gothic"/>
          <w:i w:val="0"/>
          <w:sz w:val="20"/>
          <w:szCs w:val="20"/>
        </w:rPr>
        <w:t>)</w:t>
      </w:r>
      <w:r w:rsidR="00F92841">
        <w:rPr>
          <w:rStyle w:val="Emphasis"/>
          <w:rFonts w:ascii="Century Gothic" w:hAnsi="Century Gothic"/>
          <w:i w:val="0"/>
          <w:sz w:val="22"/>
          <w:szCs w:val="22"/>
        </w:rPr>
        <w:t xml:space="preserve">. Il </w:t>
      </w:r>
      <w:r>
        <w:rPr>
          <w:rStyle w:val="Emphasis"/>
          <w:rFonts w:ascii="Century Gothic" w:hAnsi="Century Gothic"/>
          <w:i w:val="0"/>
          <w:sz w:val="22"/>
          <w:szCs w:val="22"/>
        </w:rPr>
        <w:t>a été interprété de manières diverses</w:t>
      </w:r>
      <w:r w:rsidR="005136CC">
        <w:rPr>
          <w:rStyle w:val="Emphasis"/>
          <w:rFonts w:ascii="Century Gothic" w:hAnsi="Century Gothic"/>
          <w:i w:val="0"/>
          <w:sz w:val="22"/>
          <w:szCs w:val="22"/>
        </w:rPr>
        <w:t>,</w:t>
      </w:r>
      <w:r w:rsidR="00E76821">
        <w:rPr>
          <w:rStyle w:val="Emphasis"/>
          <w:rFonts w:ascii="Century Gothic" w:hAnsi="Century Gothic"/>
          <w:i w:val="0"/>
          <w:sz w:val="22"/>
          <w:szCs w:val="22"/>
        </w:rPr>
        <w:t xml:space="preserve"> le plus souvent d’un point de vue mo</w:t>
      </w:r>
      <w:r w:rsidR="00546A52">
        <w:rPr>
          <w:rStyle w:val="Emphasis"/>
          <w:rFonts w:ascii="Century Gothic" w:hAnsi="Century Gothic"/>
          <w:i w:val="0"/>
          <w:sz w:val="22"/>
          <w:szCs w:val="22"/>
        </w:rPr>
        <w:t>raliste</w:t>
      </w:r>
      <w:r w:rsidR="004F6E97">
        <w:rPr>
          <w:rStyle w:val="Emphasis"/>
          <w:rFonts w:ascii="Century Gothic" w:hAnsi="Century Gothic"/>
          <w:i w:val="0"/>
          <w:sz w:val="22"/>
          <w:szCs w:val="22"/>
        </w:rPr>
        <w:t>, mettant l’accent sur la lourdeur des exigences de Jésus et l’impossibilité pour l’homme de remplir ces exigences</w:t>
      </w:r>
      <w:r w:rsidR="000D4430">
        <w:rPr>
          <w:rStyle w:val="Emphasis"/>
          <w:rFonts w:ascii="Century Gothic" w:hAnsi="Century Gothic"/>
          <w:i w:val="0"/>
          <w:sz w:val="22"/>
          <w:szCs w:val="22"/>
        </w:rPr>
        <w:t>.</w:t>
      </w:r>
      <w:r w:rsidR="00FC0C4E">
        <w:rPr>
          <w:rStyle w:val="Emphasis"/>
          <w:rFonts w:ascii="Century Gothic" w:hAnsi="Century Gothic"/>
          <w:i w:val="0"/>
          <w:sz w:val="22"/>
          <w:szCs w:val="22"/>
        </w:rPr>
        <w:t xml:space="preserve"> Pourtant, ce ‘sermon’ fait partie de la Bonne Nouvelle ! Alors, comment le comprendre</w:t>
      </w:r>
      <w:r w:rsidR="006A307D">
        <w:rPr>
          <w:rStyle w:val="Emphasis"/>
          <w:rFonts w:ascii="Century Gothic" w:hAnsi="Century Gothic"/>
          <w:i w:val="0"/>
          <w:sz w:val="22"/>
          <w:szCs w:val="22"/>
        </w:rPr>
        <w:t> ?</w:t>
      </w:r>
    </w:p>
    <w:p w14:paraId="30B3FB51" w14:textId="77777777" w:rsidR="004F6E97" w:rsidRDefault="004F6E97" w:rsidP="004A1499">
      <w:pPr>
        <w:jc w:val="both"/>
        <w:rPr>
          <w:rStyle w:val="Emphasis"/>
          <w:rFonts w:ascii="Century Gothic" w:hAnsi="Century Gothic"/>
          <w:i w:val="0"/>
          <w:sz w:val="22"/>
          <w:szCs w:val="22"/>
        </w:rPr>
      </w:pPr>
    </w:p>
    <w:p w14:paraId="03BD2AB2" w14:textId="77777777" w:rsidR="004F6E97" w:rsidRDefault="004F6E97" w:rsidP="004A1499">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sidRPr="00E844C6">
        <w:rPr>
          <w:rStyle w:val="Emphasis"/>
          <w:rFonts w:ascii="Century Gothic" w:hAnsi="Century Gothic"/>
          <w:i w:val="0"/>
          <w:color w:val="C00000"/>
          <w:sz w:val="22"/>
          <w:szCs w:val="22"/>
          <w:u w:val="single"/>
        </w:rPr>
        <w:t>Parlons-en</w:t>
      </w:r>
      <w:r w:rsidRPr="00B9415C">
        <w:rPr>
          <w:rStyle w:val="Emphasis"/>
          <w:rFonts w:ascii="Century Gothic" w:hAnsi="Century Gothic"/>
          <w:i w:val="0"/>
          <w:color w:val="C00000"/>
          <w:sz w:val="22"/>
          <w:szCs w:val="22"/>
        </w:rPr>
        <w:t> :</w:t>
      </w:r>
    </w:p>
    <w:p w14:paraId="0B1BA118" w14:textId="77777777" w:rsidR="004F6E97" w:rsidRDefault="004F6E97" w:rsidP="004A1499">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Quelle est ta première impression à la lecture de ce discours ? Comment le comprends-tu ? Est-ce qu’il t’encourage</w:t>
      </w:r>
      <w:r w:rsidR="006A307D">
        <w:rPr>
          <w:rStyle w:val="Emphasis"/>
          <w:rFonts w:ascii="Century Gothic" w:hAnsi="Century Gothic"/>
          <w:i w:val="0"/>
          <w:color w:val="C00000"/>
          <w:sz w:val="22"/>
          <w:szCs w:val="22"/>
        </w:rPr>
        <w:t>,</w:t>
      </w:r>
      <w:r>
        <w:rPr>
          <w:rStyle w:val="Emphasis"/>
          <w:rFonts w:ascii="Century Gothic" w:hAnsi="Century Gothic"/>
          <w:i w:val="0"/>
          <w:color w:val="C00000"/>
          <w:sz w:val="22"/>
          <w:szCs w:val="22"/>
        </w:rPr>
        <w:t xml:space="preserve"> te décourage</w:t>
      </w:r>
      <w:r w:rsidR="00D47151">
        <w:rPr>
          <w:rStyle w:val="Emphasis"/>
          <w:rFonts w:ascii="Century Gothic" w:hAnsi="Century Gothic"/>
          <w:i w:val="0"/>
          <w:color w:val="C00000"/>
          <w:sz w:val="22"/>
          <w:szCs w:val="22"/>
        </w:rPr>
        <w:t xml:space="preserve">, </w:t>
      </w:r>
      <w:r w:rsidR="004013BE">
        <w:rPr>
          <w:rStyle w:val="Emphasis"/>
          <w:rFonts w:ascii="Century Gothic" w:hAnsi="Century Gothic"/>
          <w:i w:val="0"/>
          <w:color w:val="C00000"/>
          <w:sz w:val="22"/>
          <w:szCs w:val="22"/>
        </w:rPr>
        <w:t>ou les 2</w:t>
      </w:r>
      <w:r>
        <w:rPr>
          <w:rStyle w:val="Emphasis"/>
          <w:rFonts w:ascii="Century Gothic" w:hAnsi="Century Gothic"/>
          <w:i w:val="0"/>
          <w:color w:val="C00000"/>
          <w:sz w:val="22"/>
          <w:szCs w:val="22"/>
        </w:rPr>
        <w:t xml:space="preserve"> ? </w:t>
      </w:r>
      <w:r w:rsidR="00D47151">
        <w:rPr>
          <w:rStyle w:val="Emphasis"/>
          <w:rFonts w:ascii="Century Gothic" w:hAnsi="Century Gothic"/>
          <w:i w:val="0"/>
          <w:color w:val="C00000"/>
          <w:sz w:val="22"/>
          <w:szCs w:val="22"/>
        </w:rPr>
        <w:t xml:space="preserve">Qu’est-ce qui (quelles </w:t>
      </w:r>
      <w:r>
        <w:rPr>
          <w:rStyle w:val="Emphasis"/>
          <w:rFonts w:ascii="Century Gothic" w:hAnsi="Century Gothic"/>
          <w:i w:val="0"/>
          <w:color w:val="C00000"/>
          <w:sz w:val="22"/>
          <w:szCs w:val="22"/>
        </w:rPr>
        <w:t>paroles en particulier) te parle</w:t>
      </w:r>
      <w:r w:rsidR="00B81112">
        <w:rPr>
          <w:rStyle w:val="Emphasis"/>
          <w:rFonts w:ascii="Century Gothic" w:hAnsi="Century Gothic"/>
          <w:i w:val="0"/>
          <w:color w:val="C00000"/>
          <w:sz w:val="22"/>
          <w:szCs w:val="22"/>
        </w:rPr>
        <w:t xml:space="preserve"> (touche)</w:t>
      </w:r>
      <w:r>
        <w:rPr>
          <w:rStyle w:val="Emphasis"/>
          <w:rFonts w:ascii="Century Gothic" w:hAnsi="Century Gothic"/>
          <w:i w:val="0"/>
          <w:color w:val="C00000"/>
          <w:sz w:val="22"/>
          <w:szCs w:val="22"/>
        </w:rPr>
        <w:t xml:space="preserve"> personnellement ? Partage</w:t>
      </w:r>
      <w:r w:rsidR="00DA6C8E">
        <w:rPr>
          <w:rStyle w:val="Emphasis"/>
          <w:rFonts w:ascii="Century Gothic" w:hAnsi="Century Gothic"/>
          <w:i w:val="0"/>
          <w:color w:val="C00000"/>
          <w:sz w:val="22"/>
          <w:szCs w:val="22"/>
        </w:rPr>
        <w:t>…</w:t>
      </w:r>
    </w:p>
    <w:p w14:paraId="3DFFD290" w14:textId="77777777" w:rsidR="00DA6C8E" w:rsidRDefault="00DA6C8E" w:rsidP="004A1499">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w:t>
      </w:r>
      <w:r w:rsidR="00D47151">
        <w:rPr>
          <w:rStyle w:val="Emphasis"/>
          <w:rFonts w:ascii="Century Gothic" w:hAnsi="Century Gothic"/>
          <w:i w:val="0"/>
          <w:color w:val="C00000"/>
          <w:sz w:val="22"/>
          <w:szCs w:val="22"/>
        </w:rPr>
        <w:t xml:space="preserve">En quoi </w:t>
      </w:r>
      <w:r>
        <w:rPr>
          <w:rStyle w:val="Emphasis"/>
          <w:rFonts w:ascii="Century Gothic" w:hAnsi="Century Gothic"/>
          <w:i w:val="0"/>
          <w:color w:val="C00000"/>
          <w:sz w:val="22"/>
          <w:szCs w:val="22"/>
        </w:rPr>
        <w:t>est-il une ‘Bonne Nouvelle’</w:t>
      </w:r>
      <w:r w:rsidR="00D47151">
        <w:rPr>
          <w:rStyle w:val="Emphasis"/>
          <w:rFonts w:ascii="Century Gothic" w:hAnsi="Century Gothic"/>
          <w:i w:val="0"/>
          <w:color w:val="C00000"/>
          <w:sz w:val="22"/>
          <w:szCs w:val="22"/>
        </w:rPr>
        <w:t xml:space="preserve"> pour toi</w:t>
      </w:r>
      <w:r>
        <w:rPr>
          <w:rStyle w:val="Emphasis"/>
          <w:rFonts w:ascii="Century Gothic" w:hAnsi="Century Gothic"/>
          <w:i w:val="0"/>
          <w:color w:val="C00000"/>
          <w:sz w:val="22"/>
          <w:szCs w:val="22"/>
        </w:rPr>
        <w:t> ? Partage…</w:t>
      </w:r>
    </w:p>
    <w:p w14:paraId="1A3DA4AC" w14:textId="77777777" w:rsidR="004F6E97" w:rsidRDefault="004F6E97" w:rsidP="003D293F">
      <w:pPr>
        <w:rPr>
          <w:rStyle w:val="Emphasis"/>
          <w:rFonts w:ascii="Century Gothic" w:hAnsi="Century Gothic"/>
          <w:i w:val="0"/>
          <w:sz w:val="22"/>
          <w:szCs w:val="22"/>
        </w:rPr>
      </w:pPr>
    </w:p>
    <w:p w14:paraId="49E32377" w14:textId="77777777" w:rsidR="00056B95" w:rsidRDefault="00056B95" w:rsidP="00056B95">
      <w:pPr>
        <w:pStyle w:val="ListParagraph"/>
        <w:numPr>
          <w:ilvl w:val="0"/>
          <w:numId w:val="29"/>
        </w:numPr>
        <w:rPr>
          <w:rStyle w:val="Emphasis"/>
          <w:rFonts w:ascii="Century Gothic" w:hAnsi="Century Gothic"/>
          <w:b/>
          <w:i w:val="0"/>
          <w:sz w:val="22"/>
          <w:szCs w:val="22"/>
          <w:highlight w:val="lightGray"/>
          <w:u w:val="single"/>
        </w:rPr>
      </w:pPr>
      <w:r>
        <w:rPr>
          <w:rFonts w:ascii="Century Gothic" w:hAnsi="Century Gothic"/>
          <w:sz w:val="22"/>
          <w:szCs w:val="22"/>
          <w:highlight w:val="yellow"/>
          <w:lang w:val="fr-BE"/>
        </w:rPr>
        <w:sym w:font="Wingdings 2" w:char="F03A"/>
      </w:r>
      <w:r w:rsidRPr="00987A1F">
        <w:rPr>
          <w:rStyle w:val="Emphasis"/>
          <w:rFonts w:ascii="Century Gothic" w:hAnsi="Century Gothic"/>
          <w:b/>
          <w:i w:val="0"/>
          <w:sz w:val="22"/>
          <w:szCs w:val="22"/>
          <w:u w:val="single"/>
        </w:rPr>
        <w:t xml:space="preserve"> </w:t>
      </w:r>
      <w:r w:rsidRPr="00987A1F">
        <w:rPr>
          <w:rStyle w:val="Emphasis"/>
          <w:rFonts w:ascii="Century Gothic" w:hAnsi="Century Gothic"/>
          <w:b/>
          <w:i w:val="0"/>
          <w:sz w:val="22"/>
          <w:szCs w:val="22"/>
          <w:highlight w:val="lightGray"/>
          <w:u w:val="single"/>
        </w:rPr>
        <w:t>Le ‘sermon sur la montagne’… pour qui… pourquoi ?</w:t>
      </w:r>
    </w:p>
    <w:p w14:paraId="29D462ED" w14:textId="77777777" w:rsidR="00BB1100" w:rsidRDefault="00BB1100" w:rsidP="004A1499">
      <w:pPr>
        <w:pBdr>
          <w:top w:val="single" w:sz="4" w:space="1" w:color="auto"/>
          <w:left w:val="single" w:sz="4" w:space="4" w:color="auto"/>
          <w:bottom w:val="single" w:sz="4" w:space="1" w:color="auto"/>
          <w:right w:val="single" w:sz="4" w:space="4" w:color="auto"/>
        </w:pBdr>
        <w:jc w:val="both"/>
        <w:rPr>
          <w:rFonts w:ascii="Century Gothic" w:hAnsi="Century Gothic"/>
          <w:iCs/>
          <w:sz w:val="22"/>
          <w:szCs w:val="22"/>
          <w:lang w:val="fr-BE"/>
        </w:rPr>
      </w:pPr>
      <w:r w:rsidRPr="002E5516">
        <w:rPr>
          <w:rStyle w:val="Emphasis"/>
          <w:rFonts w:ascii="Century Gothic" w:hAnsi="Century Gothic"/>
          <w:i w:val="0"/>
          <w:color w:val="0070C0"/>
          <w:sz w:val="22"/>
          <w:szCs w:val="22"/>
        </w:rPr>
        <w:t>« </w:t>
      </w:r>
      <w:r w:rsidR="003D293F" w:rsidRPr="002E5516">
        <w:rPr>
          <w:rFonts w:ascii="Century Gothic" w:hAnsi="Century Gothic"/>
          <w:b/>
          <w:bCs/>
          <w:iCs/>
          <w:color w:val="0070C0"/>
          <w:sz w:val="22"/>
          <w:szCs w:val="22"/>
          <w:vertAlign w:val="superscript"/>
        </w:rPr>
        <w:t>1</w:t>
      </w:r>
      <w:r w:rsidR="003D293F" w:rsidRPr="002E5516">
        <w:rPr>
          <w:rFonts w:ascii="Century Gothic" w:hAnsi="Century Gothic"/>
          <w:iCs/>
          <w:color w:val="0070C0"/>
          <w:sz w:val="22"/>
          <w:szCs w:val="22"/>
        </w:rPr>
        <w:t xml:space="preserve">Voyant les foules, il monta sur la montagne, il s'assit, et </w:t>
      </w:r>
      <w:r w:rsidR="003D293F" w:rsidRPr="002E5516">
        <w:rPr>
          <w:rFonts w:ascii="Century Gothic" w:hAnsi="Century Gothic"/>
          <w:iCs/>
          <w:color w:val="0070C0"/>
          <w:sz w:val="22"/>
          <w:szCs w:val="22"/>
          <w:u w:val="single"/>
        </w:rPr>
        <w:t xml:space="preserve">ses </w:t>
      </w:r>
      <w:r w:rsidR="003D293F" w:rsidRPr="00F92841">
        <w:rPr>
          <w:rFonts w:ascii="Century Gothic" w:hAnsi="Century Gothic"/>
          <w:b/>
          <w:iCs/>
          <w:color w:val="0070C0"/>
          <w:sz w:val="22"/>
          <w:szCs w:val="22"/>
          <w:u w:val="single"/>
        </w:rPr>
        <w:t>disciples</w:t>
      </w:r>
      <w:r w:rsidR="003D293F" w:rsidRPr="002E5516">
        <w:rPr>
          <w:rFonts w:ascii="Century Gothic" w:hAnsi="Century Gothic"/>
          <w:iCs/>
          <w:color w:val="0070C0"/>
          <w:sz w:val="22"/>
          <w:szCs w:val="22"/>
          <w:u w:val="single"/>
        </w:rPr>
        <w:t xml:space="preserve"> vinrent à lui</w:t>
      </w:r>
      <w:r w:rsidR="003D293F" w:rsidRPr="002E5516">
        <w:rPr>
          <w:rFonts w:ascii="Century Gothic" w:hAnsi="Century Gothic"/>
          <w:iCs/>
          <w:color w:val="0070C0"/>
          <w:sz w:val="22"/>
          <w:szCs w:val="22"/>
        </w:rPr>
        <w:t xml:space="preserve">. </w:t>
      </w:r>
      <w:r w:rsidR="003D293F" w:rsidRPr="002E5516">
        <w:rPr>
          <w:rFonts w:ascii="Century Gothic" w:hAnsi="Century Gothic"/>
          <w:b/>
          <w:bCs/>
          <w:iCs/>
          <w:color w:val="0070C0"/>
          <w:sz w:val="22"/>
          <w:szCs w:val="22"/>
          <w:vertAlign w:val="superscript"/>
        </w:rPr>
        <w:t>2</w:t>
      </w:r>
      <w:r w:rsidR="003D293F" w:rsidRPr="002E5516">
        <w:rPr>
          <w:rFonts w:ascii="Century Gothic" w:hAnsi="Century Gothic"/>
          <w:iCs/>
          <w:color w:val="0070C0"/>
          <w:sz w:val="22"/>
          <w:szCs w:val="22"/>
        </w:rPr>
        <w:t xml:space="preserve">Puis </w:t>
      </w:r>
      <w:r w:rsidR="003D293F" w:rsidRPr="002E5516">
        <w:rPr>
          <w:rFonts w:ascii="Century Gothic" w:hAnsi="Century Gothic"/>
          <w:iCs/>
          <w:color w:val="0070C0"/>
          <w:sz w:val="22"/>
          <w:szCs w:val="22"/>
          <w:u w:val="single"/>
        </w:rPr>
        <w:t>il prit la p</w:t>
      </w:r>
      <w:r w:rsidRPr="002E5516">
        <w:rPr>
          <w:rFonts w:ascii="Century Gothic" w:hAnsi="Century Gothic"/>
          <w:iCs/>
          <w:color w:val="0070C0"/>
          <w:sz w:val="22"/>
          <w:szCs w:val="22"/>
          <w:u w:val="single"/>
        </w:rPr>
        <w:t xml:space="preserve">arole et se mit à les </w:t>
      </w:r>
      <w:r w:rsidRPr="00F92841">
        <w:rPr>
          <w:rFonts w:ascii="Century Gothic" w:hAnsi="Century Gothic"/>
          <w:b/>
          <w:iCs/>
          <w:color w:val="0070C0"/>
          <w:sz w:val="22"/>
          <w:szCs w:val="22"/>
          <w:u w:val="single"/>
        </w:rPr>
        <w:t>instruire</w:t>
      </w:r>
      <w:r w:rsidRPr="002E5516">
        <w:rPr>
          <w:rFonts w:ascii="Century Gothic" w:hAnsi="Century Gothic"/>
          <w:iCs/>
          <w:color w:val="0070C0"/>
          <w:sz w:val="22"/>
          <w:szCs w:val="22"/>
        </w:rPr>
        <w:t> :… »</w:t>
      </w:r>
      <w:r w:rsidR="002E5516" w:rsidRPr="002E5516">
        <w:rPr>
          <w:rFonts w:ascii="Century Gothic" w:hAnsi="Century Gothic"/>
          <w:iCs/>
          <w:color w:val="0070C0"/>
          <w:sz w:val="22"/>
          <w:szCs w:val="22"/>
        </w:rPr>
        <w:t xml:space="preserve"> (Matthieu 5.1</w:t>
      </w:r>
      <w:r w:rsidR="00183ABD">
        <w:rPr>
          <w:rFonts w:ascii="Century Gothic" w:hAnsi="Century Gothic"/>
          <w:iCs/>
          <w:color w:val="0070C0"/>
          <w:sz w:val="22"/>
          <w:szCs w:val="22"/>
        </w:rPr>
        <w:t>-2</w:t>
      </w:r>
      <w:r w:rsidR="002E5516" w:rsidRPr="002E5516">
        <w:rPr>
          <w:rFonts w:ascii="Century Gothic" w:hAnsi="Century Gothic"/>
          <w:iCs/>
          <w:color w:val="0070C0"/>
          <w:sz w:val="22"/>
          <w:szCs w:val="22"/>
        </w:rPr>
        <w:t>)</w:t>
      </w:r>
    </w:p>
    <w:p w14:paraId="53E3D7A4" w14:textId="77777777" w:rsidR="00BB1100" w:rsidRPr="004F6E97" w:rsidRDefault="004F6E97" w:rsidP="004A1499">
      <w:pPr>
        <w:jc w:val="both"/>
        <w:rPr>
          <w:rStyle w:val="Emphasis"/>
          <w:rFonts w:ascii="Century Gothic" w:hAnsi="Century Gothic"/>
          <w:i w:val="0"/>
          <w:sz w:val="22"/>
          <w:szCs w:val="22"/>
        </w:rPr>
      </w:pPr>
      <w:r>
        <w:rPr>
          <w:rStyle w:val="Emphasis"/>
          <w:i w:val="0"/>
          <w:sz w:val="22"/>
          <w:szCs w:val="22"/>
        </w:rPr>
        <w:t>♦</w:t>
      </w:r>
      <w:r w:rsidR="00BB1100" w:rsidRPr="004F6E97">
        <w:rPr>
          <w:rStyle w:val="Emphasis"/>
          <w:rFonts w:ascii="Century Gothic" w:hAnsi="Century Gothic"/>
          <w:i w:val="0"/>
          <w:sz w:val="22"/>
          <w:szCs w:val="22"/>
        </w:rPr>
        <w:t>Ce ‘sermon’</w:t>
      </w:r>
      <w:r w:rsidR="00F920CD" w:rsidRPr="004F6E97">
        <w:rPr>
          <w:rStyle w:val="Emphasis"/>
          <w:rFonts w:ascii="Century Gothic" w:hAnsi="Century Gothic"/>
          <w:i w:val="0"/>
          <w:sz w:val="22"/>
          <w:szCs w:val="22"/>
        </w:rPr>
        <w:t xml:space="preserve"> (discours, paroles)</w:t>
      </w:r>
      <w:r w:rsidR="00BB1100" w:rsidRPr="004F6E97">
        <w:rPr>
          <w:rStyle w:val="Emphasis"/>
          <w:rFonts w:ascii="Century Gothic" w:hAnsi="Century Gothic"/>
          <w:i w:val="0"/>
          <w:sz w:val="22"/>
          <w:szCs w:val="22"/>
        </w:rPr>
        <w:t xml:space="preserve"> est un </w:t>
      </w:r>
      <w:r w:rsidR="00BB1100" w:rsidRPr="00B81112">
        <w:rPr>
          <w:rStyle w:val="Emphasis"/>
          <w:rFonts w:ascii="Century Gothic" w:hAnsi="Century Gothic"/>
          <w:b/>
          <w:i w:val="0"/>
          <w:sz w:val="22"/>
          <w:szCs w:val="22"/>
          <w:u w:val="single"/>
        </w:rPr>
        <w:t>enseignement</w:t>
      </w:r>
      <w:r w:rsidR="00BB1100" w:rsidRPr="004F6E97">
        <w:rPr>
          <w:rStyle w:val="Emphasis"/>
          <w:rFonts w:ascii="Century Gothic" w:hAnsi="Century Gothic"/>
          <w:i w:val="0"/>
          <w:sz w:val="22"/>
          <w:szCs w:val="22"/>
        </w:rPr>
        <w:t xml:space="preserve"> </w:t>
      </w:r>
      <w:r w:rsidR="006A307D">
        <w:rPr>
          <w:rStyle w:val="Emphasis"/>
          <w:rFonts w:ascii="Century Gothic" w:hAnsi="Century Gothic"/>
          <w:i w:val="0"/>
          <w:sz w:val="22"/>
          <w:szCs w:val="22"/>
        </w:rPr>
        <w:t xml:space="preserve">de Jésus, </w:t>
      </w:r>
      <w:r w:rsidR="00BB1100" w:rsidRPr="004F6E97">
        <w:rPr>
          <w:rStyle w:val="Emphasis"/>
          <w:rFonts w:ascii="Century Gothic" w:hAnsi="Century Gothic"/>
          <w:i w:val="0"/>
          <w:sz w:val="22"/>
          <w:szCs w:val="22"/>
        </w:rPr>
        <w:t xml:space="preserve">destiné </w:t>
      </w:r>
      <w:r w:rsidR="006A307D">
        <w:rPr>
          <w:rStyle w:val="Emphasis"/>
          <w:rFonts w:ascii="Century Gothic" w:hAnsi="Century Gothic"/>
          <w:i w:val="0"/>
          <w:sz w:val="22"/>
          <w:szCs w:val="22"/>
        </w:rPr>
        <w:t>à ses</w:t>
      </w:r>
      <w:r w:rsidR="00BB1100" w:rsidRPr="004F6E97">
        <w:rPr>
          <w:rStyle w:val="Emphasis"/>
          <w:rFonts w:ascii="Century Gothic" w:hAnsi="Century Gothic"/>
          <w:i w:val="0"/>
          <w:sz w:val="22"/>
          <w:szCs w:val="22"/>
        </w:rPr>
        <w:t xml:space="preserve"> </w:t>
      </w:r>
      <w:r w:rsidR="00BB1100" w:rsidRPr="00B81112">
        <w:rPr>
          <w:rStyle w:val="Emphasis"/>
          <w:rFonts w:ascii="Century Gothic" w:hAnsi="Century Gothic"/>
          <w:b/>
          <w:i w:val="0"/>
          <w:sz w:val="22"/>
          <w:szCs w:val="22"/>
          <w:u w:val="single"/>
        </w:rPr>
        <w:t>disciples</w:t>
      </w:r>
      <w:r w:rsidR="00BB1100" w:rsidRPr="004F6E97">
        <w:rPr>
          <w:rStyle w:val="Emphasis"/>
          <w:rFonts w:ascii="Century Gothic" w:hAnsi="Century Gothic"/>
          <w:i w:val="0"/>
          <w:sz w:val="22"/>
          <w:szCs w:val="22"/>
        </w:rPr>
        <w:t xml:space="preserve"> (</w:t>
      </w:r>
      <w:r w:rsidR="00B81112" w:rsidRPr="004C36F1">
        <w:rPr>
          <w:rStyle w:val="Emphasis"/>
          <w:rFonts w:ascii="Century Gothic" w:hAnsi="Century Gothic"/>
          <w:i w:val="0"/>
          <w:iCs w:val="0"/>
          <w:spacing w:val="-4"/>
          <w:sz w:val="22"/>
          <w:szCs w:val="22"/>
        </w:rPr>
        <w:t>voir</w:t>
      </w:r>
      <w:r w:rsidR="00BB1100" w:rsidRPr="004C36F1">
        <w:rPr>
          <w:rStyle w:val="Emphasis"/>
          <w:rFonts w:ascii="Century Gothic" w:hAnsi="Century Gothic"/>
          <w:i w:val="0"/>
          <w:iCs w:val="0"/>
          <w:spacing w:val="-4"/>
          <w:sz w:val="22"/>
          <w:szCs w:val="22"/>
        </w:rPr>
        <w:t xml:space="preserve"> </w:t>
      </w:r>
      <w:r w:rsidR="006A307D" w:rsidRPr="004C36F1">
        <w:rPr>
          <w:rStyle w:val="Emphasis"/>
          <w:rFonts w:ascii="Century Gothic" w:hAnsi="Century Gothic"/>
          <w:i w:val="0"/>
          <w:iCs w:val="0"/>
          <w:spacing w:val="-4"/>
          <w:sz w:val="22"/>
          <w:szCs w:val="22"/>
        </w:rPr>
        <w:t xml:space="preserve">aussi </w:t>
      </w:r>
      <w:r w:rsidR="00BB1100" w:rsidRPr="004C36F1">
        <w:rPr>
          <w:rStyle w:val="Emphasis"/>
          <w:rFonts w:ascii="Century Gothic" w:hAnsi="Century Gothic"/>
          <w:i w:val="0"/>
          <w:iCs w:val="0"/>
          <w:spacing w:val="-4"/>
          <w:sz w:val="22"/>
          <w:szCs w:val="22"/>
        </w:rPr>
        <w:t>Luc 6.20)</w:t>
      </w:r>
      <w:r w:rsidR="00425AD7" w:rsidRPr="004C36F1">
        <w:rPr>
          <w:rStyle w:val="Emphasis"/>
          <w:rFonts w:ascii="Century Gothic" w:hAnsi="Century Gothic"/>
          <w:i w:val="0"/>
          <w:iCs w:val="0"/>
          <w:spacing w:val="-4"/>
          <w:sz w:val="22"/>
          <w:szCs w:val="22"/>
        </w:rPr>
        <w:t>, même si les foules l’entendent aussi</w:t>
      </w:r>
      <w:r w:rsidR="00B81112" w:rsidRPr="004C36F1">
        <w:rPr>
          <w:rStyle w:val="Emphasis"/>
          <w:rFonts w:ascii="Century Gothic" w:hAnsi="Century Gothic"/>
          <w:i w:val="0"/>
          <w:iCs w:val="0"/>
          <w:spacing w:val="-4"/>
          <w:sz w:val="22"/>
          <w:szCs w:val="22"/>
        </w:rPr>
        <w:t>, et en sont ébahies</w:t>
      </w:r>
      <w:r w:rsidR="00425AD7" w:rsidRPr="004C36F1">
        <w:rPr>
          <w:rStyle w:val="Emphasis"/>
          <w:rFonts w:ascii="Century Gothic" w:hAnsi="Century Gothic"/>
          <w:i w:val="0"/>
          <w:iCs w:val="0"/>
          <w:spacing w:val="-4"/>
          <w:sz w:val="22"/>
          <w:szCs w:val="22"/>
        </w:rPr>
        <w:t xml:space="preserve"> (cf. Mt 7.28-29)</w:t>
      </w:r>
      <w:r w:rsidR="00BB1100" w:rsidRPr="004C36F1">
        <w:rPr>
          <w:rStyle w:val="Emphasis"/>
          <w:rFonts w:ascii="Century Gothic" w:hAnsi="Century Gothic"/>
          <w:i w:val="0"/>
          <w:iCs w:val="0"/>
          <w:spacing w:val="-4"/>
          <w:sz w:val="22"/>
          <w:szCs w:val="22"/>
        </w:rPr>
        <w:t>.</w:t>
      </w:r>
    </w:p>
    <w:p w14:paraId="66D49B99" w14:textId="77777777" w:rsidR="00560FA1" w:rsidRDefault="00B81112" w:rsidP="004A1499">
      <w:pPr>
        <w:jc w:val="both"/>
        <w:rPr>
          <w:rStyle w:val="Emphasis"/>
          <w:rFonts w:ascii="Century Gothic" w:hAnsi="Century Gothic"/>
          <w:i w:val="0"/>
          <w:sz w:val="22"/>
          <w:szCs w:val="22"/>
        </w:rPr>
      </w:pPr>
      <w:r>
        <w:rPr>
          <w:rStyle w:val="Emphasis"/>
          <w:i w:val="0"/>
          <w:sz w:val="22"/>
          <w:szCs w:val="22"/>
        </w:rPr>
        <w:t>♦</w:t>
      </w:r>
      <w:r w:rsidRPr="004013BE">
        <w:rPr>
          <w:rStyle w:val="Emphasis"/>
          <w:rFonts w:ascii="Century Gothic" w:hAnsi="Century Gothic"/>
          <w:i w:val="0"/>
          <w:sz w:val="22"/>
          <w:szCs w:val="22"/>
          <w:u w:val="single"/>
        </w:rPr>
        <w:t>’sur la montagne’</w:t>
      </w:r>
      <w:r>
        <w:rPr>
          <w:rStyle w:val="Emphasis"/>
          <w:rFonts w:ascii="Century Gothic" w:hAnsi="Century Gothic"/>
          <w:i w:val="0"/>
          <w:sz w:val="22"/>
          <w:szCs w:val="22"/>
        </w:rPr>
        <w:t xml:space="preserve"> : bien plus qu’une indication géographique, il s’agit d’un </w:t>
      </w:r>
      <w:r w:rsidRPr="004013BE">
        <w:rPr>
          <w:rStyle w:val="Emphasis"/>
          <w:rFonts w:ascii="Century Gothic" w:hAnsi="Century Gothic"/>
          <w:b/>
          <w:i w:val="0"/>
          <w:sz w:val="22"/>
          <w:szCs w:val="22"/>
        </w:rPr>
        <w:t>symbole</w:t>
      </w:r>
      <w:r w:rsidR="00D47151">
        <w:rPr>
          <w:rStyle w:val="Emphasis"/>
          <w:rFonts w:ascii="Century Gothic" w:hAnsi="Century Gothic"/>
          <w:b/>
          <w:i w:val="0"/>
          <w:sz w:val="22"/>
          <w:szCs w:val="22"/>
        </w:rPr>
        <w:t> :</w:t>
      </w:r>
      <w:r>
        <w:rPr>
          <w:rStyle w:val="Emphasis"/>
          <w:rFonts w:ascii="Century Gothic" w:hAnsi="Century Gothic"/>
          <w:i w:val="0"/>
          <w:sz w:val="22"/>
          <w:szCs w:val="22"/>
        </w:rPr>
        <w:t xml:space="preserve"> lieu d’élévation </w:t>
      </w:r>
      <w:r w:rsidR="00560FA1">
        <w:rPr>
          <w:rStyle w:val="Emphasis"/>
          <w:rFonts w:ascii="Century Gothic" w:hAnsi="Century Gothic"/>
          <w:i w:val="0"/>
          <w:sz w:val="22"/>
          <w:szCs w:val="22"/>
        </w:rPr>
        <w:t>(spirituelle)</w:t>
      </w:r>
      <w:r w:rsidR="00400DEF">
        <w:rPr>
          <w:rStyle w:val="Emphasis"/>
          <w:rFonts w:ascii="Century Gothic" w:hAnsi="Century Gothic"/>
          <w:i w:val="0"/>
          <w:sz w:val="22"/>
          <w:szCs w:val="22"/>
        </w:rPr>
        <w:t>, de rencontre de Dieu (</w:t>
      </w:r>
      <w:r w:rsidR="00560FA1">
        <w:rPr>
          <w:rStyle w:val="Emphasis"/>
          <w:rFonts w:ascii="Century Gothic" w:hAnsi="Century Gothic"/>
          <w:i w:val="0"/>
          <w:sz w:val="22"/>
          <w:szCs w:val="22"/>
        </w:rPr>
        <w:t>et d’une référence à la montagne où Moïse reçut la Torah</w:t>
      </w:r>
      <w:r w:rsidR="00400DEF">
        <w:rPr>
          <w:rStyle w:val="Emphasis"/>
          <w:rFonts w:ascii="Century Gothic" w:hAnsi="Century Gothic"/>
          <w:i w:val="0"/>
          <w:sz w:val="22"/>
          <w:szCs w:val="22"/>
        </w:rPr>
        <w:t xml:space="preserve"> - </w:t>
      </w:r>
      <w:r w:rsidR="003E6408">
        <w:rPr>
          <w:rStyle w:val="Emphasis"/>
          <w:rFonts w:ascii="Century Gothic" w:hAnsi="Century Gothic"/>
          <w:i w:val="0"/>
          <w:sz w:val="22"/>
          <w:szCs w:val="22"/>
        </w:rPr>
        <w:t>voir leçon 1)</w:t>
      </w:r>
      <w:r w:rsidR="00560FA1">
        <w:rPr>
          <w:rStyle w:val="Emphasis"/>
          <w:rFonts w:ascii="Century Gothic" w:hAnsi="Century Gothic"/>
          <w:i w:val="0"/>
          <w:sz w:val="22"/>
          <w:szCs w:val="22"/>
        </w:rPr>
        <w:t>.</w:t>
      </w:r>
    </w:p>
    <w:p w14:paraId="05622170" w14:textId="77777777" w:rsidR="002972EA" w:rsidRPr="00E64597" w:rsidRDefault="002972EA" w:rsidP="004A1499">
      <w:pPr>
        <w:jc w:val="both"/>
        <w:rPr>
          <w:rStyle w:val="Emphasis"/>
          <w:rFonts w:ascii="Century Gothic" w:hAnsi="Century Gothic"/>
          <w:i w:val="0"/>
          <w:sz w:val="8"/>
          <w:szCs w:val="8"/>
        </w:rPr>
      </w:pPr>
    </w:p>
    <w:p w14:paraId="20A98BE6" w14:textId="77777777" w:rsidR="002972EA" w:rsidRDefault="002972EA" w:rsidP="004A1499">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sz w:val="22"/>
          <w:szCs w:val="22"/>
        </w:rPr>
      </w:pPr>
      <w:r w:rsidRPr="002E5516">
        <w:rPr>
          <w:rFonts w:ascii="Century Gothic" w:hAnsi="Century Gothic"/>
          <w:iCs/>
          <w:color w:val="0070C0"/>
          <w:sz w:val="22"/>
          <w:szCs w:val="22"/>
        </w:rPr>
        <w:t>« </w:t>
      </w:r>
      <w:r w:rsidRPr="00DA6C8E">
        <w:rPr>
          <w:rFonts w:ascii="Century Gothic" w:hAnsi="Century Gothic"/>
          <w:b/>
          <w:iCs/>
          <w:color w:val="0070C0"/>
          <w:sz w:val="22"/>
          <w:szCs w:val="22"/>
          <w:lang w:val="fr-BE"/>
        </w:rPr>
        <w:t>Ainsi</w:t>
      </w:r>
      <w:r w:rsidRPr="002E5516">
        <w:rPr>
          <w:rFonts w:ascii="Century Gothic" w:hAnsi="Century Gothic"/>
          <w:iCs/>
          <w:color w:val="0070C0"/>
          <w:sz w:val="22"/>
          <w:szCs w:val="22"/>
          <w:lang w:val="fr-BE"/>
        </w:rPr>
        <w:t xml:space="preserve">, </w:t>
      </w:r>
      <w:r w:rsidRPr="00F92841">
        <w:rPr>
          <w:rFonts w:ascii="Century Gothic" w:hAnsi="Century Gothic"/>
          <w:iCs/>
          <w:color w:val="0070C0"/>
          <w:sz w:val="22"/>
          <w:szCs w:val="22"/>
          <w:u w:val="single"/>
          <w:lang w:val="fr-BE"/>
        </w:rPr>
        <w:t>quiconque</w:t>
      </w:r>
      <w:r w:rsidRPr="002972EA">
        <w:rPr>
          <w:rFonts w:ascii="Century Gothic" w:hAnsi="Century Gothic"/>
          <w:iCs/>
          <w:color w:val="0070C0"/>
          <w:sz w:val="22"/>
          <w:szCs w:val="22"/>
          <w:lang w:val="fr-BE"/>
        </w:rPr>
        <w:t xml:space="preserve"> entend de moi ces paroles et les </w:t>
      </w:r>
      <w:r w:rsidRPr="002972EA">
        <w:rPr>
          <w:rFonts w:ascii="Century Gothic" w:hAnsi="Century Gothic"/>
          <w:b/>
          <w:iCs/>
          <w:color w:val="0070C0"/>
          <w:sz w:val="22"/>
          <w:szCs w:val="22"/>
          <w:u w:val="single"/>
          <w:lang w:val="fr-BE"/>
        </w:rPr>
        <w:t>met en pratique</w:t>
      </w:r>
      <w:r w:rsidRPr="002972EA">
        <w:rPr>
          <w:rFonts w:ascii="Century Gothic" w:hAnsi="Century Gothic"/>
          <w:iCs/>
          <w:color w:val="0070C0"/>
          <w:sz w:val="22"/>
          <w:szCs w:val="22"/>
          <w:lang w:val="fr-BE"/>
        </w:rPr>
        <w:t xml:space="preserve"> sera comme un homme </w:t>
      </w:r>
      <w:r w:rsidRPr="002972EA">
        <w:rPr>
          <w:rFonts w:ascii="Century Gothic" w:hAnsi="Century Gothic"/>
          <w:b/>
          <w:iCs/>
          <w:color w:val="0070C0"/>
          <w:sz w:val="22"/>
          <w:szCs w:val="22"/>
          <w:lang w:val="fr-BE"/>
        </w:rPr>
        <w:t>avisé</w:t>
      </w:r>
      <w:r w:rsidRPr="002972EA">
        <w:rPr>
          <w:rFonts w:ascii="Century Gothic" w:hAnsi="Century Gothic"/>
          <w:iCs/>
          <w:color w:val="0070C0"/>
          <w:sz w:val="22"/>
          <w:szCs w:val="22"/>
          <w:lang w:val="fr-BE"/>
        </w:rPr>
        <w:t xml:space="preserve"> qui a construit sa </w:t>
      </w:r>
      <w:r w:rsidRPr="002972EA">
        <w:rPr>
          <w:rFonts w:ascii="Century Gothic" w:hAnsi="Century Gothic"/>
          <w:b/>
          <w:iCs/>
          <w:color w:val="0070C0"/>
          <w:sz w:val="22"/>
          <w:szCs w:val="22"/>
          <w:lang w:val="fr-BE"/>
        </w:rPr>
        <w:t>maison sur le roc</w:t>
      </w:r>
      <w:r>
        <w:rPr>
          <w:rFonts w:ascii="Century Gothic" w:hAnsi="Century Gothic"/>
          <w:iCs/>
          <w:color w:val="0070C0"/>
          <w:sz w:val="22"/>
          <w:szCs w:val="22"/>
          <w:lang w:val="fr-BE"/>
        </w:rPr>
        <w:t xml:space="preserve">… Mais </w:t>
      </w:r>
      <w:r w:rsidRPr="00F92841">
        <w:rPr>
          <w:rFonts w:ascii="Century Gothic" w:hAnsi="Century Gothic"/>
          <w:iCs/>
          <w:color w:val="0070C0"/>
          <w:sz w:val="22"/>
          <w:szCs w:val="22"/>
          <w:u w:val="single"/>
          <w:lang w:val="fr-BE"/>
        </w:rPr>
        <w:t xml:space="preserve">quiconque </w:t>
      </w:r>
      <w:r>
        <w:rPr>
          <w:rFonts w:ascii="Century Gothic" w:hAnsi="Century Gothic"/>
          <w:iCs/>
          <w:color w:val="0070C0"/>
          <w:sz w:val="22"/>
          <w:szCs w:val="22"/>
          <w:lang w:val="fr-BE"/>
        </w:rPr>
        <w:t xml:space="preserve">entend de moi ces paroles et </w:t>
      </w:r>
      <w:r w:rsidRPr="002972EA">
        <w:rPr>
          <w:rFonts w:ascii="Century Gothic" w:hAnsi="Century Gothic"/>
          <w:b/>
          <w:iCs/>
          <w:color w:val="0070C0"/>
          <w:sz w:val="22"/>
          <w:szCs w:val="22"/>
          <w:u w:val="single"/>
          <w:lang w:val="fr-BE"/>
        </w:rPr>
        <w:t>ne les met pas en pratique</w:t>
      </w:r>
      <w:r>
        <w:rPr>
          <w:rFonts w:ascii="Century Gothic" w:hAnsi="Century Gothic"/>
          <w:iCs/>
          <w:color w:val="0070C0"/>
          <w:sz w:val="22"/>
          <w:szCs w:val="22"/>
          <w:lang w:val="fr-BE"/>
        </w:rPr>
        <w:t xml:space="preserve"> sera comme un </w:t>
      </w:r>
      <w:r w:rsidRPr="002972EA">
        <w:rPr>
          <w:rFonts w:ascii="Century Gothic" w:hAnsi="Century Gothic"/>
          <w:b/>
          <w:iCs/>
          <w:color w:val="0070C0"/>
          <w:sz w:val="22"/>
          <w:szCs w:val="22"/>
          <w:lang w:val="fr-BE"/>
        </w:rPr>
        <w:t>fou</w:t>
      </w:r>
      <w:r>
        <w:rPr>
          <w:rFonts w:ascii="Century Gothic" w:hAnsi="Century Gothic"/>
          <w:iCs/>
          <w:color w:val="0070C0"/>
          <w:sz w:val="22"/>
          <w:szCs w:val="22"/>
          <w:lang w:val="fr-BE"/>
        </w:rPr>
        <w:t xml:space="preserve"> qui a construit sa </w:t>
      </w:r>
      <w:r w:rsidRPr="002972EA">
        <w:rPr>
          <w:rFonts w:ascii="Century Gothic" w:hAnsi="Century Gothic"/>
          <w:b/>
          <w:iCs/>
          <w:color w:val="0070C0"/>
          <w:sz w:val="22"/>
          <w:szCs w:val="22"/>
          <w:lang w:val="fr-BE"/>
        </w:rPr>
        <w:t>maison sur le sable</w:t>
      </w:r>
      <w:r>
        <w:rPr>
          <w:rFonts w:ascii="Century Gothic" w:hAnsi="Century Gothic"/>
          <w:iCs/>
          <w:color w:val="0070C0"/>
          <w:sz w:val="22"/>
          <w:szCs w:val="22"/>
          <w:lang w:val="fr-BE"/>
        </w:rPr>
        <w:t>…</w:t>
      </w:r>
      <w:r w:rsidRPr="002E5516">
        <w:rPr>
          <w:rFonts w:ascii="Century Gothic" w:hAnsi="Century Gothic"/>
          <w:iCs/>
          <w:color w:val="0070C0"/>
          <w:sz w:val="22"/>
          <w:szCs w:val="22"/>
          <w:lang w:val="fr-BE"/>
        </w:rPr>
        <w:t> » (</w:t>
      </w:r>
      <w:r w:rsidRPr="002E5516">
        <w:rPr>
          <w:rFonts w:ascii="Century Gothic" w:hAnsi="Century Gothic"/>
          <w:iCs/>
          <w:color w:val="0070C0"/>
          <w:sz w:val="22"/>
          <w:szCs w:val="22"/>
        </w:rPr>
        <w:t>Matthieu 7.24</w:t>
      </w:r>
      <w:r>
        <w:rPr>
          <w:rFonts w:ascii="Century Gothic" w:hAnsi="Century Gothic"/>
          <w:iCs/>
          <w:color w:val="0070C0"/>
          <w:sz w:val="22"/>
          <w:szCs w:val="22"/>
        </w:rPr>
        <w:t>-27</w:t>
      </w:r>
      <w:r w:rsidRPr="002E5516">
        <w:rPr>
          <w:rFonts w:ascii="Century Gothic" w:hAnsi="Century Gothic"/>
          <w:iCs/>
          <w:color w:val="0070C0"/>
          <w:sz w:val="22"/>
          <w:szCs w:val="22"/>
        </w:rPr>
        <w:t>)</w:t>
      </w:r>
    </w:p>
    <w:p w14:paraId="2368B19A" w14:textId="77777777" w:rsidR="00F920CD" w:rsidRDefault="00560FA1" w:rsidP="00E64597">
      <w:pPr>
        <w:spacing w:before="120"/>
        <w:jc w:val="both"/>
        <w:rPr>
          <w:rFonts w:ascii="Century Gothic" w:hAnsi="Century Gothic"/>
          <w:sz w:val="22"/>
          <w:szCs w:val="22"/>
          <w:lang w:val="fr-BE"/>
        </w:rPr>
      </w:pPr>
      <w:r>
        <w:rPr>
          <w:rStyle w:val="Emphasis"/>
          <w:i w:val="0"/>
          <w:sz w:val="22"/>
          <w:szCs w:val="22"/>
        </w:rPr>
        <w:t>♦</w:t>
      </w:r>
      <w:r w:rsidR="003B7FA9">
        <w:rPr>
          <w:rFonts w:ascii="Century Gothic" w:hAnsi="Century Gothic"/>
          <w:sz w:val="22"/>
          <w:szCs w:val="22"/>
          <w:lang w:val="fr-BE"/>
        </w:rPr>
        <w:t xml:space="preserve">Jésus </w:t>
      </w:r>
      <w:r w:rsidR="003B7FA9" w:rsidRPr="00DA6C8E">
        <w:rPr>
          <w:rFonts w:ascii="Century Gothic" w:hAnsi="Century Gothic"/>
          <w:b/>
          <w:sz w:val="22"/>
          <w:szCs w:val="22"/>
          <w:lang w:val="fr-BE"/>
        </w:rPr>
        <w:t>conclut</w:t>
      </w:r>
      <w:r w:rsidR="003B7FA9">
        <w:rPr>
          <w:rFonts w:ascii="Century Gothic" w:hAnsi="Century Gothic"/>
          <w:sz w:val="22"/>
          <w:szCs w:val="22"/>
          <w:lang w:val="fr-BE"/>
        </w:rPr>
        <w:t xml:space="preserve"> </w:t>
      </w:r>
      <w:r w:rsidR="00DA6C8E" w:rsidRPr="002565BA">
        <w:rPr>
          <w:rFonts w:ascii="Century Gothic" w:hAnsi="Century Gothic"/>
          <w:sz w:val="20"/>
          <w:szCs w:val="20"/>
          <w:lang w:val="fr-BE"/>
        </w:rPr>
        <w:t>(‘</w:t>
      </w:r>
      <w:r w:rsidR="00DA6C8E" w:rsidRPr="002565BA">
        <w:rPr>
          <w:rFonts w:ascii="Century Gothic" w:hAnsi="Century Gothic"/>
          <w:b/>
          <w:i/>
          <w:color w:val="0070C0"/>
          <w:sz w:val="20"/>
          <w:szCs w:val="20"/>
          <w:lang w:val="fr-BE"/>
        </w:rPr>
        <w:t>ainsi</w:t>
      </w:r>
      <w:r w:rsidR="00DA6C8E" w:rsidRPr="002565BA">
        <w:rPr>
          <w:rFonts w:ascii="Century Gothic" w:hAnsi="Century Gothic"/>
          <w:color w:val="0070C0"/>
          <w:sz w:val="20"/>
          <w:szCs w:val="20"/>
          <w:lang w:val="fr-BE"/>
        </w:rPr>
        <w:t xml:space="preserve">’ </w:t>
      </w:r>
      <w:r w:rsidR="00DA6C8E" w:rsidRPr="002565BA">
        <w:rPr>
          <w:rFonts w:ascii="Century Gothic" w:hAnsi="Century Gothic"/>
          <w:sz w:val="20"/>
          <w:szCs w:val="20"/>
          <w:lang w:val="fr-BE"/>
        </w:rPr>
        <w:t>renvoie à ce qui précède)</w:t>
      </w:r>
      <w:r w:rsidR="00DA6C8E">
        <w:rPr>
          <w:rFonts w:ascii="Century Gothic" w:hAnsi="Century Gothic"/>
          <w:sz w:val="22"/>
          <w:szCs w:val="22"/>
          <w:lang w:val="fr-BE"/>
        </w:rPr>
        <w:t xml:space="preserve"> </w:t>
      </w:r>
      <w:r w:rsidR="003B7FA9">
        <w:rPr>
          <w:rFonts w:ascii="Century Gothic" w:hAnsi="Century Gothic"/>
          <w:sz w:val="22"/>
          <w:szCs w:val="22"/>
          <w:lang w:val="fr-BE"/>
        </w:rPr>
        <w:t xml:space="preserve">ce discours </w:t>
      </w:r>
      <w:r w:rsidR="00F920CD" w:rsidRPr="004F6E97">
        <w:rPr>
          <w:rFonts w:ascii="Century Gothic" w:hAnsi="Century Gothic"/>
          <w:sz w:val="22"/>
          <w:szCs w:val="22"/>
          <w:lang w:val="fr-BE"/>
        </w:rPr>
        <w:t xml:space="preserve">par la </w:t>
      </w:r>
      <w:r w:rsidR="00F920CD" w:rsidRPr="004F6E97">
        <w:rPr>
          <w:rFonts w:ascii="Century Gothic" w:hAnsi="Century Gothic"/>
          <w:b/>
          <w:sz w:val="22"/>
          <w:szCs w:val="22"/>
          <w:lang w:val="fr-BE"/>
        </w:rPr>
        <w:t xml:space="preserve">parabole </w:t>
      </w:r>
      <w:r w:rsidR="007E7CB5" w:rsidRPr="004F6E97">
        <w:rPr>
          <w:rFonts w:ascii="Century Gothic" w:hAnsi="Century Gothic"/>
          <w:b/>
          <w:sz w:val="22"/>
          <w:szCs w:val="22"/>
          <w:lang w:val="fr-BE"/>
        </w:rPr>
        <w:t>des 2 maisons</w:t>
      </w:r>
      <w:r w:rsidR="007E7CB5" w:rsidRPr="004F6E97">
        <w:rPr>
          <w:rFonts w:ascii="Century Gothic" w:hAnsi="Century Gothic"/>
          <w:sz w:val="22"/>
          <w:szCs w:val="22"/>
          <w:lang w:val="fr-BE"/>
        </w:rPr>
        <w:t> : l</w:t>
      </w:r>
      <w:r w:rsidR="00F920CD" w:rsidRPr="004F6E97">
        <w:rPr>
          <w:rFonts w:ascii="Century Gothic" w:hAnsi="Century Gothic"/>
          <w:sz w:val="22"/>
          <w:szCs w:val="22"/>
          <w:lang w:val="fr-BE"/>
        </w:rPr>
        <w:t xml:space="preserve">e disciple qui suit Jésus, </w:t>
      </w:r>
      <w:r w:rsidR="006A307D">
        <w:rPr>
          <w:rFonts w:ascii="Century Gothic" w:hAnsi="Century Gothic"/>
          <w:sz w:val="22"/>
          <w:szCs w:val="22"/>
          <w:lang w:val="fr-BE"/>
        </w:rPr>
        <w:t xml:space="preserve">qui </w:t>
      </w:r>
      <w:r w:rsidR="00F920CD" w:rsidRPr="004F6E97">
        <w:rPr>
          <w:rFonts w:ascii="Century Gothic" w:hAnsi="Century Gothic"/>
          <w:sz w:val="22"/>
          <w:szCs w:val="22"/>
          <w:lang w:val="fr-BE"/>
        </w:rPr>
        <w:t xml:space="preserve">s’attache à lui et à son enseignement pour en vivre (le </w:t>
      </w:r>
      <w:r w:rsidR="00F920CD" w:rsidRPr="003B7FA9">
        <w:rPr>
          <w:rFonts w:ascii="Century Gothic" w:hAnsi="Century Gothic"/>
          <w:b/>
          <w:sz w:val="22"/>
          <w:szCs w:val="22"/>
          <w:lang w:val="fr-BE"/>
        </w:rPr>
        <w:t>mettre en pratique</w:t>
      </w:r>
      <w:r w:rsidR="00F920CD" w:rsidRPr="004F6E97">
        <w:rPr>
          <w:rFonts w:ascii="Century Gothic" w:hAnsi="Century Gothic"/>
          <w:sz w:val="22"/>
          <w:szCs w:val="22"/>
          <w:lang w:val="fr-BE"/>
        </w:rPr>
        <w:t xml:space="preserve">), sera semblable à </w:t>
      </w:r>
      <w:r w:rsidR="00425AD7" w:rsidRPr="004F6E97">
        <w:rPr>
          <w:rFonts w:ascii="Century Gothic" w:hAnsi="Century Gothic"/>
          <w:sz w:val="22"/>
          <w:szCs w:val="22"/>
          <w:lang w:val="fr-BE"/>
        </w:rPr>
        <w:t>quelqu’un d’avisé</w:t>
      </w:r>
      <w:r w:rsidR="00DA6C8E">
        <w:rPr>
          <w:rFonts w:ascii="Century Gothic" w:hAnsi="Century Gothic"/>
          <w:sz w:val="22"/>
          <w:szCs w:val="22"/>
          <w:lang w:val="fr-BE"/>
        </w:rPr>
        <w:t xml:space="preserve"> (sage)</w:t>
      </w:r>
      <w:r w:rsidR="00F920CD" w:rsidRPr="004F6E97">
        <w:rPr>
          <w:rFonts w:ascii="Century Gothic" w:hAnsi="Century Gothic"/>
          <w:sz w:val="22"/>
          <w:szCs w:val="22"/>
          <w:lang w:val="fr-BE"/>
        </w:rPr>
        <w:t xml:space="preserve"> qui construit sa maison sur le roc. Autrement dit, le disciple va pouvoir se construire sur des fond</w:t>
      </w:r>
      <w:r w:rsidR="00071DE4" w:rsidRPr="004F6E97">
        <w:rPr>
          <w:rFonts w:ascii="Century Gothic" w:hAnsi="Century Gothic"/>
          <w:sz w:val="22"/>
          <w:szCs w:val="22"/>
          <w:lang w:val="fr-BE"/>
        </w:rPr>
        <w:t>ations</w:t>
      </w:r>
      <w:r w:rsidR="00F920CD" w:rsidRPr="004F6E97">
        <w:rPr>
          <w:rFonts w:ascii="Century Gothic" w:hAnsi="Century Gothic"/>
          <w:sz w:val="22"/>
          <w:szCs w:val="22"/>
          <w:lang w:val="fr-BE"/>
        </w:rPr>
        <w:t xml:space="preserve"> solides et durables</w:t>
      </w:r>
      <w:r w:rsidR="007E7CB5" w:rsidRPr="004F6E97">
        <w:rPr>
          <w:rFonts w:ascii="Century Gothic" w:hAnsi="Century Gothic"/>
          <w:sz w:val="22"/>
          <w:szCs w:val="22"/>
          <w:lang w:val="fr-BE"/>
        </w:rPr>
        <w:t>.</w:t>
      </w:r>
    </w:p>
    <w:p w14:paraId="02721985" w14:textId="77777777" w:rsidR="003B7FA9" w:rsidRDefault="003B7FA9" w:rsidP="004A1499">
      <w:pPr>
        <w:jc w:val="both"/>
        <w:rPr>
          <w:rFonts w:ascii="Century Gothic" w:hAnsi="Century Gothic"/>
          <w:sz w:val="22"/>
          <w:szCs w:val="22"/>
          <w:lang w:val="fr-BE"/>
        </w:rPr>
      </w:pPr>
    </w:p>
    <w:p w14:paraId="6E49BC1C" w14:textId="77777777" w:rsidR="003B7FA9" w:rsidRDefault="003B7FA9" w:rsidP="003B7FA9">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Fonts w:ascii="Century Gothic" w:hAnsi="Century Gothic"/>
          <w:sz w:val="22"/>
          <w:szCs w:val="22"/>
          <w:highlight w:val="yellow"/>
          <w:lang w:val="fr-BE"/>
        </w:rPr>
        <w:sym w:font="Wingdings 2" w:char="F03A"/>
      </w:r>
      <w:r w:rsidRPr="00E844C6">
        <w:rPr>
          <w:rStyle w:val="Emphasis"/>
          <w:rFonts w:ascii="Century Gothic" w:hAnsi="Century Gothic"/>
          <w:i w:val="0"/>
          <w:color w:val="C00000"/>
          <w:sz w:val="22"/>
          <w:szCs w:val="22"/>
          <w:u w:val="single"/>
        </w:rPr>
        <w:t>Parlons-en</w:t>
      </w:r>
      <w:r w:rsidRPr="00B9415C">
        <w:rPr>
          <w:rStyle w:val="Emphasis"/>
          <w:rFonts w:ascii="Century Gothic" w:hAnsi="Century Gothic"/>
          <w:i w:val="0"/>
          <w:color w:val="C00000"/>
          <w:sz w:val="22"/>
          <w:szCs w:val="22"/>
        </w:rPr>
        <w:t> :</w:t>
      </w:r>
    </w:p>
    <w:p w14:paraId="1DC2723E" w14:textId="77777777" w:rsidR="003B7FA9" w:rsidRDefault="003B7FA9" w:rsidP="003B7FA9">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Un </w:t>
      </w:r>
      <w:r w:rsidRPr="001376F2">
        <w:rPr>
          <w:rStyle w:val="Emphasis"/>
          <w:rFonts w:ascii="Century Gothic" w:hAnsi="Century Gothic"/>
          <w:b/>
          <w:i w:val="0"/>
          <w:color w:val="C00000"/>
          <w:sz w:val="22"/>
          <w:szCs w:val="22"/>
        </w:rPr>
        <w:t>enseignement</w:t>
      </w:r>
      <w:r>
        <w:rPr>
          <w:rStyle w:val="Emphasis"/>
          <w:rFonts w:ascii="Century Gothic" w:hAnsi="Century Gothic"/>
          <w:i w:val="0"/>
          <w:color w:val="C00000"/>
          <w:sz w:val="22"/>
          <w:szCs w:val="22"/>
        </w:rPr>
        <w:t xml:space="preserve"> pour les disciples… </w:t>
      </w:r>
      <w:r w:rsidR="007D6A9D">
        <w:rPr>
          <w:rStyle w:val="Emphasis"/>
          <w:rFonts w:ascii="Century Gothic" w:hAnsi="Century Gothic"/>
          <w:i w:val="0"/>
          <w:color w:val="C00000"/>
          <w:sz w:val="22"/>
          <w:szCs w:val="22"/>
        </w:rPr>
        <w:t>D</w:t>
      </w:r>
      <w:r>
        <w:rPr>
          <w:rStyle w:val="Emphasis"/>
          <w:rFonts w:ascii="Century Gothic" w:hAnsi="Century Gothic"/>
          <w:i w:val="0"/>
          <w:color w:val="C00000"/>
          <w:sz w:val="22"/>
          <w:szCs w:val="22"/>
        </w:rPr>
        <w:t xml:space="preserve">onc aussi pour toi (ou pas) ? Quelle place </w:t>
      </w:r>
      <w:r w:rsidR="00DA6C8E">
        <w:rPr>
          <w:rStyle w:val="Emphasis"/>
          <w:rFonts w:ascii="Century Gothic" w:hAnsi="Century Gothic"/>
          <w:i w:val="0"/>
          <w:color w:val="C00000"/>
          <w:sz w:val="22"/>
          <w:szCs w:val="22"/>
        </w:rPr>
        <w:t>accordes-tu à l’enseignement de Jésus</w:t>
      </w:r>
      <w:r w:rsidR="0090114A">
        <w:rPr>
          <w:rStyle w:val="Emphasis"/>
          <w:rFonts w:ascii="Century Gothic" w:hAnsi="Century Gothic"/>
          <w:i w:val="0"/>
          <w:color w:val="C00000"/>
          <w:sz w:val="22"/>
          <w:szCs w:val="22"/>
        </w:rPr>
        <w:t> ? Q</w:t>
      </w:r>
      <w:r w:rsidR="001376F2">
        <w:rPr>
          <w:rStyle w:val="Emphasis"/>
          <w:rFonts w:ascii="Century Gothic" w:hAnsi="Century Gothic"/>
          <w:i w:val="0"/>
          <w:color w:val="C00000"/>
          <w:sz w:val="22"/>
          <w:szCs w:val="22"/>
        </w:rPr>
        <w:t>u’en fais-tu</w:t>
      </w:r>
      <w:r w:rsidR="00DA6C8E">
        <w:rPr>
          <w:rStyle w:val="Emphasis"/>
          <w:rFonts w:ascii="Century Gothic" w:hAnsi="Century Gothic"/>
          <w:i w:val="0"/>
          <w:color w:val="C00000"/>
          <w:sz w:val="22"/>
          <w:szCs w:val="22"/>
        </w:rPr>
        <w:t> ? Qu</w:t>
      </w:r>
      <w:r w:rsidR="0090114A">
        <w:rPr>
          <w:rStyle w:val="Emphasis"/>
          <w:rFonts w:ascii="Century Gothic" w:hAnsi="Century Gothic"/>
          <w:i w:val="0"/>
          <w:color w:val="C00000"/>
          <w:sz w:val="22"/>
          <w:szCs w:val="22"/>
        </w:rPr>
        <w:t>’en fait-on</w:t>
      </w:r>
      <w:r>
        <w:rPr>
          <w:rStyle w:val="Emphasis"/>
          <w:rFonts w:ascii="Century Gothic" w:hAnsi="Century Gothic"/>
          <w:i w:val="0"/>
          <w:color w:val="C00000"/>
          <w:sz w:val="22"/>
          <w:szCs w:val="22"/>
        </w:rPr>
        <w:t xml:space="preserve"> dans ton église, ta communauté ?</w:t>
      </w:r>
    </w:p>
    <w:p w14:paraId="47A56680" w14:textId="77777777" w:rsidR="003B7FA9" w:rsidRDefault="003B7FA9" w:rsidP="003B7FA9">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Sans </w:t>
      </w:r>
      <w:r w:rsidR="00DA6C8E">
        <w:rPr>
          <w:rStyle w:val="Emphasis"/>
          <w:rFonts w:ascii="Century Gothic" w:hAnsi="Century Gothic"/>
          <w:i w:val="0"/>
          <w:color w:val="C00000"/>
          <w:sz w:val="22"/>
          <w:szCs w:val="22"/>
        </w:rPr>
        <w:t xml:space="preserve">nécessairement </w:t>
      </w:r>
      <w:r w:rsidR="007432B0">
        <w:rPr>
          <w:rStyle w:val="Emphasis"/>
          <w:rFonts w:ascii="Century Gothic" w:hAnsi="Century Gothic"/>
          <w:i w:val="0"/>
          <w:color w:val="C00000"/>
          <w:sz w:val="22"/>
          <w:szCs w:val="22"/>
        </w:rPr>
        <w:t>‘</w:t>
      </w:r>
      <w:r>
        <w:rPr>
          <w:rStyle w:val="Emphasis"/>
          <w:rFonts w:ascii="Century Gothic" w:hAnsi="Century Gothic"/>
          <w:i w:val="0"/>
          <w:color w:val="C00000"/>
          <w:sz w:val="22"/>
          <w:szCs w:val="22"/>
        </w:rPr>
        <w:t>monter sur une montagne</w:t>
      </w:r>
      <w:r w:rsidR="007432B0">
        <w:rPr>
          <w:rStyle w:val="Emphasis"/>
          <w:rFonts w:ascii="Century Gothic" w:hAnsi="Century Gothic"/>
          <w:i w:val="0"/>
          <w:color w:val="C00000"/>
          <w:sz w:val="22"/>
          <w:szCs w:val="22"/>
        </w:rPr>
        <w:t>’</w:t>
      </w:r>
      <w:r>
        <w:rPr>
          <w:rStyle w:val="Emphasis"/>
          <w:rFonts w:ascii="Century Gothic" w:hAnsi="Century Gothic"/>
          <w:i w:val="0"/>
          <w:color w:val="C00000"/>
          <w:sz w:val="22"/>
          <w:szCs w:val="22"/>
        </w:rPr>
        <w:t xml:space="preserve">, comment </w:t>
      </w:r>
      <w:r w:rsidR="00DA6C8E">
        <w:rPr>
          <w:rStyle w:val="Emphasis"/>
          <w:rFonts w:ascii="Century Gothic" w:hAnsi="Century Gothic"/>
          <w:i w:val="0"/>
          <w:color w:val="C00000"/>
          <w:sz w:val="22"/>
          <w:szCs w:val="22"/>
        </w:rPr>
        <w:t xml:space="preserve">t’élèves-tu </w:t>
      </w:r>
      <w:r>
        <w:rPr>
          <w:rStyle w:val="Emphasis"/>
          <w:rFonts w:ascii="Century Gothic" w:hAnsi="Century Gothic"/>
          <w:i w:val="0"/>
          <w:color w:val="C00000"/>
          <w:sz w:val="22"/>
          <w:szCs w:val="22"/>
        </w:rPr>
        <w:t>spirituellement</w:t>
      </w:r>
      <w:r w:rsidR="001376F2">
        <w:rPr>
          <w:rStyle w:val="Emphasis"/>
          <w:rFonts w:ascii="Century Gothic" w:hAnsi="Century Gothic"/>
          <w:i w:val="0"/>
          <w:color w:val="C00000"/>
          <w:sz w:val="22"/>
          <w:szCs w:val="22"/>
        </w:rPr>
        <w:t xml:space="preserve"> (rencontres-tu Dieu)</w:t>
      </w:r>
      <w:r w:rsidR="00981E44">
        <w:rPr>
          <w:rStyle w:val="Emphasis"/>
          <w:rFonts w:ascii="Century Gothic" w:hAnsi="Century Gothic"/>
          <w:i w:val="0"/>
          <w:color w:val="C00000"/>
          <w:sz w:val="22"/>
          <w:szCs w:val="22"/>
        </w:rPr>
        <w:t> ?</w:t>
      </w:r>
      <w:r>
        <w:rPr>
          <w:rStyle w:val="Emphasis"/>
          <w:rFonts w:ascii="Century Gothic" w:hAnsi="Century Gothic"/>
          <w:i w:val="0"/>
          <w:color w:val="C00000"/>
          <w:sz w:val="22"/>
          <w:szCs w:val="22"/>
        </w:rPr>
        <w:t xml:space="preserve"> Qu’est-ce que cela (n’)</w:t>
      </w:r>
      <w:r w:rsidR="007432B0">
        <w:rPr>
          <w:rStyle w:val="Emphasis"/>
          <w:rFonts w:ascii="Century Gothic" w:hAnsi="Century Gothic"/>
          <w:i w:val="0"/>
          <w:color w:val="C00000"/>
          <w:sz w:val="22"/>
          <w:szCs w:val="22"/>
        </w:rPr>
        <w:t xml:space="preserve"> </w:t>
      </w:r>
      <w:r>
        <w:rPr>
          <w:rStyle w:val="Emphasis"/>
          <w:rFonts w:ascii="Century Gothic" w:hAnsi="Century Gothic"/>
          <w:i w:val="0"/>
          <w:color w:val="C00000"/>
          <w:sz w:val="22"/>
          <w:szCs w:val="22"/>
        </w:rPr>
        <w:t>implique (pas) pour toi ?</w:t>
      </w:r>
    </w:p>
    <w:p w14:paraId="2F5A1C42" w14:textId="77777777" w:rsidR="003B7FA9" w:rsidRPr="00B9415C" w:rsidRDefault="003B7FA9" w:rsidP="003B7FA9">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La conclusion (parabole des 2 maisons) met l’accent sur</w:t>
      </w:r>
      <w:r w:rsidR="00EE651E">
        <w:rPr>
          <w:rStyle w:val="Emphasis"/>
          <w:rFonts w:ascii="Century Gothic" w:hAnsi="Century Gothic"/>
          <w:i w:val="0"/>
          <w:color w:val="C00000"/>
          <w:sz w:val="22"/>
          <w:szCs w:val="22"/>
        </w:rPr>
        <w:t xml:space="preserve"> la </w:t>
      </w:r>
      <w:r w:rsidR="00EE651E" w:rsidRPr="001376F2">
        <w:rPr>
          <w:rStyle w:val="Emphasis"/>
          <w:rFonts w:ascii="Century Gothic" w:hAnsi="Century Gothic"/>
          <w:b/>
          <w:i w:val="0"/>
          <w:color w:val="C00000"/>
          <w:sz w:val="22"/>
          <w:szCs w:val="22"/>
        </w:rPr>
        <w:t>mis</w:t>
      </w:r>
      <w:r w:rsidR="00DA6C8E" w:rsidRPr="001376F2">
        <w:rPr>
          <w:rStyle w:val="Emphasis"/>
          <w:rFonts w:ascii="Century Gothic" w:hAnsi="Century Gothic"/>
          <w:b/>
          <w:i w:val="0"/>
          <w:color w:val="C00000"/>
          <w:sz w:val="22"/>
          <w:szCs w:val="22"/>
        </w:rPr>
        <w:t>e en pratique</w:t>
      </w:r>
      <w:r w:rsidR="00DA6C8E">
        <w:rPr>
          <w:rStyle w:val="Emphasis"/>
          <w:rFonts w:ascii="Century Gothic" w:hAnsi="Century Gothic"/>
          <w:i w:val="0"/>
          <w:color w:val="C00000"/>
          <w:sz w:val="22"/>
          <w:szCs w:val="22"/>
        </w:rPr>
        <w:t xml:space="preserve"> (le vécu)</w:t>
      </w:r>
      <w:r w:rsidR="007432B0">
        <w:rPr>
          <w:rStyle w:val="Emphasis"/>
          <w:rFonts w:ascii="Century Gothic" w:hAnsi="Century Gothic"/>
          <w:i w:val="0"/>
          <w:color w:val="C00000"/>
          <w:sz w:val="22"/>
          <w:szCs w:val="22"/>
        </w:rPr>
        <w:t xml:space="preserve"> de l’enseignement</w:t>
      </w:r>
      <w:r w:rsidR="006A307D">
        <w:rPr>
          <w:rStyle w:val="Emphasis"/>
          <w:rFonts w:ascii="Century Gothic" w:hAnsi="Century Gothic"/>
          <w:i w:val="0"/>
          <w:color w:val="C00000"/>
          <w:sz w:val="22"/>
          <w:szCs w:val="22"/>
        </w:rPr>
        <w:t xml:space="preserve"> et </w:t>
      </w:r>
      <w:r w:rsidR="007D6A9D">
        <w:rPr>
          <w:rStyle w:val="Emphasis"/>
          <w:rFonts w:ascii="Century Gothic" w:hAnsi="Century Gothic"/>
          <w:i w:val="0"/>
          <w:color w:val="C00000"/>
          <w:sz w:val="22"/>
          <w:szCs w:val="22"/>
        </w:rPr>
        <w:t xml:space="preserve">nous </w:t>
      </w:r>
      <w:r w:rsidR="006A307D">
        <w:rPr>
          <w:rStyle w:val="Emphasis"/>
          <w:rFonts w:ascii="Century Gothic" w:hAnsi="Century Gothic"/>
          <w:i w:val="0"/>
          <w:color w:val="C00000"/>
          <w:sz w:val="22"/>
          <w:szCs w:val="22"/>
        </w:rPr>
        <w:t>place devant un choix</w:t>
      </w:r>
      <w:r w:rsidR="00DA6C8E">
        <w:rPr>
          <w:rStyle w:val="Emphasis"/>
          <w:rFonts w:ascii="Century Gothic" w:hAnsi="Century Gothic"/>
          <w:i w:val="0"/>
          <w:color w:val="C00000"/>
          <w:sz w:val="22"/>
          <w:szCs w:val="22"/>
        </w:rPr>
        <w:t>. Compare les 2 situations</w:t>
      </w:r>
      <w:r w:rsidR="007432B0">
        <w:rPr>
          <w:rStyle w:val="Emphasis"/>
          <w:rFonts w:ascii="Century Gothic" w:hAnsi="Century Gothic"/>
          <w:i w:val="0"/>
          <w:color w:val="C00000"/>
          <w:sz w:val="22"/>
          <w:szCs w:val="22"/>
        </w:rPr>
        <w:t> :</w:t>
      </w:r>
      <w:r w:rsidR="001376F2">
        <w:rPr>
          <w:rStyle w:val="Emphasis"/>
          <w:rFonts w:ascii="Century Gothic" w:hAnsi="Century Gothic"/>
          <w:i w:val="0"/>
          <w:color w:val="C00000"/>
          <w:sz w:val="22"/>
          <w:szCs w:val="22"/>
        </w:rPr>
        <w:t xml:space="preserve"> qu’est-ce qui est semblable et qu’est-ce qui </w:t>
      </w:r>
      <w:r w:rsidR="006A307D">
        <w:rPr>
          <w:rStyle w:val="Emphasis"/>
          <w:rFonts w:ascii="Century Gothic" w:hAnsi="Century Gothic"/>
          <w:i w:val="0"/>
          <w:color w:val="C00000"/>
          <w:sz w:val="22"/>
          <w:szCs w:val="22"/>
        </w:rPr>
        <w:t>est différent</w:t>
      </w:r>
      <w:r w:rsidR="001376F2">
        <w:rPr>
          <w:rStyle w:val="Emphasis"/>
          <w:rFonts w:ascii="Century Gothic" w:hAnsi="Century Gothic"/>
          <w:i w:val="0"/>
          <w:color w:val="C00000"/>
          <w:sz w:val="22"/>
          <w:szCs w:val="22"/>
        </w:rPr>
        <w:t> ? As-tu des exemples concrets et actuels pouvant illustrer cette parabole ?</w:t>
      </w:r>
    </w:p>
    <w:p w14:paraId="2EFAEF10" w14:textId="77777777" w:rsidR="00E64597" w:rsidRPr="00E64597" w:rsidRDefault="00E64597" w:rsidP="00E64597">
      <w:pPr>
        <w:rPr>
          <w:rFonts w:ascii="Century Gothic" w:hAnsi="Century Gothic"/>
          <w:b/>
          <w:iCs/>
          <w:sz w:val="22"/>
          <w:szCs w:val="22"/>
          <w:highlight w:val="lightGray"/>
          <w:u w:val="single"/>
        </w:rPr>
      </w:pPr>
    </w:p>
    <w:p w14:paraId="6BB1FF8B" w14:textId="77777777" w:rsidR="00DA6C8E" w:rsidRPr="00DA6C8E" w:rsidRDefault="00DA6C8E" w:rsidP="00DA6C8E">
      <w:pPr>
        <w:pStyle w:val="ListParagraph"/>
        <w:numPr>
          <w:ilvl w:val="0"/>
          <w:numId w:val="29"/>
        </w:numPr>
        <w:rPr>
          <w:rStyle w:val="Emphasis"/>
          <w:rFonts w:ascii="Century Gothic" w:hAnsi="Century Gothic"/>
          <w:b/>
          <w:i w:val="0"/>
          <w:sz w:val="22"/>
          <w:szCs w:val="22"/>
          <w:highlight w:val="lightGray"/>
          <w:u w:val="single"/>
        </w:rPr>
      </w:pPr>
      <w:r>
        <w:rPr>
          <w:rFonts w:ascii="Century Gothic" w:hAnsi="Century Gothic"/>
          <w:sz w:val="22"/>
          <w:szCs w:val="22"/>
          <w:highlight w:val="yellow"/>
          <w:lang w:val="fr-BE"/>
        </w:rPr>
        <w:lastRenderedPageBreak/>
        <w:sym w:font="Wingdings 2" w:char="F03A"/>
      </w:r>
      <w:r>
        <w:rPr>
          <w:rStyle w:val="Emphasis"/>
          <w:rFonts w:ascii="Century Gothic" w:hAnsi="Century Gothic"/>
          <w:b/>
          <w:i w:val="0"/>
          <w:sz w:val="22"/>
          <w:szCs w:val="22"/>
          <w:highlight w:val="lightGray"/>
          <w:u w:val="single"/>
        </w:rPr>
        <w:t xml:space="preserve"> « HEUREUX</w:t>
      </w:r>
      <w:proofErr w:type="gramStart"/>
      <w:r>
        <w:rPr>
          <w:rStyle w:val="Emphasis"/>
          <w:rFonts w:ascii="Century Gothic" w:hAnsi="Century Gothic"/>
          <w:b/>
          <w:i w:val="0"/>
          <w:sz w:val="22"/>
          <w:szCs w:val="22"/>
          <w:highlight w:val="lightGray"/>
          <w:u w:val="single"/>
        </w:rPr>
        <w:t>… !</w:t>
      </w:r>
      <w:proofErr w:type="gramEnd"/>
      <w:r>
        <w:rPr>
          <w:rStyle w:val="Emphasis"/>
          <w:rFonts w:ascii="Century Gothic" w:hAnsi="Century Gothic"/>
          <w:b/>
          <w:i w:val="0"/>
          <w:sz w:val="22"/>
          <w:szCs w:val="22"/>
          <w:highlight w:val="lightGray"/>
          <w:u w:val="single"/>
        </w:rPr>
        <w:t xml:space="preserve"> » </w:t>
      </w:r>
      <w:r w:rsidR="001376F2">
        <w:rPr>
          <w:rStyle w:val="Emphasis"/>
          <w:rFonts w:ascii="Century Gothic" w:hAnsi="Century Gothic"/>
          <w:b/>
          <w:i w:val="0"/>
          <w:sz w:val="22"/>
          <w:szCs w:val="22"/>
          <w:highlight w:val="lightGray"/>
          <w:u w:val="single"/>
        </w:rPr>
        <w:t xml:space="preserve">- </w:t>
      </w:r>
      <w:r>
        <w:rPr>
          <w:rStyle w:val="Emphasis"/>
          <w:rFonts w:ascii="Century Gothic" w:hAnsi="Century Gothic"/>
          <w:b/>
          <w:i w:val="0"/>
          <w:sz w:val="22"/>
          <w:szCs w:val="22"/>
          <w:highlight w:val="lightGray"/>
          <w:u w:val="single"/>
        </w:rPr>
        <w:t>« En marche… ! »</w:t>
      </w:r>
    </w:p>
    <w:p w14:paraId="26A56352" w14:textId="77777777" w:rsidR="007432B0" w:rsidRPr="007432B0" w:rsidRDefault="007432B0" w:rsidP="00840DDF">
      <w:pPr>
        <w:pBdr>
          <w:top w:val="single" w:sz="4" w:space="1" w:color="auto"/>
          <w:left w:val="single" w:sz="4" w:space="4" w:color="auto"/>
          <w:bottom w:val="single" w:sz="4" w:space="1" w:color="auto"/>
          <w:right w:val="single" w:sz="4" w:space="4" w:color="auto"/>
        </w:pBdr>
        <w:jc w:val="both"/>
        <w:rPr>
          <w:rFonts w:ascii="Century Gothic" w:hAnsi="Century Gothic"/>
          <w:iCs/>
          <w:color w:val="0070C0"/>
          <w:sz w:val="22"/>
          <w:szCs w:val="22"/>
          <w:lang w:val="fr-BE"/>
        </w:rPr>
      </w:pPr>
      <w:r w:rsidRPr="0003288E">
        <w:rPr>
          <w:rFonts w:ascii="Century Gothic" w:hAnsi="Century Gothic"/>
          <w:bCs/>
          <w:iCs/>
          <w:color w:val="0070C0"/>
          <w:sz w:val="22"/>
          <w:szCs w:val="22"/>
          <w:vertAlign w:val="superscript"/>
          <w:lang w:val="fr-BE"/>
        </w:rPr>
        <w:t>3</w:t>
      </w:r>
      <w:r w:rsidR="000149EC" w:rsidRPr="0003288E">
        <w:rPr>
          <w:rFonts w:ascii="Century Gothic" w:hAnsi="Century Gothic"/>
          <w:iCs/>
          <w:color w:val="0070C0"/>
          <w:sz w:val="22"/>
          <w:szCs w:val="22"/>
          <w:lang w:val="fr-BE"/>
        </w:rPr>
        <w:t>Heureux</w:t>
      </w:r>
      <w:r w:rsidR="0090114A">
        <w:rPr>
          <w:rFonts w:ascii="Century Gothic" w:hAnsi="Century Gothic"/>
          <w:iCs/>
          <w:color w:val="0070C0"/>
          <w:sz w:val="22"/>
          <w:szCs w:val="22"/>
          <w:lang w:val="fr-BE"/>
        </w:rPr>
        <w:t xml:space="preserve"> les pauvres</w:t>
      </w:r>
      <w:r w:rsidR="002137C1">
        <w:rPr>
          <w:rFonts w:ascii="Century Gothic" w:hAnsi="Century Gothic"/>
          <w:iCs/>
          <w:color w:val="0070C0"/>
          <w:sz w:val="22"/>
          <w:szCs w:val="22"/>
          <w:lang w:val="fr-BE"/>
        </w:rPr>
        <w:t xml:space="preserve"> en esprit</w:t>
      </w:r>
      <w:r w:rsidRPr="007432B0">
        <w:rPr>
          <w:rFonts w:ascii="Century Gothic" w:hAnsi="Century Gothic"/>
          <w:iCs/>
          <w:color w:val="0070C0"/>
          <w:sz w:val="22"/>
          <w:szCs w:val="22"/>
          <w:lang w:val="fr-BE"/>
        </w:rPr>
        <w:t>, car le royaume des cieux est à eux !</w:t>
      </w:r>
    </w:p>
    <w:p w14:paraId="31E002F4" w14:textId="77777777" w:rsidR="007432B0" w:rsidRPr="007432B0" w:rsidRDefault="007432B0" w:rsidP="00840DDF">
      <w:pPr>
        <w:pBdr>
          <w:top w:val="single" w:sz="4" w:space="1" w:color="auto"/>
          <w:left w:val="single" w:sz="4" w:space="4" w:color="auto"/>
          <w:bottom w:val="single" w:sz="4" w:space="1" w:color="auto"/>
          <w:right w:val="single" w:sz="4" w:space="4" w:color="auto"/>
        </w:pBdr>
        <w:jc w:val="both"/>
        <w:rPr>
          <w:rFonts w:ascii="Century Gothic" w:hAnsi="Century Gothic"/>
          <w:iCs/>
          <w:color w:val="0070C0"/>
          <w:sz w:val="22"/>
          <w:szCs w:val="22"/>
          <w:lang w:val="fr-BE"/>
        </w:rPr>
      </w:pPr>
      <w:r w:rsidRPr="007432B0">
        <w:rPr>
          <w:rFonts w:ascii="Century Gothic" w:hAnsi="Century Gothic"/>
          <w:b/>
          <w:bCs/>
          <w:iCs/>
          <w:color w:val="0070C0"/>
          <w:sz w:val="22"/>
          <w:szCs w:val="22"/>
          <w:vertAlign w:val="superscript"/>
          <w:lang w:val="fr-BE"/>
        </w:rPr>
        <w:t>4</w:t>
      </w:r>
      <w:r w:rsidRPr="0003288E">
        <w:rPr>
          <w:rFonts w:ascii="Century Gothic" w:hAnsi="Century Gothic"/>
          <w:iCs/>
          <w:color w:val="0070C0"/>
          <w:sz w:val="22"/>
          <w:szCs w:val="22"/>
          <w:lang w:val="fr-BE"/>
        </w:rPr>
        <w:t>Heureux</w:t>
      </w:r>
      <w:r w:rsidRPr="007432B0">
        <w:rPr>
          <w:rFonts w:ascii="Century Gothic" w:hAnsi="Century Gothic"/>
          <w:iCs/>
          <w:color w:val="0070C0"/>
          <w:sz w:val="22"/>
          <w:szCs w:val="22"/>
          <w:lang w:val="fr-BE"/>
        </w:rPr>
        <w:t xml:space="preserve"> ceux qui pleurent</w:t>
      </w:r>
      <w:r w:rsidR="000149EC">
        <w:rPr>
          <w:rFonts w:ascii="Century Gothic" w:hAnsi="Century Gothic"/>
          <w:iCs/>
          <w:color w:val="0070C0"/>
          <w:sz w:val="22"/>
          <w:szCs w:val="22"/>
          <w:lang w:val="fr-BE"/>
        </w:rPr>
        <w:t xml:space="preserve"> (sont affligés, mènent deuil)</w:t>
      </w:r>
      <w:r w:rsidRPr="007432B0">
        <w:rPr>
          <w:rFonts w:ascii="Century Gothic" w:hAnsi="Century Gothic"/>
          <w:iCs/>
          <w:color w:val="0070C0"/>
          <w:sz w:val="22"/>
          <w:szCs w:val="22"/>
          <w:lang w:val="fr-BE"/>
        </w:rPr>
        <w:t>, car ils seront consolés !</w:t>
      </w:r>
    </w:p>
    <w:p w14:paraId="79DE0D06" w14:textId="77777777" w:rsidR="007432B0" w:rsidRPr="007432B0" w:rsidRDefault="007432B0" w:rsidP="00840DDF">
      <w:pPr>
        <w:pBdr>
          <w:top w:val="single" w:sz="4" w:space="1" w:color="auto"/>
          <w:left w:val="single" w:sz="4" w:space="4" w:color="auto"/>
          <w:bottom w:val="single" w:sz="4" w:space="1" w:color="auto"/>
          <w:right w:val="single" w:sz="4" w:space="4" w:color="auto"/>
        </w:pBdr>
        <w:jc w:val="both"/>
        <w:rPr>
          <w:rFonts w:ascii="Century Gothic" w:hAnsi="Century Gothic"/>
          <w:iCs/>
          <w:color w:val="0070C0"/>
          <w:sz w:val="22"/>
          <w:szCs w:val="22"/>
          <w:lang w:val="fr-BE"/>
        </w:rPr>
      </w:pPr>
      <w:r w:rsidRPr="007432B0">
        <w:rPr>
          <w:rFonts w:ascii="Century Gothic" w:hAnsi="Century Gothic"/>
          <w:b/>
          <w:bCs/>
          <w:iCs/>
          <w:color w:val="0070C0"/>
          <w:sz w:val="22"/>
          <w:szCs w:val="22"/>
          <w:vertAlign w:val="superscript"/>
          <w:lang w:val="fr-BE"/>
        </w:rPr>
        <w:t>5</w:t>
      </w:r>
      <w:r w:rsidRPr="007432B0">
        <w:rPr>
          <w:rFonts w:ascii="Century Gothic" w:hAnsi="Century Gothic"/>
          <w:iCs/>
          <w:color w:val="0070C0"/>
          <w:sz w:val="22"/>
          <w:szCs w:val="22"/>
          <w:lang w:val="fr-BE"/>
        </w:rPr>
        <w:t>Heureux ceux qui sont doux, car ils hériteront la terre !</w:t>
      </w:r>
    </w:p>
    <w:p w14:paraId="56A69CD5" w14:textId="77777777" w:rsidR="007432B0" w:rsidRPr="007432B0" w:rsidRDefault="007432B0" w:rsidP="00840DDF">
      <w:pPr>
        <w:pBdr>
          <w:top w:val="single" w:sz="4" w:space="1" w:color="auto"/>
          <w:left w:val="single" w:sz="4" w:space="4" w:color="auto"/>
          <w:bottom w:val="single" w:sz="4" w:space="1" w:color="auto"/>
          <w:right w:val="single" w:sz="4" w:space="4" w:color="auto"/>
        </w:pBdr>
        <w:jc w:val="both"/>
        <w:rPr>
          <w:rFonts w:ascii="Century Gothic" w:hAnsi="Century Gothic"/>
          <w:iCs/>
          <w:color w:val="0070C0"/>
          <w:sz w:val="22"/>
          <w:szCs w:val="22"/>
          <w:lang w:val="fr-BE"/>
        </w:rPr>
      </w:pPr>
      <w:r w:rsidRPr="007432B0">
        <w:rPr>
          <w:rFonts w:ascii="Century Gothic" w:hAnsi="Century Gothic"/>
          <w:b/>
          <w:bCs/>
          <w:iCs/>
          <w:color w:val="0070C0"/>
          <w:sz w:val="22"/>
          <w:szCs w:val="22"/>
          <w:vertAlign w:val="superscript"/>
          <w:lang w:val="fr-BE"/>
        </w:rPr>
        <w:t>6</w:t>
      </w:r>
      <w:r w:rsidRPr="007432B0">
        <w:rPr>
          <w:rFonts w:ascii="Century Gothic" w:hAnsi="Century Gothic"/>
          <w:iCs/>
          <w:color w:val="0070C0"/>
          <w:sz w:val="22"/>
          <w:szCs w:val="22"/>
          <w:lang w:val="fr-BE"/>
        </w:rPr>
        <w:t>Heureux ceux qui ont faim et soif de justice, car ils seront rassasiés !</w:t>
      </w:r>
    </w:p>
    <w:p w14:paraId="50DB88BF" w14:textId="77777777" w:rsidR="007432B0" w:rsidRPr="007432B0" w:rsidRDefault="007432B0" w:rsidP="00840DDF">
      <w:pPr>
        <w:pBdr>
          <w:top w:val="single" w:sz="4" w:space="1" w:color="auto"/>
          <w:left w:val="single" w:sz="4" w:space="4" w:color="auto"/>
          <w:bottom w:val="single" w:sz="4" w:space="1" w:color="auto"/>
          <w:right w:val="single" w:sz="4" w:space="4" w:color="auto"/>
        </w:pBdr>
        <w:jc w:val="both"/>
        <w:rPr>
          <w:rFonts w:ascii="Century Gothic" w:hAnsi="Century Gothic"/>
          <w:iCs/>
          <w:color w:val="0070C0"/>
          <w:sz w:val="22"/>
          <w:szCs w:val="22"/>
          <w:lang w:val="fr-BE"/>
        </w:rPr>
      </w:pPr>
      <w:r w:rsidRPr="007432B0">
        <w:rPr>
          <w:rFonts w:ascii="Century Gothic" w:hAnsi="Century Gothic"/>
          <w:b/>
          <w:bCs/>
          <w:iCs/>
          <w:color w:val="0070C0"/>
          <w:sz w:val="22"/>
          <w:szCs w:val="22"/>
          <w:vertAlign w:val="superscript"/>
          <w:lang w:val="fr-BE"/>
        </w:rPr>
        <w:t>7</w:t>
      </w:r>
      <w:r w:rsidRPr="007432B0">
        <w:rPr>
          <w:rFonts w:ascii="Century Gothic" w:hAnsi="Century Gothic"/>
          <w:iCs/>
          <w:color w:val="0070C0"/>
          <w:sz w:val="22"/>
          <w:szCs w:val="22"/>
          <w:lang w:val="fr-BE"/>
        </w:rPr>
        <w:t>Heureux ceux qui sont compatissants (miséricordieux), car ils obtiendront compassion (miséricorde) !</w:t>
      </w:r>
    </w:p>
    <w:p w14:paraId="1119DA69" w14:textId="77777777" w:rsidR="007432B0" w:rsidRPr="007432B0" w:rsidRDefault="007432B0" w:rsidP="00840DDF">
      <w:pPr>
        <w:pBdr>
          <w:top w:val="single" w:sz="4" w:space="1" w:color="auto"/>
          <w:left w:val="single" w:sz="4" w:space="4" w:color="auto"/>
          <w:bottom w:val="single" w:sz="4" w:space="1" w:color="auto"/>
          <w:right w:val="single" w:sz="4" w:space="4" w:color="auto"/>
        </w:pBdr>
        <w:jc w:val="both"/>
        <w:rPr>
          <w:rFonts w:ascii="Century Gothic" w:hAnsi="Century Gothic"/>
          <w:iCs/>
          <w:color w:val="0070C0"/>
          <w:sz w:val="22"/>
          <w:szCs w:val="22"/>
          <w:lang w:val="fr-BE"/>
        </w:rPr>
      </w:pPr>
      <w:r w:rsidRPr="007432B0">
        <w:rPr>
          <w:rFonts w:ascii="Century Gothic" w:hAnsi="Century Gothic"/>
          <w:b/>
          <w:bCs/>
          <w:iCs/>
          <w:color w:val="0070C0"/>
          <w:sz w:val="22"/>
          <w:szCs w:val="22"/>
          <w:vertAlign w:val="superscript"/>
          <w:lang w:val="fr-BE"/>
        </w:rPr>
        <w:t>8</w:t>
      </w:r>
      <w:r w:rsidRPr="007432B0">
        <w:rPr>
          <w:rFonts w:ascii="Century Gothic" w:hAnsi="Century Gothic"/>
          <w:iCs/>
          <w:color w:val="0070C0"/>
          <w:sz w:val="22"/>
          <w:szCs w:val="22"/>
          <w:lang w:val="fr-BE"/>
        </w:rPr>
        <w:t>Heureux ceux qui ont le cœur pur, car ils verront Dieu !</w:t>
      </w:r>
    </w:p>
    <w:p w14:paraId="27DCAB83" w14:textId="77777777" w:rsidR="007432B0" w:rsidRPr="007432B0" w:rsidRDefault="007432B0" w:rsidP="00840DDF">
      <w:pPr>
        <w:pBdr>
          <w:top w:val="single" w:sz="4" w:space="1" w:color="auto"/>
          <w:left w:val="single" w:sz="4" w:space="4" w:color="auto"/>
          <w:bottom w:val="single" w:sz="4" w:space="1" w:color="auto"/>
          <w:right w:val="single" w:sz="4" w:space="4" w:color="auto"/>
        </w:pBdr>
        <w:jc w:val="both"/>
        <w:rPr>
          <w:rFonts w:ascii="Century Gothic" w:hAnsi="Century Gothic"/>
          <w:iCs/>
          <w:color w:val="0070C0"/>
          <w:sz w:val="22"/>
          <w:szCs w:val="22"/>
          <w:lang w:val="fr-BE"/>
        </w:rPr>
      </w:pPr>
      <w:r w:rsidRPr="007432B0">
        <w:rPr>
          <w:rFonts w:ascii="Century Gothic" w:hAnsi="Century Gothic"/>
          <w:b/>
          <w:bCs/>
          <w:iCs/>
          <w:color w:val="0070C0"/>
          <w:sz w:val="22"/>
          <w:szCs w:val="22"/>
          <w:vertAlign w:val="superscript"/>
          <w:lang w:val="fr-BE"/>
        </w:rPr>
        <w:t>9</w:t>
      </w:r>
      <w:r w:rsidRPr="007432B0">
        <w:rPr>
          <w:rFonts w:ascii="Century Gothic" w:hAnsi="Century Gothic"/>
          <w:iCs/>
          <w:color w:val="0070C0"/>
          <w:sz w:val="22"/>
          <w:szCs w:val="22"/>
          <w:lang w:val="fr-BE"/>
        </w:rPr>
        <w:t>Heureux les artisans de paix, car ils seront appelés fils de Dieu !</w:t>
      </w:r>
    </w:p>
    <w:p w14:paraId="57AC915D" w14:textId="77777777" w:rsidR="007432B0" w:rsidRPr="007432B0" w:rsidRDefault="007432B0" w:rsidP="00840DDF">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0070C0"/>
          <w:sz w:val="22"/>
          <w:szCs w:val="22"/>
        </w:rPr>
      </w:pPr>
      <w:r w:rsidRPr="007432B0">
        <w:rPr>
          <w:rFonts w:ascii="Century Gothic" w:hAnsi="Century Gothic"/>
          <w:b/>
          <w:bCs/>
          <w:iCs/>
          <w:color w:val="0070C0"/>
          <w:sz w:val="22"/>
          <w:szCs w:val="22"/>
          <w:vertAlign w:val="superscript"/>
          <w:lang w:val="fr-BE"/>
        </w:rPr>
        <w:t>10</w:t>
      </w:r>
      <w:r w:rsidRPr="007432B0">
        <w:rPr>
          <w:rFonts w:ascii="Century Gothic" w:hAnsi="Century Gothic"/>
          <w:iCs/>
          <w:color w:val="0070C0"/>
          <w:sz w:val="22"/>
          <w:szCs w:val="22"/>
          <w:lang w:val="fr-BE"/>
        </w:rPr>
        <w:t>Heureux ceux qui sont persécutés à cause de la justice, car le royaume des cieux est à eux ! (Mt 5.3-10 – lire aussi versets 11-12)</w:t>
      </w:r>
    </w:p>
    <w:p w14:paraId="12516F49" w14:textId="77777777" w:rsidR="00BB3B78" w:rsidRDefault="00BB3B78" w:rsidP="00840DDF">
      <w:pPr>
        <w:jc w:val="both"/>
        <w:rPr>
          <w:rStyle w:val="Emphasis"/>
          <w:rFonts w:ascii="Century Gothic" w:hAnsi="Century Gothic"/>
          <w:i w:val="0"/>
          <w:sz w:val="22"/>
          <w:szCs w:val="22"/>
          <w:lang w:val="fr-BE"/>
        </w:rPr>
      </w:pPr>
      <w:r>
        <w:rPr>
          <w:rStyle w:val="Emphasis"/>
          <w:i w:val="0"/>
          <w:sz w:val="22"/>
          <w:szCs w:val="22"/>
          <w:lang w:val="fr-BE"/>
        </w:rPr>
        <w:t>♦</w:t>
      </w:r>
      <w:r w:rsidR="00BB2AF8">
        <w:rPr>
          <w:rStyle w:val="Emphasis"/>
          <w:i w:val="0"/>
          <w:sz w:val="22"/>
          <w:szCs w:val="22"/>
          <w:lang w:val="fr-BE"/>
        </w:rPr>
        <w:t xml:space="preserve"> </w:t>
      </w:r>
      <w:r>
        <w:rPr>
          <w:rStyle w:val="Emphasis"/>
          <w:rFonts w:ascii="Century Gothic" w:hAnsi="Century Gothic"/>
          <w:i w:val="0"/>
          <w:sz w:val="22"/>
          <w:szCs w:val="22"/>
          <w:lang w:val="fr-BE"/>
        </w:rPr>
        <w:t>L’enseignement de Jésus commence par « </w:t>
      </w:r>
      <w:r w:rsidRPr="00BB3B78">
        <w:rPr>
          <w:rStyle w:val="Emphasis"/>
          <w:rFonts w:ascii="Century Gothic" w:hAnsi="Century Gothic"/>
          <w:b/>
          <w:i w:val="0"/>
          <w:sz w:val="22"/>
          <w:szCs w:val="22"/>
          <w:lang w:val="fr-BE"/>
        </w:rPr>
        <w:t>Heureux</w:t>
      </w:r>
      <w:r>
        <w:rPr>
          <w:rStyle w:val="Emphasis"/>
          <w:rFonts w:ascii="Century Gothic" w:hAnsi="Century Gothic"/>
          <w:i w:val="0"/>
          <w:sz w:val="22"/>
          <w:szCs w:val="22"/>
          <w:lang w:val="fr-BE"/>
        </w:rPr>
        <w:t xml:space="preserve"> ! » (8 </w:t>
      </w:r>
      <w:r w:rsidR="0035444C">
        <w:rPr>
          <w:rStyle w:val="Emphasis"/>
          <w:rFonts w:ascii="Century Gothic" w:hAnsi="Century Gothic"/>
          <w:i w:val="0"/>
          <w:sz w:val="22"/>
          <w:szCs w:val="22"/>
          <w:lang w:val="fr-BE"/>
        </w:rPr>
        <w:t>x</w:t>
      </w:r>
      <w:r>
        <w:rPr>
          <w:rStyle w:val="Emphasis"/>
          <w:rFonts w:ascii="Century Gothic" w:hAnsi="Century Gothic"/>
          <w:i w:val="0"/>
          <w:sz w:val="22"/>
          <w:szCs w:val="22"/>
          <w:lang w:val="fr-BE"/>
        </w:rPr>
        <w:t> !</w:t>
      </w:r>
      <w:r w:rsidR="00622AEB">
        <w:rPr>
          <w:rStyle w:val="Emphasis"/>
          <w:rFonts w:ascii="Century Gothic" w:hAnsi="Century Gothic"/>
          <w:i w:val="0"/>
          <w:sz w:val="22"/>
          <w:szCs w:val="22"/>
          <w:lang w:val="fr-BE"/>
        </w:rPr>
        <w:t xml:space="preserve"> – </w:t>
      </w:r>
      <w:r w:rsidR="0035444C">
        <w:rPr>
          <w:rStyle w:val="Emphasis"/>
          <w:rFonts w:ascii="Century Gothic" w:hAnsi="Century Gothic"/>
          <w:i w:val="0"/>
          <w:sz w:val="22"/>
          <w:szCs w:val="22"/>
          <w:lang w:val="fr-BE"/>
        </w:rPr>
        <w:t xml:space="preserve">même </w:t>
      </w:r>
      <w:r w:rsidR="00622AEB">
        <w:rPr>
          <w:rStyle w:val="Emphasis"/>
          <w:rFonts w:ascii="Century Gothic" w:hAnsi="Century Gothic"/>
          <w:i w:val="0"/>
          <w:sz w:val="22"/>
          <w:szCs w:val="22"/>
          <w:lang w:val="fr-BE"/>
        </w:rPr>
        <w:t>9 avec le verset</w:t>
      </w:r>
      <w:r w:rsidR="0035444C">
        <w:rPr>
          <w:rStyle w:val="Emphasis"/>
          <w:rFonts w:ascii="Century Gothic" w:hAnsi="Century Gothic"/>
          <w:i w:val="0"/>
          <w:sz w:val="22"/>
          <w:szCs w:val="22"/>
          <w:lang w:val="fr-BE"/>
        </w:rPr>
        <w:t xml:space="preserve"> 11)</w:t>
      </w:r>
      <w:r>
        <w:rPr>
          <w:rStyle w:val="Emphasis"/>
          <w:rFonts w:ascii="Century Gothic" w:hAnsi="Century Gothic"/>
          <w:i w:val="0"/>
          <w:sz w:val="22"/>
          <w:szCs w:val="22"/>
          <w:lang w:val="fr-BE"/>
        </w:rPr>
        <w:t>:</w:t>
      </w:r>
    </w:p>
    <w:p w14:paraId="5926F678" w14:textId="77777777" w:rsidR="007432B0" w:rsidRPr="001F5974" w:rsidRDefault="00BB3B78" w:rsidP="00840DDF">
      <w:pPr>
        <w:ind w:firstLine="357"/>
        <w:jc w:val="both"/>
        <w:rPr>
          <w:rStyle w:val="Emphasis"/>
          <w:rFonts w:ascii="Century Gothic" w:hAnsi="Century Gothic"/>
          <w:i w:val="0"/>
          <w:color w:val="385623" w:themeColor="accent6" w:themeShade="80"/>
          <w:sz w:val="22"/>
          <w:szCs w:val="22"/>
          <w:lang w:val="fr-BE"/>
        </w:rPr>
      </w:pPr>
      <w:r w:rsidRPr="001F5974">
        <w:rPr>
          <w:rStyle w:val="Emphasis"/>
          <w:i w:val="0"/>
          <w:color w:val="385623" w:themeColor="accent6" w:themeShade="80"/>
          <w:sz w:val="22"/>
          <w:szCs w:val="22"/>
          <w:lang w:val="fr-BE"/>
        </w:rPr>
        <w:t>●</w:t>
      </w:r>
      <w:r w:rsidR="001F5974" w:rsidRPr="001F5974">
        <w:rPr>
          <w:rStyle w:val="Emphasis"/>
          <w:rFonts w:ascii="Century Gothic" w:hAnsi="Century Gothic"/>
          <w:i w:val="0"/>
          <w:color w:val="385623" w:themeColor="accent6" w:themeShade="80"/>
          <w:sz w:val="22"/>
          <w:szCs w:val="22"/>
          <w:u w:val="single"/>
          <w:lang w:val="fr-BE"/>
        </w:rPr>
        <w:t>G</w:t>
      </w:r>
      <w:r w:rsidRPr="001F5974">
        <w:rPr>
          <w:rStyle w:val="Emphasis"/>
          <w:rFonts w:ascii="Century Gothic" w:hAnsi="Century Gothic"/>
          <w:i w:val="0"/>
          <w:color w:val="385623" w:themeColor="accent6" w:themeShade="80"/>
          <w:sz w:val="22"/>
          <w:szCs w:val="22"/>
          <w:u w:val="single"/>
          <w:lang w:val="fr-BE"/>
        </w:rPr>
        <w:t>rec </w:t>
      </w:r>
      <w:r w:rsidRPr="001F5974">
        <w:rPr>
          <w:rStyle w:val="Emphasis"/>
          <w:rFonts w:ascii="Century Gothic" w:hAnsi="Century Gothic"/>
          <w:i w:val="0"/>
          <w:color w:val="385623" w:themeColor="accent6" w:themeShade="80"/>
          <w:sz w:val="22"/>
          <w:szCs w:val="22"/>
          <w:lang w:val="fr-BE"/>
        </w:rPr>
        <w:t>: ‘</w:t>
      </w:r>
      <w:r w:rsidRPr="001F5974">
        <w:rPr>
          <w:rStyle w:val="Emphasis"/>
          <w:rFonts w:ascii="Century Gothic" w:hAnsi="Century Gothic"/>
          <w:color w:val="385623" w:themeColor="accent6" w:themeShade="80"/>
          <w:sz w:val="22"/>
          <w:szCs w:val="22"/>
          <w:lang w:val="fr-BE"/>
        </w:rPr>
        <w:t>makarios</w:t>
      </w:r>
      <w:r w:rsidRPr="001F5974">
        <w:rPr>
          <w:rStyle w:val="Emphasis"/>
          <w:rFonts w:ascii="Century Gothic" w:hAnsi="Century Gothic"/>
          <w:i w:val="0"/>
          <w:color w:val="385623" w:themeColor="accent6" w:themeShade="80"/>
          <w:sz w:val="22"/>
          <w:szCs w:val="22"/>
          <w:lang w:val="fr-BE"/>
        </w:rPr>
        <w:t>’ – met l’accent sur l’état (de bien-être, de bonheur)</w:t>
      </w:r>
    </w:p>
    <w:p w14:paraId="46CA4737" w14:textId="77777777" w:rsidR="00BB3B78" w:rsidRPr="001F5974" w:rsidRDefault="00BB3B78" w:rsidP="00840DDF">
      <w:pPr>
        <w:ind w:left="360"/>
        <w:jc w:val="both"/>
        <w:rPr>
          <w:rStyle w:val="Emphasis"/>
          <w:rFonts w:ascii="Century Gothic" w:hAnsi="Century Gothic"/>
          <w:i w:val="0"/>
          <w:sz w:val="22"/>
          <w:szCs w:val="22"/>
          <w:u w:val="single"/>
          <w:lang w:val="fr-BE"/>
        </w:rPr>
      </w:pPr>
      <w:r w:rsidRPr="001F5974">
        <w:rPr>
          <w:rStyle w:val="Emphasis"/>
          <w:i w:val="0"/>
          <w:color w:val="385623" w:themeColor="accent6" w:themeShade="80"/>
          <w:sz w:val="22"/>
          <w:szCs w:val="22"/>
          <w:lang w:val="fr-BE"/>
        </w:rPr>
        <w:t>●</w:t>
      </w:r>
      <w:r w:rsidR="001F5974" w:rsidRPr="001F5974">
        <w:rPr>
          <w:rStyle w:val="Emphasis"/>
          <w:rFonts w:ascii="Century Gothic" w:hAnsi="Century Gothic"/>
          <w:i w:val="0"/>
          <w:color w:val="385623" w:themeColor="accent6" w:themeShade="80"/>
          <w:sz w:val="22"/>
          <w:szCs w:val="22"/>
          <w:u w:val="single"/>
          <w:lang w:val="fr-BE"/>
        </w:rPr>
        <w:t>Hé</w:t>
      </w:r>
      <w:r w:rsidRPr="001F5974">
        <w:rPr>
          <w:rStyle w:val="Emphasis"/>
          <w:rFonts w:ascii="Century Gothic" w:hAnsi="Century Gothic"/>
          <w:i w:val="0"/>
          <w:color w:val="385623" w:themeColor="accent6" w:themeShade="80"/>
          <w:sz w:val="22"/>
          <w:szCs w:val="22"/>
          <w:u w:val="single"/>
          <w:lang w:val="fr-BE"/>
        </w:rPr>
        <w:t>breu </w:t>
      </w:r>
      <w:r w:rsidRPr="001F5974">
        <w:rPr>
          <w:rStyle w:val="Emphasis"/>
          <w:rFonts w:ascii="Century Gothic" w:hAnsi="Century Gothic"/>
          <w:i w:val="0"/>
          <w:color w:val="385623" w:themeColor="accent6" w:themeShade="80"/>
          <w:sz w:val="22"/>
          <w:szCs w:val="22"/>
          <w:lang w:val="fr-BE"/>
        </w:rPr>
        <w:t>: ‘</w:t>
      </w:r>
      <w:r w:rsidRPr="001F5974">
        <w:rPr>
          <w:rStyle w:val="Emphasis"/>
          <w:rFonts w:ascii="Century Gothic" w:hAnsi="Century Gothic"/>
          <w:color w:val="385623" w:themeColor="accent6" w:themeShade="80"/>
          <w:sz w:val="22"/>
          <w:szCs w:val="22"/>
          <w:lang w:val="fr-BE"/>
        </w:rPr>
        <w:t>ashré</w:t>
      </w:r>
      <w:r w:rsidRPr="001F5974">
        <w:rPr>
          <w:rStyle w:val="Emphasis"/>
          <w:rFonts w:ascii="Century Gothic" w:hAnsi="Century Gothic"/>
          <w:i w:val="0"/>
          <w:color w:val="385623" w:themeColor="accent6" w:themeShade="80"/>
          <w:sz w:val="22"/>
          <w:szCs w:val="22"/>
          <w:lang w:val="fr-BE"/>
        </w:rPr>
        <w:t>’, du verbe ‘</w:t>
      </w:r>
      <w:r w:rsidRPr="001F5974">
        <w:rPr>
          <w:rStyle w:val="Emphasis"/>
          <w:rFonts w:ascii="Century Gothic" w:hAnsi="Century Gothic"/>
          <w:color w:val="385623" w:themeColor="accent6" w:themeShade="80"/>
          <w:sz w:val="22"/>
          <w:szCs w:val="22"/>
          <w:lang w:val="fr-BE"/>
        </w:rPr>
        <w:t>ashar</w:t>
      </w:r>
      <w:r w:rsidRPr="001F5974">
        <w:rPr>
          <w:rStyle w:val="Emphasis"/>
          <w:rFonts w:ascii="Century Gothic" w:hAnsi="Century Gothic"/>
          <w:i w:val="0"/>
          <w:color w:val="385623" w:themeColor="accent6" w:themeShade="80"/>
          <w:sz w:val="22"/>
          <w:szCs w:val="22"/>
          <w:lang w:val="fr-BE"/>
        </w:rPr>
        <w:t>’ = être debout, droit, en marche – met l’accent sur la source, l’origine du bonheur =&gt; A. Chouraqui traduit par « </w:t>
      </w:r>
      <w:r w:rsidRPr="001F5974">
        <w:rPr>
          <w:rStyle w:val="Emphasis"/>
          <w:rFonts w:ascii="Century Gothic" w:hAnsi="Century Gothic"/>
          <w:b/>
          <w:i w:val="0"/>
          <w:color w:val="385623" w:themeColor="accent6" w:themeShade="80"/>
          <w:sz w:val="22"/>
          <w:szCs w:val="22"/>
          <w:lang w:val="fr-BE"/>
        </w:rPr>
        <w:t>En marche !</w:t>
      </w:r>
      <w:r w:rsidRPr="001F5974">
        <w:rPr>
          <w:rStyle w:val="Emphasis"/>
          <w:rFonts w:ascii="Century Gothic" w:hAnsi="Century Gothic"/>
          <w:i w:val="0"/>
          <w:color w:val="385623" w:themeColor="accent6" w:themeShade="80"/>
          <w:sz w:val="22"/>
          <w:szCs w:val="22"/>
          <w:lang w:val="fr-BE"/>
        </w:rPr>
        <w:t> »</w:t>
      </w:r>
    </w:p>
    <w:p w14:paraId="591AD8DA" w14:textId="77777777" w:rsidR="007432B0" w:rsidRDefault="006A307D" w:rsidP="00840DDF">
      <w:pPr>
        <w:jc w:val="both"/>
        <w:rPr>
          <w:rStyle w:val="Emphasis"/>
          <w:rFonts w:ascii="Century Gothic" w:hAnsi="Century Gothic"/>
          <w:i w:val="0"/>
          <w:sz w:val="22"/>
          <w:szCs w:val="22"/>
          <w:lang w:val="fr-BE"/>
        </w:rPr>
      </w:pPr>
      <w:r>
        <w:rPr>
          <w:rStyle w:val="Emphasis"/>
          <w:i w:val="0"/>
          <w:sz w:val="22"/>
          <w:szCs w:val="22"/>
          <w:lang w:val="fr-BE"/>
        </w:rPr>
        <w:t>♦</w:t>
      </w:r>
      <w:r w:rsidR="00BB2AF8">
        <w:rPr>
          <w:rStyle w:val="Emphasis"/>
          <w:i w:val="0"/>
          <w:sz w:val="22"/>
          <w:szCs w:val="22"/>
          <w:lang w:val="fr-BE"/>
        </w:rPr>
        <w:t xml:space="preserve"> </w:t>
      </w:r>
      <w:r w:rsidR="0035444C">
        <w:rPr>
          <w:rStyle w:val="Emphasis"/>
          <w:rFonts w:ascii="Century Gothic" w:hAnsi="Century Gothic"/>
          <w:i w:val="0"/>
          <w:sz w:val="22"/>
          <w:szCs w:val="22"/>
          <w:lang w:val="fr-BE"/>
        </w:rPr>
        <w:t>Chez M</w:t>
      </w:r>
      <w:r w:rsidR="00F92841">
        <w:rPr>
          <w:rStyle w:val="Emphasis"/>
          <w:rFonts w:ascii="Century Gothic" w:hAnsi="Century Gothic"/>
          <w:i w:val="0"/>
          <w:sz w:val="22"/>
          <w:szCs w:val="22"/>
          <w:lang w:val="fr-BE"/>
        </w:rPr>
        <w:t>atthieu</w:t>
      </w:r>
      <w:r w:rsidR="0035444C">
        <w:rPr>
          <w:rStyle w:val="Emphasis"/>
          <w:rFonts w:ascii="Century Gothic" w:hAnsi="Century Gothic"/>
          <w:i w:val="0"/>
          <w:sz w:val="22"/>
          <w:szCs w:val="22"/>
          <w:lang w:val="fr-BE"/>
        </w:rPr>
        <w:t xml:space="preserve">, les </w:t>
      </w:r>
      <w:r w:rsidR="00F92841">
        <w:rPr>
          <w:rStyle w:val="Emphasis"/>
          <w:rFonts w:ascii="Century Gothic" w:hAnsi="Century Gothic"/>
          <w:i w:val="0"/>
          <w:sz w:val="22"/>
          <w:szCs w:val="22"/>
          <w:lang w:val="fr-BE"/>
        </w:rPr>
        <w:t>Béatitudes</w:t>
      </w:r>
      <w:r w:rsidR="0035444C">
        <w:rPr>
          <w:rStyle w:val="Emphasis"/>
          <w:rFonts w:ascii="Century Gothic" w:hAnsi="Century Gothic"/>
          <w:i w:val="0"/>
          <w:sz w:val="22"/>
          <w:szCs w:val="22"/>
          <w:lang w:val="fr-BE"/>
        </w:rPr>
        <w:t>* sont spiritualisées</w:t>
      </w:r>
      <w:r w:rsidR="00F92841">
        <w:rPr>
          <w:rStyle w:val="Emphasis"/>
          <w:rFonts w:ascii="Century Gothic" w:hAnsi="Century Gothic"/>
          <w:i w:val="0"/>
          <w:sz w:val="22"/>
          <w:szCs w:val="22"/>
          <w:lang w:val="fr-BE"/>
        </w:rPr>
        <w:t xml:space="preserve"> (compare avec Luc 6.20-26</w:t>
      </w:r>
      <w:r w:rsidR="003C2D35">
        <w:rPr>
          <w:rStyle w:val="Emphasis"/>
          <w:rFonts w:ascii="Century Gothic" w:hAnsi="Century Gothic"/>
          <w:i w:val="0"/>
          <w:sz w:val="22"/>
          <w:szCs w:val="22"/>
          <w:lang w:val="fr-BE"/>
        </w:rPr>
        <w:t xml:space="preserve"> qui les place sur un plan social et qui oppose 4 « heureux » à 4 « malheureux »</w:t>
      </w:r>
      <w:r w:rsidR="00F92841">
        <w:rPr>
          <w:rStyle w:val="Emphasis"/>
          <w:rFonts w:ascii="Century Gothic" w:hAnsi="Century Gothic"/>
          <w:i w:val="0"/>
          <w:sz w:val="22"/>
          <w:szCs w:val="22"/>
          <w:lang w:val="fr-BE"/>
        </w:rPr>
        <w:t>)</w:t>
      </w:r>
      <w:r w:rsidR="001F5974">
        <w:rPr>
          <w:rStyle w:val="Emphasis"/>
          <w:rFonts w:ascii="Century Gothic" w:hAnsi="Century Gothic"/>
          <w:i w:val="0"/>
          <w:sz w:val="22"/>
          <w:szCs w:val="22"/>
          <w:lang w:val="fr-BE"/>
        </w:rPr>
        <w:t>.</w:t>
      </w:r>
    </w:p>
    <w:p w14:paraId="75FE1529" w14:textId="77777777" w:rsidR="0003288E" w:rsidRPr="0003288E" w:rsidRDefault="0003288E" w:rsidP="00840DDF">
      <w:pPr>
        <w:jc w:val="right"/>
        <w:rPr>
          <w:rStyle w:val="Emphasis"/>
          <w:rFonts w:ascii="Century Gothic" w:hAnsi="Century Gothic"/>
          <w:i w:val="0"/>
          <w:sz w:val="20"/>
          <w:szCs w:val="20"/>
          <w:lang w:val="fr-BE"/>
        </w:rPr>
      </w:pPr>
      <w:r w:rsidRPr="0003288E">
        <w:rPr>
          <w:rStyle w:val="Emphasis"/>
          <w:rFonts w:ascii="Century Gothic" w:hAnsi="Century Gothic"/>
          <w:i w:val="0"/>
          <w:sz w:val="20"/>
          <w:szCs w:val="20"/>
          <w:lang w:val="fr-BE"/>
        </w:rPr>
        <w:t xml:space="preserve">*Le mot </w:t>
      </w:r>
      <w:r w:rsidR="00580A17">
        <w:rPr>
          <w:rStyle w:val="Emphasis"/>
          <w:rFonts w:ascii="Century Gothic" w:hAnsi="Century Gothic"/>
          <w:i w:val="0"/>
          <w:sz w:val="20"/>
          <w:szCs w:val="20"/>
          <w:lang w:val="fr-BE"/>
        </w:rPr>
        <w:t>‘</w:t>
      </w:r>
      <w:r w:rsidRPr="0003288E">
        <w:rPr>
          <w:rStyle w:val="Emphasis"/>
          <w:rFonts w:ascii="Century Gothic" w:hAnsi="Century Gothic"/>
          <w:i w:val="0"/>
          <w:sz w:val="20"/>
          <w:szCs w:val="20"/>
          <w:lang w:val="fr-BE"/>
        </w:rPr>
        <w:t>Béatitudes</w:t>
      </w:r>
      <w:r w:rsidR="00580A17">
        <w:rPr>
          <w:rStyle w:val="Emphasis"/>
          <w:rFonts w:ascii="Century Gothic" w:hAnsi="Century Gothic"/>
          <w:i w:val="0"/>
          <w:sz w:val="20"/>
          <w:szCs w:val="20"/>
          <w:lang w:val="fr-BE"/>
        </w:rPr>
        <w:t>’</w:t>
      </w:r>
      <w:r w:rsidRPr="0003288E">
        <w:rPr>
          <w:rStyle w:val="Emphasis"/>
          <w:rFonts w:ascii="Century Gothic" w:hAnsi="Century Gothic"/>
          <w:i w:val="0"/>
          <w:sz w:val="20"/>
          <w:szCs w:val="20"/>
          <w:lang w:val="fr-BE"/>
        </w:rPr>
        <w:t xml:space="preserve"> ne se trouve pas dans la Bible. Il renvoie aux versets qui désignent comme « Heureux » ceux qui ont certaines caractéristiques, remplissent certaines conditions. L’idée dépasse largement la simple notion du bonheur en tant qu’émotion et dépendant souvent de circonstances extérieures. Elle concerne plutôt la joie spirituelle de ceux qui connaissent Dieu et vivent selon ses voies, et renvoie à l’idée de bénédiction.</w:t>
      </w:r>
    </w:p>
    <w:p w14:paraId="2F7EAA4D" w14:textId="77777777" w:rsidR="000C3BBF" w:rsidRDefault="0035444C" w:rsidP="00840DDF">
      <w:pPr>
        <w:jc w:val="both"/>
        <w:rPr>
          <w:rStyle w:val="Emphasis"/>
          <w:rFonts w:ascii="Century Gothic" w:hAnsi="Century Gothic"/>
          <w:i w:val="0"/>
          <w:sz w:val="22"/>
          <w:szCs w:val="22"/>
          <w:lang w:val="fr-BE"/>
        </w:rPr>
      </w:pPr>
      <w:r>
        <w:rPr>
          <w:rStyle w:val="Emphasis"/>
          <w:i w:val="0"/>
          <w:sz w:val="22"/>
          <w:szCs w:val="22"/>
          <w:lang w:val="fr-BE"/>
        </w:rPr>
        <w:t>♦</w:t>
      </w:r>
      <w:r w:rsidR="00472741">
        <w:rPr>
          <w:rStyle w:val="Emphasis"/>
          <w:rFonts w:ascii="Century Gothic" w:hAnsi="Century Gothic"/>
          <w:i w:val="0"/>
          <w:sz w:val="22"/>
          <w:szCs w:val="22"/>
          <w:lang w:val="fr-BE"/>
        </w:rPr>
        <w:t xml:space="preserve">Ces Béatitudes </w:t>
      </w:r>
      <w:r w:rsidR="00840DDF">
        <w:rPr>
          <w:rStyle w:val="Emphasis"/>
          <w:rFonts w:ascii="Century Gothic" w:hAnsi="Century Gothic"/>
          <w:i w:val="0"/>
          <w:sz w:val="22"/>
          <w:szCs w:val="22"/>
          <w:lang w:val="fr-BE"/>
        </w:rPr>
        <w:t>surprennent</w:t>
      </w:r>
      <w:r w:rsidR="00B02549">
        <w:rPr>
          <w:rStyle w:val="Emphasis"/>
          <w:rFonts w:ascii="Century Gothic" w:hAnsi="Century Gothic"/>
          <w:i w:val="0"/>
          <w:sz w:val="22"/>
          <w:szCs w:val="22"/>
          <w:lang w:val="fr-BE"/>
        </w:rPr>
        <w:t xml:space="preserve"> par leur caractère paradoxal</w:t>
      </w:r>
      <w:r w:rsidR="0090114A">
        <w:rPr>
          <w:rStyle w:val="Emphasis"/>
          <w:rFonts w:ascii="Century Gothic" w:hAnsi="Century Gothic"/>
          <w:i w:val="0"/>
          <w:sz w:val="22"/>
          <w:szCs w:val="22"/>
          <w:lang w:val="fr-BE"/>
        </w:rPr>
        <w:t xml:space="preserve"> : </w:t>
      </w:r>
      <w:r w:rsidR="00B02549">
        <w:rPr>
          <w:rStyle w:val="Emphasis"/>
          <w:rFonts w:ascii="Century Gothic" w:hAnsi="Century Gothic"/>
          <w:i w:val="0"/>
          <w:sz w:val="22"/>
          <w:szCs w:val="22"/>
          <w:lang w:val="fr-BE"/>
        </w:rPr>
        <w:t>tensions entre d’apparentes incompatibilités - ex. : heureux &gt;&lt; affligé, persécuté</w:t>
      </w:r>
      <w:r w:rsidR="0090114A">
        <w:rPr>
          <w:rStyle w:val="Emphasis"/>
          <w:rFonts w:ascii="Century Gothic" w:hAnsi="Century Gothic"/>
          <w:i w:val="0"/>
          <w:sz w:val="22"/>
          <w:szCs w:val="22"/>
          <w:lang w:val="fr-BE"/>
        </w:rPr>
        <w:t xml:space="preserve">, </w:t>
      </w:r>
      <w:r w:rsidR="00B02549">
        <w:rPr>
          <w:rStyle w:val="Emphasis"/>
          <w:rFonts w:ascii="Century Gothic" w:hAnsi="Century Gothic"/>
          <w:i w:val="0"/>
          <w:sz w:val="22"/>
          <w:szCs w:val="22"/>
          <w:lang w:val="fr-BE"/>
        </w:rPr>
        <w:t>tension entre présent et futur</w:t>
      </w:r>
      <w:r w:rsidR="0090114A">
        <w:rPr>
          <w:rStyle w:val="Emphasis"/>
          <w:rFonts w:ascii="Century Gothic" w:hAnsi="Century Gothic"/>
          <w:i w:val="0"/>
          <w:sz w:val="22"/>
          <w:szCs w:val="22"/>
          <w:lang w:val="fr-BE"/>
        </w:rPr>
        <w:t>,…</w:t>
      </w:r>
      <w:r w:rsidR="00840DDF">
        <w:rPr>
          <w:rStyle w:val="Emphasis"/>
          <w:rFonts w:ascii="Century Gothic" w:hAnsi="Century Gothic"/>
          <w:i w:val="0"/>
          <w:sz w:val="22"/>
          <w:szCs w:val="22"/>
          <w:lang w:val="fr-BE"/>
        </w:rPr>
        <w:t xml:space="preserve"> Elles annoncent un bonheur très éloigné d</w:t>
      </w:r>
      <w:r w:rsidR="00B02549">
        <w:rPr>
          <w:rStyle w:val="Emphasis"/>
          <w:rFonts w:ascii="Century Gothic" w:hAnsi="Century Gothic"/>
          <w:i w:val="0"/>
          <w:sz w:val="22"/>
          <w:szCs w:val="22"/>
          <w:lang w:val="fr-BE"/>
        </w:rPr>
        <w:t>es conceptions courantes</w:t>
      </w:r>
      <w:r w:rsidR="0090114A">
        <w:rPr>
          <w:rStyle w:val="Emphasis"/>
          <w:rFonts w:ascii="Century Gothic" w:hAnsi="Century Gothic"/>
          <w:i w:val="0"/>
          <w:sz w:val="22"/>
          <w:szCs w:val="22"/>
          <w:lang w:val="fr-BE"/>
        </w:rPr>
        <w:t>, et ne nient pas les réalités, les difficultés de la vie</w:t>
      </w:r>
      <w:r w:rsidR="00B02549">
        <w:rPr>
          <w:rStyle w:val="Emphasis"/>
          <w:rFonts w:ascii="Century Gothic" w:hAnsi="Century Gothic"/>
          <w:i w:val="0"/>
          <w:sz w:val="22"/>
          <w:szCs w:val="22"/>
          <w:lang w:val="fr-BE"/>
        </w:rPr>
        <w:t>.</w:t>
      </w:r>
    </w:p>
    <w:p w14:paraId="29580EBC" w14:textId="77777777" w:rsidR="000C3BBF" w:rsidRPr="00EF6E5B" w:rsidRDefault="000C3BBF" w:rsidP="00840DDF">
      <w:pPr>
        <w:jc w:val="both"/>
        <w:rPr>
          <w:rFonts w:ascii="Century Gothic" w:hAnsi="Century Gothic"/>
          <w:iCs/>
          <w:sz w:val="22"/>
          <w:szCs w:val="22"/>
          <w:lang w:val="fr-BE"/>
        </w:rPr>
      </w:pPr>
      <w:r>
        <w:rPr>
          <w:rStyle w:val="Emphasis"/>
          <w:i w:val="0"/>
          <w:sz w:val="22"/>
          <w:szCs w:val="22"/>
          <w:lang w:val="fr-BE"/>
        </w:rPr>
        <w:t>♦</w:t>
      </w:r>
      <w:r w:rsidR="00C33726">
        <w:rPr>
          <w:rStyle w:val="Emphasis"/>
          <w:rFonts w:ascii="Century Gothic" w:hAnsi="Century Gothic"/>
          <w:i w:val="0"/>
          <w:sz w:val="22"/>
          <w:szCs w:val="22"/>
          <w:lang w:val="fr-BE"/>
        </w:rPr>
        <w:t>Co</w:t>
      </w:r>
      <w:r w:rsidR="0035444C">
        <w:rPr>
          <w:rStyle w:val="Emphasis"/>
          <w:rFonts w:ascii="Century Gothic" w:hAnsi="Century Gothic"/>
          <w:i w:val="0"/>
          <w:sz w:val="22"/>
          <w:szCs w:val="22"/>
          <w:lang w:val="fr-BE"/>
        </w:rPr>
        <w:t xml:space="preserve">mme </w:t>
      </w:r>
      <w:r w:rsidR="00472741">
        <w:rPr>
          <w:rStyle w:val="Emphasis"/>
          <w:rFonts w:ascii="Century Gothic" w:hAnsi="Century Gothic"/>
          <w:i w:val="0"/>
          <w:sz w:val="22"/>
          <w:szCs w:val="22"/>
          <w:lang w:val="fr-BE"/>
        </w:rPr>
        <w:t>un joyau à 8 facettes</w:t>
      </w:r>
      <w:r w:rsidR="00C33726">
        <w:rPr>
          <w:rStyle w:val="Emphasis"/>
          <w:rFonts w:ascii="Century Gothic" w:hAnsi="Century Gothic"/>
          <w:i w:val="0"/>
          <w:sz w:val="22"/>
          <w:szCs w:val="22"/>
          <w:lang w:val="fr-BE"/>
        </w:rPr>
        <w:t>, elles</w:t>
      </w:r>
      <w:r w:rsidR="00472741">
        <w:rPr>
          <w:rStyle w:val="Emphasis"/>
          <w:rFonts w:ascii="Century Gothic" w:hAnsi="Century Gothic"/>
          <w:i w:val="0"/>
          <w:sz w:val="22"/>
          <w:szCs w:val="22"/>
          <w:lang w:val="fr-BE"/>
        </w:rPr>
        <w:t xml:space="preserve"> </w:t>
      </w:r>
      <w:r w:rsidR="0035444C">
        <w:rPr>
          <w:rStyle w:val="Emphasis"/>
          <w:rFonts w:ascii="Century Gothic" w:hAnsi="Century Gothic"/>
          <w:i w:val="0"/>
          <w:sz w:val="22"/>
          <w:szCs w:val="22"/>
          <w:lang w:val="fr-BE"/>
        </w:rPr>
        <w:t>d</w:t>
      </w:r>
      <w:r w:rsidR="00472741">
        <w:rPr>
          <w:rStyle w:val="Emphasis"/>
          <w:rFonts w:ascii="Century Gothic" w:hAnsi="Century Gothic"/>
          <w:i w:val="0"/>
          <w:sz w:val="22"/>
          <w:szCs w:val="22"/>
          <w:lang w:val="fr-BE"/>
        </w:rPr>
        <w:t xml:space="preserve">essinent le portrait du </w:t>
      </w:r>
      <w:r>
        <w:rPr>
          <w:rStyle w:val="Emphasis"/>
          <w:rFonts w:ascii="Century Gothic" w:hAnsi="Century Gothic"/>
          <w:i w:val="0"/>
          <w:sz w:val="22"/>
          <w:szCs w:val="22"/>
          <w:lang w:val="fr-BE"/>
        </w:rPr>
        <w:t xml:space="preserve">disciple / </w:t>
      </w:r>
      <w:r w:rsidR="00472741">
        <w:rPr>
          <w:rStyle w:val="Emphasis"/>
          <w:rFonts w:ascii="Century Gothic" w:hAnsi="Century Gothic"/>
          <w:i w:val="0"/>
          <w:sz w:val="22"/>
          <w:szCs w:val="22"/>
          <w:lang w:val="fr-BE"/>
        </w:rPr>
        <w:t xml:space="preserve">chrétien </w:t>
      </w:r>
      <w:r w:rsidR="0035444C">
        <w:rPr>
          <w:rStyle w:val="Emphasis"/>
          <w:rFonts w:ascii="Century Gothic" w:hAnsi="Century Gothic"/>
          <w:i w:val="0"/>
          <w:sz w:val="22"/>
          <w:szCs w:val="22"/>
          <w:lang w:val="fr-BE"/>
        </w:rPr>
        <w:t>(</w:t>
      </w:r>
      <w:r w:rsidR="00EF6E5B">
        <w:rPr>
          <w:rStyle w:val="Emphasis"/>
          <w:rFonts w:ascii="Century Gothic" w:hAnsi="Century Gothic"/>
          <w:i w:val="0"/>
          <w:sz w:val="22"/>
          <w:szCs w:val="22"/>
          <w:lang w:val="fr-BE"/>
        </w:rPr>
        <w:t xml:space="preserve">qui marche </w:t>
      </w:r>
      <w:r>
        <w:rPr>
          <w:rStyle w:val="Emphasis"/>
          <w:rFonts w:ascii="Century Gothic" w:hAnsi="Century Gothic"/>
          <w:i w:val="0"/>
          <w:sz w:val="22"/>
          <w:szCs w:val="22"/>
          <w:lang w:val="fr-BE"/>
        </w:rPr>
        <w:t>à la suite du Christ)</w:t>
      </w:r>
      <w:r w:rsidR="00472741">
        <w:rPr>
          <w:rStyle w:val="Emphasis"/>
          <w:rFonts w:ascii="Century Gothic" w:hAnsi="Century Gothic"/>
          <w:i w:val="0"/>
          <w:sz w:val="22"/>
          <w:szCs w:val="22"/>
          <w:lang w:val="fr-BE"/>
        </w:rPr>
        <w:t>. C’est dans la mesure où nous sommes ce portrait</w:t>
      </w:r>
      <w:r>
        <w:rPr>
          <w:rStyle w:val="Emphasis"/>
          <w:rFonts w:ascii="Century Gothic" w:hAnsi="Century Gothic"/>
          <w:i w:val="0"/>
          <w:sz w:val="22"/>
          <w:szCs w:val="22"/>
          <w:lang w:val="fr-BE"/>
        </w:rPr>
        <w:t xml:space="preserve"> (et où nous incarnons les valeurs du royaume) que nous sommes sel et lumière : </w:t>
      </w:r>
      <w:r w:rsidRPr="000C3BBF">
        <w:rPr>
          <w:rStyle w:val="Emphasis"/>
          <w:rFonts w:ascii="Century Gothic" w:hAnsi="Century Gothic"/>
          <w:i w:val="0"/>
          <w:color w:val="0070C0"/>
          <w:sz w:val="22"/>
          <w:szCs w:val="22"/>
          <w:lang w:val="fr-BE"/>
        </w:rPr>
        <w:t>« </w:t>
      </w:r>
      <w:r w:rsidRPr="000C3BBF">
        <w:rPr>
          <w:rFonts w:ascii="Century Gothic" w:hAnsi="Century Gothic"/>
          <w:b/>
          <w:bCs/>
          <w:iCs/>
          <w:color w:val="0070C0"/>
          <w:sz w:val="22"/>
          <w:szCs w:val="22"/>
          <w:vertAlign w:val="superscript"/>
          <w:lang w:val="fr-BE"/>
        </w:rPr>
        <w:t>1</w:t>
      </w:r>
      <w:r w:rsidRPr="00472741">
        <w:rPr>
          <w:rFonts w:ascii="Century Gothic" w:hAnsi="Century Gothic"/>
          <w:b/>
          <w:bCs/>
          <w:iCs/>
          <w:color w:val="0070C0"/>
          <w:sz w:val="22"/>
          <w:szCs w:val="22"/>
          <w:vertAlign w:val="superscript"/>
          <w:lang w:val="fr-BE"/>
        </w:rPr>
        <w:t>3</w:t>
      </w:r>
      <w:r w:rsidRPr="00472741">
        <w:rPr>
          <w:rFonts w:ascii="Century Gothic" w:hAnsi="Century Gothic"/>
          <w:iCs/>
          <w:color w:val="0070C0"/>
          <w:sz w:val="22"/>
          <w:szCs w:val="22"/>
          <w:lang w:val="fr-BE"/>
        </w:rPr>
        <w:t xml:space="preserve">C'est vous qui êtes le sel de la terre… </w:t>
      </w:r>
      <w:r w:rsidRPr="00472741">
        <w:rPr>
          <w:rFonts w:ascii="Century Gothic" w:hAnsi="Century Gothic"/>
          <w:b/>
          <w:bCs/>
          <w:iCs/>
          <w:color w:val="0070C0"/>
          <w:sz w:val="22"/>
          <w:szCs w:val="22"/>
          <w:vertAlign w:val="superscript"/>
          <w:lang w:val="fr-BE"/>
        </w:rPr>
        <w:t>14</w:t>
      </w:r>
      <w:r w:rsidRPr="00472741">
        <w:rPr>
          <w:rFonts w:ascii="Century Gothic" w:hAnsi="Century Gothic"/>
          <w:iCs/>
          <w:color w:val="0070C0"/>
          <w:sz w:val="22"/>
          <w:szCs w:val="22"/>
          <w:lang w:val="fr-BE"/>
        </w:rPr>
        <w:t>C'est vous qui êtes la lumière du monde.</w:t>
      </w:r>
      <w:r>
        <w:rPr>
          <w:rFonts w:ascii="Century Gothic" w:hAnsi="Century Gothic"/>
          <w:iCs/>
          <w:color w:val="0070C0"/>
          <w:sz w:val="22"/>
          <w:szCs w:val="22"/>
          <w:lang w:val="fr-BE"/>
        </w:rPr>
        <w:t> » (Mt 5.13-14)</w:t>
      </w:r>
      <w:r w:rsidR="00EF6E5B">
        <w:rPr>
          <w:rFonts w:ascii="Century Gothic" w:hAnsi="Century Gothic"/>
          <w:iCs/>
          <w:sz w:val="22"/>
          <w:szCs w:val="22"/>
          <w:lang w:val="fr-BE"/>
        </w:rPr>
        <w:t xml:space="preserve"> =&gt; béni, le chrétien </w:t>
      </w:r>
      <w:r w:rsidR="00840DDF">
        <w:rPr>
          <w:rFonts w:ascii="Century Gothic" w:hAnsi="Century Gothic"/>
          <w:iCs/>
          <w:sz w:val="22"/>
          <w:szCs w:val="22"/>
          <w:lang w:val="fr-BE"/>
        </w:rPr>
        <w:t xml:space="preserve">est appelé à être </w:t>
      </w:r>
      <w:r w:rsidR="00EF6E5B">
        <w:rPr>
          <w:rFonts w:ascii="Century Gothic" w:hAnsi="Century Gothic"/>
          <w:iCs/>
          <w:sz w:val="22"/>
          <w:szCs w:val="22"/>
          <w:lang w:val="fr-BE"/>
        </w:rPr>
        <w:t>une bénédiction.</w:t>
      </w:r>
    </w:p>
    <w:p w14:paraId="323A1611" w14:textId="77777777" w:rsidR="000C3BBF" w:rsidRPr="0003288E" w:rsidRDefault="000C3BBF" w:rsidP="0003288E">
      <w:pPr>
        <w:rPr>
          <w:rStyle w:val="Emphasis"/>
          <w:rFonts w:ascii="Century Gothic" w:hAnsi="Century Gothic"/>
          <w:i w:val="0"/>
          <w:sz w:val="22"/>
          <w:szCs w:val="22"/>
          <w:lang w:val="fr-BE"/>
        </w:rPr>
      </w:pPr>
    </w:p>
    <w:p w14:paraId="796D66DC" w14:textId="77777777" w:rsidR="000149EC" w:rsidRDefault="000149EC" w:rsidP="000149EC">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Fonts w:ascii="Century Gothic" w:hAnsi="Century Gothic"/>
          <w:sz w:val="22"/>
          <w:szCs w:val="22"/>
          <w:highlight w:val="yellow"/>
          <w:lang w:val="fr-BE"/>
        </w:rPr>
        <w:sym w:font="Wingdings 2" w:char="F03A"/>
      </w:r>
      <w:r w:rsidRPr="00E844C6">
        <w:rPr>
          <w:rStyle w:val="Emphasis"/>
          <w:rFonts w:ascii="Century Gothic" w:hAnsi="Century Gothic"/>
          <w:i w:val="0"/>
          <w:color w:val="C00000"/>
          <w:sz w:val="22"/>
          <w:szCs w:val="22"/>
          <w:u w:val="single"/>
        </w:rPr>
        <w:t>Parlons-en</w:t>
      </w:r>
      <w:r w:rsidRPr="00B9415C">
        <w:rPr>
          <w:rStyle w:val="Emphasis"/>
          <w:rFonts w:ascii="Century Gothic" w:hAnsi="Century Gothic"/>
          <w:i w:val="0"/>
          <w:color w:val="C00000"/>
          <w:sz w:val="22"/>
          <w:szCs w:val="22"/>
        </w:rPr>
        <w:t> :</w:t>
      </w:r>
    </w:p>
    <w:p w14:paraId="750FFA35" w14:textId="77777777" w:rsidR="000149EC" w:rsidRDefault="000149EC" w:rsidP="000149EC">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w:t>
      </w:r>
      <w:r w:rsidR="002137C1">
        <w:rPr>
          <w:rStyle w:val="Emphasis"/>
          <w:rFonts w:ascii="Century Gothic" w:hAnsi="Century Gothic"/>
          <w:i w:val="0"/>
          <w:color w:val="C00000"/>
          <w:sz w:val="22"/>
          <w:szCs w:val="22"/>
        </w:rPr>
        <w:t xml:space="preserve">Remarquable : </w:t>
      </w:r>
      <w:r>
        <w:rPr>
          <w:rStyle w:val="Emphasis"/>
          <w:rFonts w:ascii="Century Gothic" w:hAnsi="Century Gothic"/>
          <w:i w:val="0"/>
          <w:color w:val="C00000"/>
          <w:sz w:val="22"/>
          <w:szCs w:val="22"/>
        </w:rPr>
        <w:t xml:space="preserve">Jésus commence son enseignement (premier discours) </w:t>
      </w:r>
      <w:r w:rsidR="00472741">
        <w:rPr>
          <w:rStyle w:val="Emphasis"/>
          <w:rFonts w:ascii="Century Gothic" w:hAnsi="Century Gothic"/>
          <w:i w:val="0"/>
          <w:color w:val="C00000"/>
          <w:sz w:val="22"/>
          <w:szCs w:val="22"/>
        </w:rPr>
        <w:t xml:space="preserve">par des encouragements, </w:t>
      </w:r>
      <w:r>
        <w:rPr>
          <w:rStyle w:val="Emphasis"/>
          <w:rFonts w:ascii="Century Gothic" w:hAnsi="Century Gothic"/>
          <w:i w:val="0"/>
          <w:color w:val="C00000"/>
          <w:sz w:val="22"/>
          <w:szCs w:val="22"/>
        </w:rPr>
        <w:t xml:space="preserve">en </w:t>
      </w:r>
      <w:r w:rsidRPr="000149EC">
        <w:rPr>
          <w:rStyle w:val="Emphasis"/>
          <w:rFonts w:ascii="Century Gothic" w:hAnsi="Century Gothic"/>
          <w:i w:val="0"/>
          <w:color w:val="C00000"/>
          <w:sz w:val="22"/>
          <w:szCs w:val="22"/>
          <w:u w:val="single"/>
        </w:rPr>
        <w:t>répétant</w:t>
      </w:r>
      <w:r>
        <w:rPr>
          <w:rStyle w:val="Emphasis"/>
          <w:rFonts w:ascii="Century Gothic" w:hAnsi="Century Gothic"/>
          <w:i w:val="0"/>
          <w:color w:val="C00000"/>
          <w:sz w:val="22"/>
          <w:szCs w:val="22"/>
        </w:rPr>
        <w:t xml:space="preserve"> « </w:t>
      </w:r>
      <w:r w:rsidRPr="000149EC">
        <w:rPr>
          <w:rStyle w:val="Emphasis"/>
          <w:rFonts w:ascii="Century Gothic" w:hAnsi="Century Gothic"/>
          <w:b/>
          <w:i w:val="0"/>
          <w:color w:val="C00000"/>
          <w:sz w:val="22"/>
          <w:szCs w:val="22"/>
        </w:rPr>
        <w:t>Heureux</w:t>
      </w:r>
      <w:r>
        <w:rPr>
          <w:rStyle w:val="Emphasis"/>
          <w:rFonts w:ascii="Century Gothic" w:hAnsi="Century Gothic"/>
          <w:i w:val="0"/>
          <w:color w:val="C00000"/>
          <w:sz w:val="22"/>
          <w:szCs w:val="22"/>
        </w:rPr>
        <w:t> ! » : qu’est-ce que cela t’inspire ? Comment comprends-tu cette notion ?</w:t>
      </w:r>
      <w:r w:rsidR="00840DDF">
        <w:rPr>
          <w:rStyle w:val="Emphasis"/>
          <w:rFonts w:ascii="Century Gothic" w:hAnsi="Century Gothic"/>
          <w:i w:val="0"/>
          <w:color w:val="C00000"/>
          <w:sz w:val="22"/>
          <w:szCs w:val="22"/>
        </w:rPr>
        <w:t xml:space="preserve"> </w:t>
      </w:r>
      <w:r>
        <w:rPr>
          <w:rStyle w:val="Emphasis"/>
          <w:rFonts w:ascii="Century Gothic" w:hAnsi="Century Gothic"/>
          <w:i w:val="0"/>
          <w:color w:val="C00000"/>
          <w:sz w:val="22"/>
          <w:szCs w:val="22"/>
        </w:rPr>
        <w:t xml:space="preserve"> « </w:t>
      </w:r>
      <w:r w:rsidRPr="002137C1">
        <w:rPr>
          <w:rStyle w:val="Emphasis"/>
          <w:rFonts w:ascii="Century Gothic" w:hAnsi="Century Gothic"/>
          <w:b/>
          <w:i w:val="0"/>
          <w:color w:val="C00000"/>
          <w:sz w:val="22"/>
          <w:szCs w:val="22"/>
        </w:rPr>
        <w:t>En marche</w:t>
      </w:r>
      <w:r>
        <w:rPr>
          <w:rStyle w:val="Emphasis"/>
          <w:rFonts w:ascii="Century Gothic" w:hAnsi="Century Gothic"/>
          <w:i w:val="0"/>
          <w:color w:val="C00000"/>
          <w:sz w:val="22"/>
          <w:szCs w:val="22"/>
        </w:rPr>
        <w:t> ! »</w:t>
      </w:r>
      <w:r w:rsidR="00622AEB">
        <w:rPr>
          <w:rStyle w:val="Emphasis"/>
          <w:rFonts w:ascii="Century Gothic" w:hAnsi="Century Gothic"/>
          <w:i w:val="0"/>
          <w:color w:val="C00000"/>
          <w:sz w:val="22"/>
          <w:szCs w:val="22"/>
        </w:rPr>
        <w:t> : que penses-tu de l’idée que le bonheur est un chemin ? (À noter : ‘</w:t>
      </w:r>
      <w:r w:rsidR="00622AEB" w:rsidRPr="00622AEB">
        <w:rPr>
          <w:rStyle w:val="Emphasis"/>
          <w:rFonts w:ascii="Century Gothic" w:hAnsi="Century Gothic"/>
          <w:color w:val="C00000"/>
          <w:sz w:val="22"/>
          <w:szCs w:val="22"/>
        </w:rPr>
        <w:t>Torah’</w:t>
      </w:r>
      <w:r w:rsidR="00622AEB">
        <w:rPr>
          <w:rStyle w:val="Emphasis"/>
          <w:rFonts w:ascii="Century Gothic" w:hAnsi="Century Gothic"/>
          <w:i w:val="0"/>
          <w:color w:val="C00000"/>
          <w:sz w:val="22"/>
          <w:szCs w:val="22"/>
        </w:rPr>
        <w:t xml:space="preserve"> peut être rendu par ‘chemin du bonheur’)</w:t>
      </w:r>
    </w:p>
    <w:p w14:paraId="00FEBFDD" w14:textId="77777777" w:rsidR="00412439" w:rsidRDefault="000149EC" w:rsidP="000149EC">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Reprends les </w:t>
      </w:r>
      <w:r w:rsidR="002137C1">
        <w:rPr>
          <w:rStyle w:val="Emphasis"/>
          <w:rFonts w:ascii="Century Gothic" w:hAnsi="Century Gothic"/>
          <w:i w:val="0"/>
          <w:color w:val="C00000"/>
          <w:sz w:val="22"/>
          <w:szCs w:val="22"/>
        </w:rPr>
        <w:t>8</w:t>
      </w:r>
      <w:r>
        <w:rPr>
          <w:rStyle w:val="Emphasis"/>
          <w:rFonts w:ascii="Century Gothic" w:hAnsi="Century Gothic"/>
          <w:i w:val="0"/>
          <w:color w:val="C00000"/>
          <w:sz w:val="22"/>
          <w:szCs w:val="22"/>
        </w:rPr>
        <w:t xml:space="preserve"> caractéristiques (</w:t>
      </w:r>
      <w:r w:rsidR="002137C1">
        <w:rPr>
          <w:rStyle w:val="Emphasis"/>
          <w:rFonts w:ascii="Century Gothic" w:hAnsi="Century Gothic"/>
          <w:i w:val="0"/>
          <w:color w:val="C00000"/>
          <w:sz w:val="22"/>
          <w:szCs w:val="22"/>
        </w:rPr>
        <w:t>pauvres en e</w:t>
      </w:r>
      <w:r>
        <w:rPr>
          <w:rStyle w:val="Emphasis"/>
          <w:rFonts w:ascii="Century Gothic" w:hAnsi="Century Gothic"/>
          <w:i w:val="0"/>
          <w:color w:val="C00000"/>
          <w:sz w:val="22"/>
          <w:szCs w:val="22"/>
        </w:rPr>
        <w:t>sprit, affligé</w:t>
      </w:r>
      <w:r w:rsidR="002137C1">
        <w:rPr>
          <w:rStyle w:val="Emphasis"/>
          <w:rFonts w:ascii="Century Gothic" w:hAnsi="Century Gothic"/>
          <w:i w:val="0"/>
          <w:color w:val="C00000"/>
          <w:sz w:val="22"/>
          <w:szCs w:val="22"/>
        </w:rPr>
        <w:t>s</w:t>
      </w:r>
      <w:r>
        <w:rPr>
          <w:rStyle w:val="Emphasis"/>
          <w:rFonts w:ascii="Century Gothic" w:hAnsi="Century Gothic"/>
          <w:i w:val="0"/>
          <w:color w:val="C00000"/>
          <w:sz w:val="22"/>
          <w:szCs w:val="22"/>
        </w:rPr>
        <w:t>, doux,…)</w:t>
      </w:r>
      <w:r w:rsidR="0003288E">
        <w:rPr>
          <w:rStyle w:val="Emphasis"/>
          <w:rFonts w:ascii="Century Gothic" w:hAnsi="Century Gothic"/>
          <w:i w:val="0"/>
          <w:color w:val="C00000"/>
          <w:sz w:val="22"/>
          <w:szCs w:val="22"/>
        </w:rPr>
        <w:t xml:space="preserve"> : </w:t>
      </w:r>
      <w:r w:rsidR="003C2D35">
        <w:rPr>
          <w:rStyle w:val="Emphasis"/>
          <w:rFonts w:ascii="Century Gothic" w:hAnsi="Century Gothic"/>
          <w:i w:val="0"/>
          <w:color w:val="C00000"/>
          <w:sz w:val="22"/>
          <w:szCs w:val="22"/>
        </w:rPr>
        <w:t>que signifient-elles, que ne signifient-elles pas ? D</w:t>
      </w:r>
      <w:r w:rsidR="0003288E">
        <w:rPr>
          <w:rStyle w:val="Emphasis"/>
          <w:rFonts w:ascii="Century Gothic" w:hAnsi="Century Gothic"/>
          <w:i w:val="0"/>
          <w:color w:val="C00000"/>
          <w:sz w:val="22"/>
          <w:szCs w:val="22"/>
        </w:rPr>
        <w:t>ans quelle mesure t’y retrouves-</w:t>
      </w:r>
      <w:r w:rsidR="003C2D35">
        <w:rPr>
          <w:rStyle w:val="Emphasis"/>
          <w:rFonts w:ascii="Century Gothic" w:hAnsi="Century Gothic"/>
          <w:i w:val="0"/>
          <w:color w:val="C00000"/>
          <w:sz w:val="22"/>
          <w:szCs w:val="22"/>
        </w:rPr>
        <w:t>tu (ou pas) ?</w:t>
      </w:r>
    </w:p>
    <w:p w14:paraId="48133775" w14:textId="77777777" w:rsidR="00840DDF" w:rsidRDefault="00840DDF" w:rsidP="000149EC">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w:t>
      </w:r>
      <w:r w:rsidR="002137C1">
        <w:rPr>
          <w:rStyle w:val="Emphasis"/>
          <w:rFonts w:ascii="Century Gothic" w:hAnsi="Century Gothic"/>
          <w:i w:val="0"/>
          <w:color w:val="C00000"/>
          <w:sz w:val="22"/>
          <w:szCs w:val="22"/>
        </w:rPr>
        <w:t>Très concrètement, c</w:t>
      </w:r>
      <w:r>
        <w:rPr>
          <w:rStyle w:val="Emphasis"/>
          <w:rFonts w:ascii="Century Gothic" w:hAnsi="Century Gothic"/>
          <w:i w:val="0"/>
          <w:color w:val="C00000"/>
          <w:sz w:val="22"/>
          <w:szCs w:val="22"/>
        </w:rPr>
        <w:t xml:space="preserve">omment être des chrétiens, une église, une communauté savoureux </w:t>
      </w:r>
      <w:r w:rsidR="002137C1">
        <w:rPr>
          <w:rStyle w:val="Emphasis"/>
          <w:rFonts w:ascii="Century Gothic" w:hAnsi="Century Gothic"/>
          <w:i w:val="0"/>
          <w:color w:val="C00000"/>
          <w:sz w:val="22"/>
          <w:szCs w:val="22"/>
        </w:rPr>
        <w:t xml:space="preserve">(sel) </w:t>
      </w:r>
      <w:r>
        <w:rPr>
          <w:rStyle w:val="Emphasis"/>
          <w:rFonts w:ascii="Century Gothic" w:hAnsi="Century Gothic"/>
          <w:i w:val="0"/>
          <w:color w:val="C00000"/>
          <w:sz w:val="22"/>
          <w:szCs w:val="22"/>
        </w:rPr>
        <w:t>et rayonnants</w:t>
      </w:r>
      <w:r w:rsidR="002137C1">
        <w:rPr>
          <w:rStyle w:val="Emphasis"/>
          <w:rFonts w:ascii="Century Gothic" w:hAnsi="Century Gothic"/>
          <w:i w:val="0"/>
          <w:color w:val="C00000"/>
          <w:sz w:val="22"/>
          <w:szCs w:val="22"/>
        </w:rPr>
        <w:t xml:space="preserve"> (lumière)</w:t>
      </w:r>
      <w:r>
        <w:rPr>
          <w:rStyle w:val="Emphasis"/>
          <w:rFonts w:ascii="Century Gothic" w:hAnsi="Century Gothic"/>
          <w:i w:val="0"/>
          <w:color w:val="C00000"/>
          <w:sz w:val="22"/>
          <w:szCs w:val="22"/>
        </w:rPr>
        <w:t> ?</w:t>
      </w:r>
    </w:p>
    <w:p w14:paraId="244369DC" w14:textId="77777777" w:rsidR="00633ECF" w:rsidRPr="00B9415C" w:rsidRDefault="00633ECF" w:rsidP="000149EC">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En lien avec l’idée de bonheur, que penses-tu de cette citation : « Faites le bonheur des autres, le vôtre ne tardera pas à suivre. » </w:t>
      </w:r>
      <w:r w:rsidRPr="00633ECF">
        <w:rPr>
          <w:rStyle w:val="Emphasis"/>
          <w:rFonts w:ascii="Century Gothic" w:hAnsi="Century Gothic"/>
          <w:i w:val="0"/>
          <w:color w:val="C00000"/>
          <w:sz w:val="20"/>
          <w:szCs w:val="20"/>
        </w:rPr>
        <w:t>(Stan Rougier)</w:t>
      </w:r>
      <w:r>
        <w:rPr>
          <w:rStyle w:val="Emphasis"/>
          <w:rFonts w:ascii="Century Gothic" w:hAnsi="Century Gothic"/>
          <w:i w:val="0"/>
          <w:color w:val="C00000"/>
          <w:sz w:val="22"/>
          <w:szCs w:val="22"/>
        </w:rPr>
        <w:t> ?</w:t>
      </w:r>
    </w:p>
    <w:p w14:paraId="4940E082" w14:textId="77777777" w:rsidR="00472741" w:rsidRPr="00840DDF" w:rsidRDefault="00472741" w:rsidP="00472741">
      <w:pPr>
        <w:rPr>
          <w:rStyle w:val="Emphasis"/>
          <w:rFonts w:ascii="Century Gothic" w:hAnsi="Century Gothic"/>
          <w:i w:val="0"/>
          <w:sz w:val="22"/>
          <w:szCs w:val="22"/>
        </w:rPr>
      </w:pPr>
    </w:p>
    <w:p w14:paraId="58F1AEEC" w14:textId="77777777" w:rsidR="007E7CB5" w:rsidRPr="00DA6C8E" w:rsidRDefault="00DA6C8E" w:rsidP="00DA6C8E">
      <w:pPr>
        <w:pStyle w:val="ListParagraph"/>
        <w:numPr>
          <w:ilvl w:val="0"/>
          <w:numId w:val="29"/>
        </w:numPr>
        <w:rPr>
          <w:rStyle w:val="Emphasis"/>
          <w:rFonts w:ascii="Century Gothic" w:hAnsi="Century Gothic"/>
          <w:b/>
          <w:i w:val="0"/>
          <w:sz w:val="22"/>
          <w:szCs w:val="22"/>
          <w:highlight w:val="lightGray"/>
          <w:u w:val="single"/>
        </w:rPr>
      </w:pPr>
      <w:r>
        <w:rPr>
          <w:rFonts w:ascii="Century Gothic" w:hAnsi="Century Gothic"/>
          <w:sz w:val="22"/>
          <w:szCs w:val="22"/>
          <w:highlight w:val="yellow"/>
          <w:lang w:val="fr-BE"/>
        </w:rPr>
        <w:sym w:font="Wingdings 2" w:char="F03A"/>
      </w:r>
      <w:r w:rsidR="00B40CD9" w:rsidRPr="00DA6C8E">
        <w:rPr>
          <w:rStyle w:val="Emphasis"/>
          <w:rFonts w:ascii="Century Gothic" w:hAnsi="Century Gothic"/>
          <w:b/>
          <w:i w:val="0"/>
          <w:sz w:val="22"/>
          <w:szCs w:val="22"/>
          <w:highlight w:val="lightGray"/>
          <w:u w:val="single"/>
        </w:rPr>
        <w:t>Jésus est venu pour ACCOMPLIR la Loi</w:t>
      </w:r>
    </w:p>
    <w:p w14:paraId="4AD06974" w14:textId="77777777" w:rsidR="00B40CD9" w:rsidRPr="002E5516" w:rsidRDefault="00B40CD9" w:rsidP="00987A1F">
      <w:pPr>
        <w:pBdr>
          <w:top w:val="single" w:sz="4" w:space="1" w:color="auto"/>
          <w:left w:val="single" w:sz="4" w:space="4" w:color="auto"/>
          <w:bottom w:val="single" w:sz="4" w:space="1" w:color="auto"/>
          <w:right w:val="single" w:sz="4" w:space="4" w:color="auto"/>
        </w:pBdr>
        <w:rPr>
          <w:rFonts w:ascii="Century Gothic" w:hAnsi="Century Gothic"/>
          <w:iCs/>
          <w:color w:val="0070C0"/>
          <w:sz w:val="22"/>
          <w:szCs w:val="22"/>
          <w:lang w:val="fr-BE"/>
        </w:rPr>
      </w:pPr>
      <w:r w:rsidRPr="002E5516">
        <w:rPr>
          <w:rStyle w:val="Emphasis"/>
          <w:rFonts w:ascii="Century Gothic" w:hAnsi="Century Gothic"/>
          <w:i w:val="0"/>
          <w:color w:val="0070C0"/>
          <w:sz w:val="22"/>
          <w:szCs w:val="22"/>
        </w:rPr>
        <w:t>« </w:t>
      </w:r>
      <w:r w:rsidRPr="002E5516">
        <w:rPr>
          <w:rFonts w:ascii="Century Gothic" w:hAnsi="Century Gothic"/>
          <w:b/>
          <w:bCs/>
          <w:iCs/>
          <w:color w:val="0070C0"/>
          <w:sz w:val="22"/>
          <w:szCs w:val="22"/>
          <w:u w:val="single"/>
          <w:vertAlign w:val="superscript"/>
          <w:lang w:val="fr-BE"/>
        </w:rPr>
        <w:t>17</w:t>
      </w:r>
      <w:r w:rsidRPr="002E5516">
        <w:rPr>
          <w:rFonts w:ascii="Century Gothic" w:hAnsi="Century Gothic"/>
          <w:iCs/>
          <w:color w:val="0070C0"/>
          <w:sz w:val="22"/>
          <w:szCs w:val="22"/>
          <w:u w:val="single"/>
          <w:lang w:val="fr-BE"/>
        </w:rPr>
        <w:t>Ne pensez pas que je sois venu pour abolir la Loi ou les Prophètes. Je ne suis pas venu pour abolir, mais pour accomplir</w:t>
      </w:r>
      <w:r w:rsidRPr="002E5516">
        <w:rPr>
          <w:rFonts w:ascii="Century Gothic" w:hAnsi="Century Gothic"/>
          <w:iCs/>
          <w:color w:val="0070C0"/>
          <w:sz w:val="22"/>
          <w:szCs w:val="22"/>
          <w:lang w:val="fr-BE"/>
        </w:rPr>
        <w:t>.</w:t>
      </w:r>
      <w:r w:rsidR="002E5516" w:rsidRPr="002E5516">
        <w:rPr>
          <w:rFonts w:ascii="Century Gothic" w:hAnsi="Century Gothic"/>
          <w:iCs/>
          <w:color w:val="0070C0"/>
          <w:sz w:val="22"/>
          <w:szCs w:val="22"/>
          <w:lang w:val="fr-BE"/>
        </w:rPr>
        <w:t> » (Matthieu 5.17)</w:t>
      </w:r>
    </w:p>
    <w:p w14:paraId="386A5930" w14:textId="77777777" w:rsidR="00071DE4" w:rsidRDefault="001F5974" w:rsidP="005F1CDA">
      <w:pPr>
        <w:jc w:val="both"/>
        <w:rPr>
          <w:rFonts w:ascii="Century Gothic" w:hAnsi="Century Gothic"/>
          <w:iCs/>
          <w:sz w:val="22"/>
          <w:szCs w:val="22"/>
          <w:lang w:val="fr-BE"/>
        </w:rPr>
      </w:pPr>
      <w:r>
        <w:rPr>
          <w:iCs/>
          <w:sz w:val="22"/>
          <w:szCs w:val="22"/>
          <w:lang w:val="fr-BE"/>
        </w:rPr>
        <w:t>♦</w:t>
      </w:r>
      <w:r w:rsidR="005E7F98">
        <w:rPr>
          <w:rFonts w:ascii="Century Gothic" w:hAnsi="Century Gothic"/>
          <w:iCs/>
          <w:sz w:val="22"/>
          <w:szCs w:val="22"/>
          <w:lang w:val="fr-BE"/>
        </w:rPr>
        <w:t xml:space="preserve">Jésus a pu </w:t>
      </w:r>
      <w:r>
        <w:rPr>
          <w:rFonts w:ascii="Century Gothic" w:hAnsi="Century Gothic"/>
          <w:iCs/>
          <w:sz w:val="22"/>
          <w:szCs w:val="22"/>
          <w:lang w:val="fr-BE"/>
        </w:rPr>
        <w:t xml:space="preserve">donner l’impression </w:t>
      </w:r>
      <w:r w:rsidR="005E7F98">
        <w:rPr>
          <w:rFonts w:ascii="Century Gothic" w:hAnsi="Century Gothic"/>
          <w:iCs/>
          <w:sz w:val="22"/>
          <w:szCs w:val="22"/>
          <w:lang w:val="fr-BE"/>
        </w:rPr>
        <w:t>qu’il ‘abolissait’ la Loi</w:t>
      </w:r>
      <w:r w:rsidR="00AC4B61">
        <w:rPr>
          <w:rFonts w:ascii="Century Gothic" w:hAnsi="Century Gothic"/>
          <w:iCs/>
          <w:sz w:val="22"/>
          <w:szCs w:val="22"/>
          <w:lang w:val="fr-BE"/>
        </w:rPr>
        <w:t xml:space="preserve"> ou en instaurait une nouvelle</w:t>
      </w:r>
      <w:r w:rsidR="007E469E">
        <w:rPr>
          <w:rFonts w:ascii="Century Gothic" w:hAnsi="Century Gothic"/>
          <w:iCs/>
          <w:sz w:val="22"/>
          <w:szCs w:val="22"/>
          <w:lang w:val="fr-BE"/>
        </w:rPr>
        <w:t xml:space="preserve"> (p</w:t>
      </w:r>
      <w:r w:rsidR="00AC4B61">
        <w:rPr>
          <w:rFonts w:ascii="Century Gothic" w:hAnsi="Century Gothic"/>
          <w:iCs/>
          <w:sz w:val="22"/>
          <w:szCs w:val="22"/>
          <w:lang w:val="fr-BE"/>
        </w:rPr>
        <w:t xml:space="preserve">ar exemples : il </w:t>
      </w:r>
      <w:r w:rsidR="006B1371">
        <w:rPr>
          <w:rFonts w:ascii="Century Gothic" w:hAnsi="Century Gothic"/>
          <w:iCs/>
          <w:sz w:val="22"/>
          <w:szCs w:val="22"/>
          <w:lang w:val="fr-BE"/>
        </w:rPr>
        <w:t>a pris</w:t>
      </w:r>
      <w:r w:rsidR="00AC4B61">
        <w:rPr>
          <w:rFonts w:ascii="Century Gothic" w:hAnsi="Century Gothic"/>
          <w:iCs/>
          <w:sz w:val="22"/>
          <w:szCs w:val="22"/>
          <w:lang w:val="fr-BE"/>
        </w:rPr>
        <w:t xml:space="preserve"> des libertés par rapport au sabbat, il</w:t>
      </w:r>
      <w:r w:rsidR="006B1371">
        <w:rPr>
          <w:rFonts w:ascii="Century Gothic" w:hAnsi="Century Gothic"/>
          <w:iCs/>
          <w:sz w:val="22"/>
          <w:szCs w:val="22"/>
          <w:lang w:val="fr-BE"/>
        </w:rPr>
        <w:t xml:space="preserve"> a pris</w:t>
      </w:r>
      <w:r w:rsidR="00AC4B61">
        <w:rPr>
          <w:rFonts w:ascii="Century Gothic" w:hAnsi="Century Gothic"/>
          <w:iCs/>
          <w:sz w:val="22"/>
          <w:szCs w:val="22"/>
          <w:lang w:val="fr-BE"/>
        </w:rPr>
        <w:t xml:space="preserve"> ses distances par rapport aux a</w:t>
      </w:r>
      <w:r w:rsidR="006B1371">
        <w:rPr>
          <w:rFonts w:ascii="Century Gothic" w:hAnsi="Century Gothic"/>
          <w:iCs/>
          <w:sz w:val="22"/>
          <w:szCs w:val="22"/>
          <w:lang w:val="fr-BE"/>
        </w:rPr>
        <w:t>blutions rituelles, il fréquentait</w:t>
      </w:r>
      <w:r w:rsidR="00AC4B61">
        <w:rPr>
          <w:rFonts w:ascii="Century Gothic" w:hAnsi="Century Gothic"/>
          <w:iCs/>
          <w:sz w:val="22"/>
          <w:szCs w:val="22"/>
          <w:lang w:val="fr-BE"/>
        </w:rPr>
        <w:t xml:space="preserve"> et touch</w:t>
      </w:r>
      <w:r w:rsidR="006B1371">
        <w:rPr>
          <w:rFonts w:ascii="Century Gothic" w:hAnsi="Century Gothic"/>
          <w:iCs/>
          <w:sz w:val="22"/>
          <w:szCs w:val="22"/>
          <w:lang w:val="fr-BE"/>
        </w:rPr>
        <w:t>ait</w:t>
      </w:r>
      <w:r w:rsidR="00AC4B61">
        <w:rPr>
          <w:rFonts w:ascii="Century Gothic" w:hAnsi="Century Gothic"/>
          <w:iCs/>
          <w:sz w:val="22"/>
          <w:szCs w:val="22"/>
          <w:lang w:val="fr-BE"/>
        </w:rPr>
        <w:t xml:space="preserve"> des ‘impurs’,…)</w:t>
      </w:r>
      <w:r w:rsidR="007E469E">
        <w:rPr>
          <w:rFonts w:ascii="Century Gothic" w:hAnsi="Century Gothic"/>
          <w:iCs/>
          <w:sz w:val="22"/>
          <w:szCs w:val="22"/>
          <w:lang w:val="fr-BE"/>
        </w:rPr>
        <w:t>.</w:t>
      </w:r>
      <w:r w:rsidR="005E7F98">
        <w:rPr>
          <w:rFonts w:ascii="Century Gothic" w:hAnsi="Century Gothic"/>
          <w:iCs/>
          <w:sz w:val="22"/>
          <w:szCs w:val="22"/>
          <w:lang w:val="fr-BE"/>
        </w:rPr>
        <w:t xml:space="preserve"> </w:t>
      </w:r>
      <w:r w:rsidR="00AC4B61">
        <w:rPr>
          <w:rFonts w:ascii="Century Gothic" w:hAnsi="Century Gothic"/>
          <w:iCs/>
          <w:sz w:val="22"/>
          <w:szCs w:val="22"/>
          <w:lang w:val="fr-BE"/>
        </w:rPr>
        <w:t>Or, ici, i</w:t>
      </w:r>
      <w:r w:rsidR="00537360">
        <w:rPr>
          <w:rFonts w:ascii="Century Gothic" w:hAnsi="Century Gothic"/>
          <w:iCs/>
          <w:sz w:val="22"/>
          <w:szCs w:val="22"/>
          <w:lang w:val="fr-BE"/>
        </w:rPr>
        <w:t>l</w:t>
      </w:r>
      <w:r w:rsidR="005E7F98">
        <w:rPr>
          <w:rFonts w:ascii="Century Gothic" w:hAnsi="Century Gothic"/>
          <w:iCs/>
          <w:sz w:val="22"/>
          <w:szCs w:val="22"/>
          <w:lang w:val="fr-BE"/>
        </w:rPr>
        <w:t xml:space="preserve"> affirme</w:t>
      </w:r>
      <w:r w:rsidR="00537360">
        <w:rPr>
          <w:rFonts w:ascii="Century Gothic" w:hAnsi="Century Gothic"/>
          <w:iCs/>
          <w:sz w:val="22"/>
          <w:szCs w:val="22"/>
          <w:lang w:val="fr-BE"/>
        </w:rPr>
        <w:t xml:space="preserve"> et insiste sur le</w:t>
      </w:r>
      <w:r w:rsidR="005E7F98">
        <w:rPr>
          <w:rFonts w:ascii="Century Gothic" w:hAnsi="Century Gothic"/>
          <w:iCs/>
          <w:sz w:val="22"/>
          <w:szCs w:val="22"/>
          <w:lang w:val="fr-BE"/>
        </w:rPr>
        <w:t xml:space="preserve"> contraire</w:t>
      </w:r>
      <w:r w:rsidR="00537360">
        <w:rPr>
          <w:rFonts w:ascii="Century Gothic" w:hAnsi="Century Gothic"/>
          <w:iCs/>
          <w:sz w:val="22"/>
          <w:szCs w:val="22"/>
          <w:lang w:val="fr-BE"/>
        </w:rPr>
        <w:t> </w:t>
      </w:r>
      <w:r w:rsidR="00537360" w:rsidRPr="00987A1F">
        <w:rPr>
          <w:rFonts w:ascii="Century Gothic" w:hAnsi="Century Gothic"/>
          <w:i/>
          <w:iCs/>
          <w:sz w:val="22"/>
          <w:szCs w:val="22"/>
          <w:lang w:val="fr-BE"/>
        </w:rPr>
        <w:t xml:space="preserve">: « Je ne suis pas venu pour </w:t>
      </w:r>
      <w:r w:rsidR="005E7F98" w:rsidRPr="00987A1F">
        <w:rPr>
          <w:rFonts w:ascii="Century Gothic" w:hAnsi="Century Gothic"/>
          <w:i/>
          <w:iCs/>
          <w:sz w:val="22"/>
          <w:szCs w:val="22"/>
          <w:lang w:val="fr-BE"/>
        </w:rPr>
        <w:t>abolir mais pour ‘accomplir’</w:t>
      </w:r>
      <w:r w:rsidR="00537360" w:rsidRPr="00987A1F">
        <w:rPr>
          <w:rFonts w:ascii="Century Gothic" w:hAnsi="Century Gothic"/>
          <w:i/>
          <w:iCs/>
          <w:sz w:val="22"/>
          <w:szCs w:val="22"/>
          <w:lang w:val="fr-BE"/>
        </w:rPr>
        <w:t>. »</w:t>
      </w:r>
    </w:p>
    <w:p w14:paraId="62EC5C4E" w14:textId="77777777" w:rsidR="00B40CD9" w:rsidRPr="001F5974" w:rsidRDefault="001F5974" w:rsidP="005F1CDA">
      <w:pPr>
        <w:ind w:left="357"/>
        <w:jc w:val="both"/>
        <w:rPr>
          <w:rFonts w:ascii="Century Gothic" w:hAnsi="Century Gothic"/>
          <w:iCs/>
          <w:sz w:val="22"/>
          <w:szCs w:val="22"/>
          <w:lang w:val="fr-BE"/>
        </w:rPr>
      </w:pPr>
      <w:r w:rsidRPr="001F5974">
        <w:rPr>
          <w:b/>
          <w:iCs/>
          <w:color w:val="385623" w:themeColor="accent6" w:themeShade="80"/>
          <w:sz w:val="22"/>
          <w:szCs w:val="22"/>
          <w:lang w:val="fr-BE"/>
        </w:rPr>
        <w:t>●</w:t>
      </w:r>
      <w:r w:rsidR="00D6683C" w:rsidRPr="001F5974">
        <w:rPr>
          <w:rFonts w:ascii="Century Gothic" w:hAnsi="Century Gothic"/>
          <w:b/>
          <w:iCs/>
          <w:color w:val="385623" w:themeColor="accent6" w:themeShade="80"/>
          <w:sz w:val="22"/>
          <w:szCs w:val="22"/>
          <w:u w:val="single"/>
          <w:lang w:val="fr-BE"/>
        </w:rPr>
        <w:t>Accomplir</w:t>
      </w:r>
      <w:r w:rsidR="00D6683C" w:rsidRPr="001F5974">
        <w:rPr>
          <w:rFonts w:ascii="Century Gothic" w:hAnsi="Century Gothic"/>
          <w:iCs/>
          <w:color w:val="385623" w:themeColor="accent6" w:themeShade="80"/>
          <w:sz w:val="22"/>
          <w:szCs w:val="22"/>
          <w:lang w:val="fr-BE"/>
        </w:rPr>
        <w:t> </w:t>
      </w:r>
      <w:r w:rsidR="00D6683C" w:rsidRPr="001F5974">
        <w:rPr>
          <w:rFonts w:ascii="Century Gothic" w:hAnsi="Century Gothic"/>
          <w:iCs/>
          <w:sz w:val="22"/>
          <w:szCs w:val="22"/>
          <w:lang w:val="fr-BE"/>
        </w:rPr>
        <w:t xml:space="preserve">: </w:t>
      </w:r>
      <w:r w:rsidR="00D6683C" w:rsidRPr="001F5974">
        <w:rPr>
          <w:rFonts w:ascii="Century Gothic" w:hAnsi="Century Gothic"/>
          <w:iCs/>
          <w:color w:val="385623" w:themeColor="accent6" w:themeShade="80"/>
          <w:sz w:val="22"/>
          <w:szCs w:val="22"/>
          <w:lang w:val="fr-BE"/>
        </w:rPr>
        <w:t>(grec :</w:t>
      </w:r>
      <w:r w:rsidR="00AC4B61" w:rsidRPr="001F5974">
        <w:rPr>
          <w:rFonts w:ascii="Century Gothic" w:hAnsi="Century Gothic"/>
          <w:iCs/>
          <w:color w:val="385623" w:themeColor="accent6" w:themeShade="80"/>
          <w:sz w:val="22"/>
          <w:szCs w:val="22"/>
          <w:lang w:val="fr-BE"/>
        </w:rPr>
        <w:t xml:space="preserve"> </w:t>
      </w:r>
      <w:r>
        <w:rPr>
          <w:rFonts w:ascii="Century Gothic" w:hAnsi="Century Gothic"/>
          <w:iCs/>
          <w:color w:val="385623" w:themeColor="accent6" w:themeShade="80"/>
          <w:sz w:val="22"/>
          <w:szCs w:val="22"/>
          <w:lang w:val="fr-BE"/>
        </w:rPr>
        <w:t>‘</w:t>
      </w:r>
      <w:r w:rsidR="00D6683C" w:rsidRPr="001F5974">
        <w:rPr>
          <w:rFonts w:ascii="Century Gothic" w:hAnsi="Century Gothic"/>
          <w:i/>
          <w:iCs/>
          <w:color w:val="385623" w:themeColor="accent6" w:themeShade="80"/>
          <w:sz w:val="22"/>
          <w:szCs w:val="22"/>
          <w:lang w:val="fr-BE"/>
        </w:rPr>
        <w:t>pleroo</w:t>
      </w:r>
      <w:r w:rsidRPr="001F5974">
        <w:rPr>
          <w:rFonts w:ascii="Century Gothic" w:hAnsi="Century Gothic"/>
          <w:i/>
          <w:iCs/>
          <w:color w:val="385623" w:themeColor="accent6" w:themeShade="80"/>
          <w:sz w:val="22"/>
          <w:szCs w:val="22"/>
          <w:lang w:val="fr-BE"/>
        </w:rPr>
        <w:t>’</w:t>
      </w:r>
      <w:r w:rsidR="00D6683C" w:rsidRPr="001F5974">
        <w:rPr>
          <w:rFonts w:ascii="Century Gothic" w:hAnsi="Century Gothic"/>
          <w:iCs/>
          <w:color w:val="385623" w:themeColor="accent6" w:themeShade="80"/>
          <w:sz w:val="22"/>
          <w:szCs w:val="22"/>
          <w:lang w:val="fr-BE"/>
        </w:rPr>
        <w:t xml:space="preserve">) combler, </w:t>
      </w:r>
      <w:r w:rsidR="006B1371" w:rsidRPr="001F5974">
        <w:rPr>
          <w:rFonts w:ascii="Century Gothic" w:hAnsi="Century Gothic"/>
          <w:iCs/>
          <w:color w:val="385623" w:themeColor="accent6" w:themeShade="80"/>
          <w:sz w:val="22"/>
          <w:szCs w:val="22"/>
          <w:lang w:val="fr-BE"/>
        </w:rPr>
        <w:t xml:space="preserve">remplir à ras bord, </w:t>
      </w:r>
      <w:r w:rsidR="00D6683C" w:rsidRPr="001F5974">
        <w:rPr>
          <w:rFonts w:ascii="Century Gothic" w:hAnsi="Century Gothic"/>
          <w:iCs/>
          <w:color w:val="385623" w:themeColor="accent6" w:themeShade="80"/>
          <w:sz w:val="22"/>
          <w:szCs w:val="22"/>
          <w:lang w:val="fr-BE"/>
        </w:rPr>
        <w:t>être complet, achever</w:t>
      </w:r>
      <w:r w:rsidR="006B1371" w:rsidRPr="001F5974">
        <w:rPr>
          <w:rFonts w:ascii="Century Gothic" w:hAnsi="Century Gothic"/>
          <w:iCs/>
          <w:color w:val="385623" w:themeColor="accent6" w:themeShade="80"/>
          <w:sz w:val="22"/>
          <w:szCs w:val="22"/>
          <w:lang w:val="fr-BE"/>
        </w:rPr>
        <w:t>, porter à maturité</w:t>
      </w:r>
      <w:r w:rsidR="00D6683C" w:rsidRPr="001F5974">
        <w:rPr>
          <w:rFonts w:ascii="Century Gothic" w:hAnsi="Century Gothic"/>
          <w:iCs/>
          <w:color w:val="385623" w:themeColor="accent6" w:themeShade="80"/>
          <w:sz w:val="22"/>
          <w:szCs w:val="22"/>
          <w:lang w:val="fr-BE"/>
        </w:rPr>
        <w:t>… L’hébreu ou l’</w:t>
      </w:r>
      <w:r w:rsidR="00287C85" w:rsidRPr="001F5974">
        <w:rPr>
          <w:rFonts w:ascii="Century Gothic" w:hAnsi="Century Gothic"/>
          <w:iCs/>
          <w:color w:val="385623" w:themeColor="accent6" w:themeShade="80"/>
          <w:sz w:val="22"/>
          <w:szCs w:val="22"/>
          <w:lang w:val="fr-BE"/>
        </w:rPr>
        <w:t>araméen</w:t>
      </w:r>
      <w:r w:rsidR="00AC4B61" w:rsidRPr="001F5974">
        <w:rPr>
          <w:rFonts w:ascii="Century Gothic" w:hAnsi="Century Gothic"/>
          <w:iCs/>
          <w:color w:val="385623" w:themeColor="accent6" w:themeShade="80"/>
          <w:sz w:val="22"/>
          <w:szCs w:val="22"/>
          <w:lang w:val="fr-BE"/>
        </w:rPr>
        <w:t xml:space="preserve"> </w:t>
      </w:r>
      <w:r w:rsidR="006B1371" w:rsidRPr="001F5974">
        <w:rPr>
          <w:rFonts w:ascii="Century Gothic" w:hAnsi="Century Gothic"/>
          <w:iCs/>
          <w:color w:val="385623" w:themeColor="accent6" w:themeShade="80"/>
          <w:sz w:val="22"/>
          <w:szCs w:val="22"/>
          <w:lang w:val="fr-BE"/>
        </w:rPr>
        <w:t>suggèrent les notions suivantes</w:t>
      </w:r>
      <w:r w:rsidR="00287C85" w:rsidRPr="001F5974">
        <w:rPr>
          <w:rFonts w:ascii="Century Gothic" w:hAnsi="Century Gothic"/>
          <w:iCs/>
          <w:color w:val="385623" w:themeColor="accent6" w:themeShade="80"/>
          <w:sz w:val="22"/>
          <w:szCs w:val="22"/>
          <w:lang w:val="fr-BE"/>
        </w:rPr>
        <w:t> : maintenir, soutenir, confirmer, rendre constant, donner une fondation ferme (</w:t>
      </w:r>
      <w:r w:rsidR="00425AD7" w:rsidRPr="001F5974">
        <w:rPr>
          <w:rFonts w:ascii="Century Gothic" w:hAnsi="Century Gothic"/>
          <w:iCs/>
          <w:color w:val="385623" w:themeColor="accent6" w:themeShade="80"/>
          <w:sz w:val="22"/>
          <w:szCs w:val="22"/>
          <w:lang w:val="fr-BE"/>
        </w:rPr>
        <w:t xml:space="preserve">d’où l’idée de </w:t>
      </w:r>
      <w:r w:rsidR="00287C85" w:rsidRPr="001F5974">
        <w:rPr>
          <w:rFonts w:ascii="Century Gothic" w:hAnsi="Century Gothic"/>
          <w:iCs/>
          <w:color w:val="385623" w:themeColor="accent6" w:themeShade="80"/>
          <w:sz w:val="22"/>
          <w:szCs w:val="22"/>
          <w:lang w:val="fr-BE"/>
        </w:rPr>
        <w:t>la maison bâtie sur le roc).</w:t>
      </w:r>
    </w:p>
    <w:p w14:paraId="209DFC52" w14:textId="77777777" w:rsidR="00287C85" w:rsidRDefault="00287C85" w:rsidP="005F1CDA">
      <w:pPr>
        <w:jc w:val="both"/>
        <w:rPr>
          <w:rStyle w:val="Emphasis"/>
          <w:rFonts w:ascii="Century Gothic" w:hAnsi="Century Gothic"/>
          <w:i w:val="0"/>
          <w:sz w:val="22"/>
          <w:szCs w:val="22"/>
        </w:rPr>
      </w:pPr>
      <w:r w:rsidRPr="006B1371">
        <w:rPr>
          <w:rStyle w:val="Emphasis"/>
          <w:rFonts w:ascii="Century Gothic" w:hAnsi="Century Gothic"/>
          <w:i w:val="0"/>
          <w:sz w:val="22"/>
          <w:szCs w:val="22"/>
        </w:rPr>
        <w:lastRenderedPageBreak/>
        <w:t>Jésus n’est pas venu rompre avec la Loi ou en inventer une nouvelle (contrairement à ce que ses opposants laissaient entendre) mais pour enseigner</w:t>
      </w:r>
      <w:r w:rsidR="00B95B0D">
        <w:rPr>
          <w:rStyle w:val="Emphasis"/>
          <w:rFonts w:ascii="Century Gothic" w:hAnsi="Century Gothic"/>
          <w:i w:val="0"/>
          <w:sz w:val="22"/>
          <w:szCs w:val="22"/>
        </w:rPr>
        <w:t xml:space="preserve"> (en paroles</w:t>
      </w:r>
      <w:r w:rsidR="002137C1">
        <w:rPr>
          <w:rStyle w:val="Emphasis"/>
          <w:rFonts w:ascii="Century Gothic" w:hAnsi="Century Gothic"/>
          <w:i w:val="0"/>
          <w:sz w:val="22"/>
          <w:szCs w:val="22"/>
        </w:rPr>
        <w:t>,</w:t>
      </w:r>
      <w:r w:rsidR="00B95B0D">
        <w:rPr>
          <w:rStyle w:val="Emphasis"/>
          <w:rFonts w:ascii="Century Gothic" w:hAnsi="Century Gothic"/>
          <w:i w:val="0"/>
          <w:sz w:val="22"/>
          <w:szCs w:val="22"/>
        </w:rPr>
        <w:t xml:space="preserve"> en actes</w:t>
      </w:r>
      <w:r w:rsidR="002137C1">
        <w:rPr>
          <w:rStyle w:val="Emphasis"/>
          <w:rFonts w:ascii="Century Gothic" w:hAnsi="Century Gothic"/>
          <w:i w:val="0"/>
          <w:sz w:val="22"/>
          <w:szCs w:val="22"/>
        </w:rPr>
        <w:t>, par sa vie</w:t>
      </w:r>
      <w:r w:rsidR="00B95B0D">
        <w:rPr>
          <w:rStyle w:val="Emphasis"/>
          <w:rFonts w:ascii="Century Gothic" w:hAnsi="Century Gothic"/>
          <w:i w:val="0"/>
          <w:sz w:val="22"/>
          <w:szCs w:val="22"/>
        </w:rPr>
        <w:t>)</w:t>
      </w:r>
      <w:r w:rsidRPr="006B1371">
        <w:rPr>
          <w:rStyle w:val="Emphasis"/>
          <w:rFonts w:ascii="Century Gothic" w:hAnsi="Century Gothic"/>
          <w:i w:val="0"/>
          <w:sz w:val="22"/>
          <w:szCs w:val="22"/>
        </w:rPr>
        <w:t xml:space="preserve"> le vrai sens (l’intention, </w:t>
      </w:r>
      <w:r w:rsidR="00AF1882">
        <w:rPr>
          <w:rStyle w:val="Emphasis"/>
          <w:rFonts w:ascii="Century Gothic" w:hAnsi="Century Gothic"/>
          <w:i w:val="0"/>
          <w:sz w:val="22"/>
          <w:szCs w:val="22"/>
        </w:rPr>
        <w:t>la visée</w:t>
      </w:r>
      <w:r w:rsidRPr="006B1371">
        <w:rPr>
          <w:rStyle w:val="Emphasis"/>
          <w:rFonts w:ascii="Century Gothic" w:hAnsi="Century Gothic"/>
          <w:i w:val="0"/>
          <w:sz w:val="22"/>
          <w:szCs w:val="22"/>
        </w:rPr>
        <w:t>) de la Loi, pour lui faire atteindre sa pleine mesure.</w:t>
      </w:r>
      <w:r w:rsidR="006B1371">
        <w:rPr>
          <w:rStyle w:val="Emphasis"/>
          <w:rFonts w:ascii="Century Gothic" w:hAnsi="Century Gothic"/>
          <w:i w:val="0"/>
          <w:sz w:val="22"/>
          <w:szCs w:val="22"/>
        </w:rPr>
        <w:t xml:space="preserve"> Il a </w:t>
      </w:r>
      <w:r w:rsidR="00A437C1">
        <w:rPr>
          <w:rStyle w:val="Emphasis"/>
          <w:rFonts w:ascii="Century Gothic" w:hAnsi="Century Gothic"/>
          <w:i w:val="0"/>
          <w:sz w:val="22"/>
          <w:szCs w:val="22"/>
        </w:rPr>
        <w:t xml:space="preserve">réagi contre les </w:t>
      </w:r>
      <w:r w:rsidR="00E82F19">
        <w:rPr>
          <w:rStyle w:val="Emphasis"/>
          <w:rFonts w:ascii="Century Gothic" w:hAnsi="Century Gothic"/>
          <w:i w:val="0"/>
          <w:sz w:val="22"/>
          <w:szCs w:val="22"/>
        </w:rPr>
        <w:t xml:space="preserve">fausses </w:t>
      </w:r>
      <w:r w:rsidR="00A437C1">
        <w:rPr>
          <w:rStyle w:val="Emphasis"/>
          <w:rFonts w:ascii="Century Gothic" w:hAnsi="Century Gothic"/>
          <w:i w:val="0"/>
          <w:sz w:val="22"/>
          <w:szCs w:val="22"/>
        </w:rPr>
        <w:t>interprétations d’une Loi trop souvent prise à la lettre, e</w:t>
      </w:r>
      <w:r w:rsidR="00B95B0D">
        <w:rPr>
          <w:rStyle w:val="Emphasis"/>
          <w:rFonts w:ascii="Century Gothic" w:hAnsi="Century Gothic"/>
          <w:i w:val="0"/>
          <w:sz w:val="22"/>
          <w:szCs w:val="22"/>
        </w:rPr>
        <w:t xml:space="preserve">t en a dévoilé </w:t>
      </w:r>
      <w:r w:rsidR="00A437C1">
        <w:rPr>
          <w:rStyle w:val="Emphasis"/>
          <w:rFonts w:ascii="Century Gothic" w:hAnsi="Century Gothic"/>
          <w:i w:val="0"/>
          <w:sz w:val="22"/>
          <w:szCs w:val="22"/>
        </w:rPr>
        <w:t xml:space="preserve">le véritable </w:t>
      </w:r>
      <w:r w:rsidR="006B1371">
        <w:rPr>
          <w:rStyle w:val="Emphasis"/>
          <w:rFonts w:ascii="Century Gothic" w:hAnsi="Century Gothic"/>
          <w:i w:val="0"/>
          <w:sz w:val="22"/>
          <w:szCs w:val="22"/>
        </w:rPr>
        <w:t>esprit</w:t>
      </w:r>
      <w:r w:rsidR="00A437C1">
        <w:rPr>
          <w:rStyle w:val="Emphasis"/>
          <w:rFonts w:ascii="Century Gothic" w:hAnsi="Century Gothic"/>
          <w:i w:val="0"/>
          <w:sz w:val="22"/>
          <w:szCs w:val="22"/>
        </w:rPr>
        <w:t>.</w:t>
      </w:r>
    </w:p>
    <w:p w14:paraId="67E5A36A" w14:textId="77777777" w:rsidR="00537184" w:rsidRPr="00FA4E7E" w:rsidRDefault="00537184" w:rsidP="005F1CDA">
      <w:pPr>
        <w:jc w:val="both"/>
        <w:rPr>
          <w:rFonts w:ascii="Century Gothic" w:hAnsi="Century Gothic"/>
          <w:iCs/>
          <w:sz w:val="22"/>
          <w:szCs w:val="22"/>
        </w:rPr>
      </w:pPr>
    </w:p>
    <w:p w14:paraId="6FBAFA3D" w14:textId="77777777" w:rsidR="00537184" w:rsidRPr="00DB1B24" w:rsidRDefault="00537184" w:rsidP="00DB1B24">
      <w:pPr>
        <w:pBdr>
          <w:top w:val="single" w:sz="4" w:space="1" w:color="auto"/>
          <w:left w:val="single" w:sz="4" w:space="4" w:color="auto"/>
          <w:bottom w:val="single" w:sz="4" w:space="1" w:color="auto"/>
          <w:right w:val="single" w:sz="4" w:space="4" w:color="auto"/>
        </w:pBdr>
        <w:jc w:val="both"/>
        <w:rPr>
          <w:rFonts w:ascii="Century Gothic" w:hAnsi="Century Gothic"/>
          <w:iCs/>
          <w:color w:val="C00000"/>
          <w:sz w:val="22"/>
          <w:szCs w:val="22"/>
          <w:lang w:val="fr-BE"/>
        </w:rPr>
      </w:pPr>
      <w:r w:rsidRPr="00DB1B24">
        <w:rPr>
          <w:rFonts w:ascii="Century Gothic" w:hAnsi="Century Gothic"/>
          <w:iCs/>
          <w:color w:val="C00000"/>
          <w:sz w:val="22"/>
          <w:szCs w:val="22"/>
          <w:u w:val="single"/>
          <w:lang w:val="fr-BE"/>
        </w:rPr>
        <w:t>Parlons-en</w:t>
      </w:r>
      <w:r w:rsidRPr="00DB1B24">
        <w:rPr>
          <w:rFonts w:ascii="Century Gothic" w:hAnsi="Century Gothic"/>
          <w:iCs/>
          <w:color w:val="C00000"/>
          <w:sz w:val="22"/>
          <w:szCs w:val="22"/>
          <w:lang w:val="fr-BE"/>
        </w:rPr>
        <w:t> :</w:t>
      </w:r>
    </w:p>
    <w:p w14:paraId="731EE31A" w14:textId="77777777" w:rsidR="00287C85" w:rsidRDefault="00537184" w:rsidP="00AF1882">
      <w:pPr>
        <w:pBdr>
          <w:top w:val="single" w:sz="4" w:space="1" w:color="auto"/>
          <w:left w:val="single" w:sz="4" w:space="4" w:color="auto"/>
          <w:bottom w:val="single" w:sz="4" w:space="1" w:color="auto"/>
          <w:right w:val="single" w:sz="4" w:space="4" w:color="auto"/>
        </w:pBdr>
        <w:jc w:val="both"/>
        <w:rPr>
          <w:rFonts w:ascii="Century Gothic" w:hAnsi="Century Gothic"/>
          <w:iCs/>
          <w:color w:val="C00000"/>
          <w:sz w:val="22"/>
          <w:szCs w:val="22"/>
        </w:rPr>
      </w:pPr>
      <w:r w:rsidRPr="00DB1B24">
        <w:rPr>
          <w:rFonts w:ascii="Century Gothic" w:hAnsi="Century Gothic"/>
          <w:iCs/>
          <w:color w:val="C00000"/>
          <w:sz w:val="22"/>
          <w:szCs w:val="22"/>
          <w:lang w:val="fr-BE"/>
        </w:rPr>
        <w:t>►</w:t>
      </w:r>
      <w:r w:rsidR="00AF1882" w:rsidRPr="00AF1882">
        <w:rPr>
          <w:rFonts w:ascii="Century Gothic" w:hAnsi="Century Gothic"/>
          <w:iCs/>
          <w:sz w:val="22"/>
          <w:szCs w:val="22"/>
        </w:rPr>
        <w:t xml:space="preserve"> </w:t>
      </w:r>
      <w:r w:rsidR="00287C85" w:rsidRPr="00AF1882">
        <w:rPr>
          <w:rFonts w:ascii="Century Gothic" w:hAnsi="Century Gothic"/>
          <w:iCs/>
          <w:color w:val="C00000"/>
          <w:sz w:val="22"/>
          <w:szCs w:val="22"/>
        </w:rPr>
        <w:t>C</w:t>
      </w:r>
      <w:r w:rsidR="00425AD7">
        <w:rPr>
          <w:rFonts w:ascii="Century Gothic" w:hAnsi="Century Gothic"/>
          <w:iCs/>
          <w:color w:val="C00000"/>
          <w:sz w:val="22"/>
          <w:szCs w:val="22"/>
        </w:rPr>
        <w:t>oncrètement, c</w:t>
      </w:r>
      <w:r w:rsidR="00287C85" w:rsidRPr="00AF1882">
        <w:rPr>
          <w:rFonts w:ascii="Century Gothic" w:hAnsi="Century Gothic"/>
          <w:iCs/>
          <w:color w:val="C00000"/>
          <w:sz w:val="22"/>
          <w:szCs w:val="22"/>
        </w:rPr>
        <w:t>omment Jésus a-t-il accompli la Loi ?</w:t>
      </w:r>
      <w:r w:rsidR="00425AD7">
        <w:rPr>
          <w:rFonts w:ascii="Century Gothic" w:hAnsi="Century Gothic"/>
          <w:iCs/>
          <w:color w:val="C00000"/>
          <w:sz w:val="22"/>
          <w:szCs w:val="22"/>
        </w:rPr>
        <w:t xml:space="preserve"> As-tu l’un ou l’autre exemple tiré des évangiles ?</w:t>
      </w:r>
    </w:p>
    <w:p w14:paraId="02FB60D9" w14:textId="77777777" w:rsidR="00300AA9" w:rsidRPr="006B1371" w:rsidRDefault="00300AA9" w:rsidP="00DB1B24">
      <w:pPr>
        <w:pBdr>
          <w:top w:val="single" w:sz="4" w:space="1" w:color="auto"/>
          <w:left w:val="single" w:sz="4" w:space="4" w:color="auto"/>
          <w:bottom w:val="single" w:sz="4" w:space="1" w:color="auto"/>
          <w:right w:val="single" w:sz="4" w:space="4" w:color="auto"/>
        </w:pBdr>
        <w:jc w:val="both"/>
        <w:rPr>
          <w:rFonts w:ascii="Century Gothic" w:hAnsi="Century Gothic"/>
          <w:iCs/>
          <w:color w:val="C00000"/>
          <w:sz w:val="22"/>
          <w:szCs w:val="22"/>
        </w:rPr>
      </w:pPr>
      <w:r>
        <w:rPr>
          <w:iCs/>
          <w:color w:val="C00000"/>
          <w:sz w:val="22"/>
          <w:szCs w:val="22"/>
        </w:rPr>
        <w:t>►</w:t>
      </w:r>
      <w:r>
        <w:rPr>
          <w:rFonts w:ascii="Century Gothic" w:hAnsi="Century Gothic"/>
          <w:iCs/>
          <w:color w:val="C00000"/>
          <w:sz w:val="22"/>
          <w:szCs w:val="22"/>
        </w:rPr>
        <w:t xml:space="preserve"> Jésus a réagi contre les fausses interprétations de la Loi… S’il revenait aujourd</w:t>
      </w:r>
      <w:r w:rsidR="00EF6E5B">
        <w:rPr>
          <w:rFonts w:ascii="Century Gothic" w:hAnsi="Century Gothic"/>
          <w:iCs/>
          <w:color w:val="C00000"/>
          <w:sz w:val="22"/>
          <w:szCs w:val="22"/>
        </w:rPr>
        <w:t>’hui, qu’en serait-il</w:t>
      </w:r>
      <w:r>
        <w:rPr>
          <w:rFonts w:ascii="Century Gothic" w:hAnsi="Century Gothic"/>
          <w:iCs/>
          <w:color w:val="C00000"/>
          <w:sz w:val="22"/>
          <w:szCs w:val="22"/>
        </w:rPr>
        <w:t xml:space="preserve"> ? Aurait-il </w:t>
      </w:r>
      <w:r w:rsidR="00981E44">
        <w:rPr>
          <w:rFonts w:ascii="Century Gothic" w:hAnsi="Century Gothic"/>
          <w:iCs/>
          <w:color w:val="C00000"/>
          <w:sz w:val="22"/>
          <w:szCs w:val="22"/>
        </w:rPr>
        <w:t>encore</w:t>
      </w:r>
      <w:r>
        <w:rPr>
          <w:rFonts w:ascii="Century Gothic" w:hAnsi="Century Gothic"/>
          <w:iCs/>
          <w:color w:val="C00000"/>
          <w:sz w:val="22"/>
          <w:szCs w:val="22"/>
        </w:rPr>
        <w:t xml:space="preserve"> des choses à rectifier (aussi en ce qui te concerne) ?</w:t>
      </w:r>
    </w:p>
    <w:p w14:paraId="00BF16D0" w14:textId="77777777" w:rsidR="00537184" w:rsidRPr="00300AA9" w:rsidRDefault="00537184" w:rsidP="00537184">
      <w:pPr>
        <w:jc w:val="both"/>
        <w:rPr>
          <w:rFonts w:ascii="Century Gothic" w:hAnsi="Century Gothic"/>
          <w:iCs/>
          <w:sz w:val="22"/>
          <w:szCs w:val="22"/>
        </w:rPr>
      </w:pPr>
    </w:p>
    <w:p w14:paraId="3DDAE2F6" w14:textId="77777777" w:rsidR="002E5516" w:rsidRPr="001E562C" w:rsidRDefault="00C531B8" w:rsidP="002E5516">
      <w:pPr>
        <w:numPr>
          <w:ilvl w:val="0"/>
          <w:numId w:val="29"/>
        </w:numPr>
        <w:jc w:val="both"/>
        <w:rPr>
          <w:rFonts w:ascii="Century Gothic" w:hAnsi="Century Gothic"/>
          <w:b/>
          <w:iCs/>
          <w:sz w:val="22"/>
          <w:szCs w:val="22"/>
          <w:highlight w:val="lightGray"/>
          <w:u w:val="single"/>
          <w:lang w:val="fr-BE"/>
        </w:rPr>
      </w:pPr>
      <w:r>
        <w:rPr>
          <w:rFonts w:ascii="Century Gothic" w:hAnsi="Century Gothic"/>
          <w:sz w:val="22"/>
          <w:szCs w:val="22"/>
          <w:highlight w:val="yellow"/>
          <w:lang w:val="fr-BE"/>
        </w:rPr>
        <w:sym w:font="Wingdings 2" w:char="F03A"/>
      </w:r>
      <w:r w:rsidRPr="001E562C">
        <w:rPr>
          <w:rFonts w:ascii="Century Gothic" w:hAnsi="Century Gothic"/>
          <w:b/>
          <w:iCs/>
          <w:sz w:val="22"/>
          <w:szCs w:val="22"/>
          <w:highlight w:val="lightGray"/>
          <w:u w:val="single"/>
          <w:lang w:val="fr-BE"/>
        </w:rPr>
        <w:t xml:space="preserve"> </w:t>
      </w:r>
      <w:r w:rsidR="002E5516" w:rsidRPr="001E562C">
        <w:rPr>
          <w:rFonts w:ascii="Century Gothic" w:hAnsi="Century Gothic"/>
          <w:b/>
          <w:iCs/>
          <w:sz w:val="22"/>
          <w:szCs w:val="22"/>
          <w:highlight w:val="lightGray"/>
          <w:u w:val="single"/>
          <w:lang w:val="fr-BE"/>
        </w:rPr>
        <w:t>« Car si votre justice… »</w:t>
      </w:r>
    </w:p>
    <w:p w14:paraId="1141C717" w14:textId="77777777" w:rsidR="002E5516" w:rsidRPr="00987A1F" w:rsidRDefault="002E5516" w:rsidP="00987A1F">
      <w:pPr>
        <w:pBdr>
          <w:top w:val="single" w:sz="4" w:space="1" w:color="auto"/>
          <w:left w:val="single" w:sz="4" w:space="4" w:color="auto"/>
          <w:bottom w:val="single" w:sz="4" w:space="1" w:color="auto"/>
          <w:right w:val="single" w:sz="4" w:space="4" w:color="auto"/>
        </w:pBdr>
        <w:jc w:val="both"/>
        <w:rPr>
          <w:rFonts w:ascii="Century Gothic" w:hAnsi="Century Gothic"/>
          <w:iCs/>
          <w:color w:val="0070C0"/>
          <w:sz w:val="22"/>
          <w:szCs w:val="22"/>
          <w:lang w:val="fr-BE"/>
        </w:rPr>
      </w:pPr>
      <w:r w:rsidRPr="00987A1F">
        <w:rPr>
          <w:rFonts w:ascii="Century Gothic" w:hAnsi="Century Gothic"/>
          <w:iCs/>
          <w:color w:val="0070C0"/>
          <w:sz w:val="22"/>
          <w:szCs w:val="22"/>
          <w:lang w:val="fr-BE"/>
        </w:rPr>
        <w:t>« Car, je vous le dis, si votre justice ne surpasse pas celle des scribes et des pharisiens, vous n’entrerez pas dans le royaume des cieux. » (Matthieu 5.20)</w:t>
      </w:r>
    </w:p>
    <w:p w14:paraId="237F67EB" w14:textId="77777777" w:rsidR="002E5516" w:rsidRPr="002E5516" w:rsidRDefault="002E5516" w:rsidP="002E5516">
      <w:pPr>
        <w:jc w:val="both"/>
        <w:rPr>
          <w:rFonts w:ascii="Century Gothic" w:hAnsi="Century Gothic"/>
          <w:iCs/>
          <w:sz w:val="22"/>
          <w:szCs w:val="22"/>
          <w:lang w:val="fr-BE"/>
        </w:rPr>
      </w:pPr>
      <w:r w:rsidRPr="002E5516">
        <w:rPr>
          <w:rFonts w:ascii="Century Gothic" w:hAnsi="Century Gothic"/>
          <w:iCs/>
          <w:sz w:val="22"/>
          <w:szCs w:val="22"/>
          <w:lang w:val="fr-BE"/>
        </w:rPr>
        <w:t xml:space="preserve">Comment surpasser la justice des scribes et des pharisiens ? Eux qui avaient détaillé et listé les choses à </w:t>
      </w:r>
      <w:r w:rsidRPr="00E37F11">
        <w:rPr>
          <w:rFonts w:ascii="Century Gothic" w:hAnsi="Century Gothic"/>
          <w:iCs/>
          <w:sz w:val="22"/>
          <w:szCs w:val="22"/>
          <w:u w:val="single"/>
          <w:lang w:val="fr-BE"/>
        </w:rPr>
        <w:t>faire</w:t>
      </w:r>
      <w:r w:rsidRPr="002E5516">
        <w:rPr>
          <w:rFonts w:ascii="Century Gothic" w:hAnsi="Century Gothic"/>
          <w:iCs/>
          <w:sz w:val="22"/>
          <w:szCs w:val="22"/>
          <w:lang w:val="fr-BE"/>
        </w:rPr>
        <w:t xml:space="preserve"> (obligations) et à </w:t>
      </w:r>
      <w:r w:rsidRPr="00E37F11">
        <w:rPr>
          <w:rFonts w:ascii="Century Gothic" w:hAnsi="Century Gothic"/>
          <w:iCs/>
          <w:sz w:val="22"/>
          <w:szCs w:val="22"/>
          <w:u w:val="single"/>
          <w:lang w:val="fr-BE"/>
        </w:rPr>
        <w:t>ne pas faire</w:t>
      </w:r>
      <w:r w:rsidRPr="002E5516">
        <w:rPr>
          <w:rFonts w:ascii="Century Gothic" w:hAnsi="Century Gothic"/>
          <w:iCs/>
          <w:sz w:val="22"/>
          <w:szCs w:val="22"/>
          <w:lang w:val="fr-BE"/>
        </w:rPr>
        <w:t xml:space="preserve"> (interdits)</w:t>
      </w:r>
      <w:r w:rsidR="00840DDF">
        <w:rPr>
          <w:rFonts w:ascii="Century Gothic" w:hAnsi="Century Gothic"/>
          <w:iCs/>
          <w:sz w:val="22"/>
          <w:szCs w:val="22"/>
          <w:lang w:val="fr-BE"/>
        </w:rPr>
        <w:t> !</w:t>
      </w:r>
      <w:r w:rsidRPr="002E5516">
        <w:rPr>
          <w:rFonts w:ascii="Century Gothic" w:hAnsi="Century Gothic"/>
          <w:iCs/>
          <w:sz w:val="22"/>
          <w:szCs w:val="22"/>
          <w:lang w:val="fr-BE"/>
        </w:rPr>
        <w:t xml:space="preserve"> En s’imposant une discipline encore plus rigoureuse ? En ajoutant </w:t>
      </w:r>
      <w:r w:rsidR="00840DDF">
        <w:rPr>
          <w:rFonts w:ascii="Century Gothic" w:hAnsi="Century Gothic"/>
          <w:iCs/>
          <w:sz w:val="22"/>
          <w:szCs w:val="22"/>
          <w:lang w:val="fr-BE"/>
        </w:rPr>
        <w:t>des obligations et des interdits ?</w:t>
      </w:r>
      <w:r w:rsidRPr="002E5516">
        <w:rPr>
          <w:rFonts w:ascii="Century Gothic" w:hAnsi="Century Gothic"/>
          <w:iCs/>
          <w:sz w:val="22"/>
          <w:szCs w:val="22"/>
          <w:lang w:val="fr-BE"/>
        </w:rPr>
        <w:t xml:space="preserve"> Impossible de surpasser ces champions de la Loi en restant sur le même plan qu’eux (celui du « </w:t>
      </w:r>
      <w:r w:rsidRPr="00E37F11">
        <w:rPr>
          <w:rFonts w:ascii="Century Gothic" w:hAnsi="Century Gothic"/>
          <w:iCs/>
          <w:sz w:val="22"/>
          <w:szCs w:val="22"/>
          <w:u w:val="single"/>
          <w:lang w:val="fr-BE"/>
        </w:rPr>
        <w:t>faire</w:t>
      </w:r>
      <w:r w:rsidRPr="002E5516">
        <w:rPr>
          <w:rFonts w:ascii="Century Gothic" w:hAnsi="Century Gothic"/>
          <w:iCs/>
          <w:sz w:val="22"/>
          <w:szCs w:val="22"/>
          <w:lang w:val="fr-BE"/>
        </w:rPr>
        <w:t> », de l’obéissance extérieure, du formalisme et du légalisme) !</w:t>
      </w:r>
    </w:p>
    <w:p w14:paraId="69C25C70" w14:textId="77777777" w:rsidR="002E5516" w:rsidRPr="002E5516" w:rsidRDefault="00987A1F" w:rsidP="002E5516">
      <w:pPr>
        <w:jc w:val="both"/>
        <w:rPr>
          <w:rFonts w:ascii="Century Gothic" w:hAnsi="Century Gothic"/>
          <w:iCs/>
          <w:sz w:val="22"/>
          <w:szCs w:val="22"/>
          <w:lang w:val="fr-BE"/>
        </w:rPr>
      </w:pPr>
      <w:r>
        <w:rPr>
          <w:rFonts w:ascii="Century Gothic" w:hAnsi="Century Gothic"/>
          <w:iCs/>
          <w:sz w:val="22"/>
          <w:szCs w:val="22"/>
          <w:lang w:val="fr-BE"/>
        </w:rPr>
        <w:t xml:space="preserve">À quoi Jésus les compare-t-il ? À des </w:t>
      </w:r>
      <w:r w:rsidR="002E5516" w:rsidRPr="002E5516">
        <w:rPr>
          <w:rFonts w:ascii="Century Gothic" w:hAnsi="Century Gothic"/>
          <w:iCs/>
          <w:sz w:val="22"/>
          <w:szCs w:val="22"/>
          <w:lang w:val="fr-BE"/>
        </w:rPr>
        <w:t>« </w:t>
      </w:r>
      <w:r w:rsidRPr="00987A1F">
        <w:rPr>
          <w:rFonts w:ascii="Century Gothic" w:hAnsi="Century Gothic"/>
          <w:i/>
          <w:iCs/>
          <w:sz w:val="22"/>
          <w:szCs w:val="22"/>
          <w:lang w:val="fr-BE"/>
        </w:rPr>
        <w:t>s</w:t>
      </w:r>
      <w:r w:rsidR="002E5516" w:rsidRPr="00987A1F">
        <w:rPr>
          <w:rFonts w:ascii="Century Gothic" w:hAnsi="Century Gothic"/>
          <w:i/>
          <w:iCs/>
          <w:sz w:val="22"/>
          <w:szCs w:val="22"/>
          <w:lang w:val="fr-BE"/>
        </w:rPr>
        <w:t>épulcres blanchis</w:t>
      </w:r>
      <w:r w:rsidR="002E5516" w:rsidRPr="002E5516">
        <w:rPr>
          <w:rFonts w:ascii="Century Gothic" w:hAnsi="Century Gothic"/>
          <w:iCs/>
          <w:sz w:val="22"/>
          <w:szCs w:val="22"/>
          <w:lang w:val="fr-BE"/>
        </w:rPr>
        <w:t> »</w:t>
      </w:r>
      <w:r>
        <w:rPr>
          <w:rFonts w:ascii="Century Gothic" w:hAnsi="Century Gothic"/>
          <w:iCs/>
          <w:sz w:val="22"/>
          <w:szCs w:val="22"/>
          <w:lang w:val="fr-BE"/>
        </w:rPr>
        <w:t xml:space="preserve"> - c’est-à-dire beaux à l’extérieur mais morts à l’intérieur</w:t>
      </w:r>
      <w:r w:rsidR="002E5516" w:rsidRPr="002E5516">
        <w:rPr>
          <w:rFonts w:ascii="Century Gothic" w:hAnsi="Century Gothic"/>
          <w:iCs/>
          <w:sz w:val="22"/>
          <w:szCs w:val="22"/>
          <w:lang w:val="fr-BE"/>
        </w:rPr>
        <w:t>. (Mt 23.27).</w:t>
      </w:r>
    </w:p>
    <w:p w14:paraId="60612C1F" w14:textId="77777777" w:rsidR="002E5516" w:rsidRPr="002E5516" w:rsidRDefault="002E5516" w:rsidP="002E5516">
      <w:pPr>
        <w:jc w:val="both"/>
        <w:rPr>
          <w:rFonts w:ascii="Century Gothic" w:hAnsi="Century Gothic"/>
          <w:iCs/>
          <w:sz w:val="22"/>
          <w:szCs w:val="22"/>
          <w:lang w:val="fr-BE"/>
        </w:rPr>
      </w:pPr>
      <w:r w:rsidRPr="002E5516">
        <w:rPr>
          <w:rFonts w:ascii="Century Gothic" w:hAnsi="Century Gothic"/>
          <w:iCs/>
          <w:sz w:val="22"/>
          <w:szCs w:val="22"/>
          <w:lang w:val="fr-BE"/>
        </w:rPr>
        <w:t>Pour surpasser la justice des scribes et des pharisiens, il faut changer de plan. Quitter le plan du « faire » pour suivre Jésus sur le plan de « </w:t>
      </w:r>
      <w:r w:rsidRPr="00E37F11">
        <w:rPr>
          <w:rFonts w:ascii="Century Gothic" w:hAnsi="Century Gothic"/>
          <w:iCs/>
          <w:sz w:val="22"/>
          <w:szCs w:val="22"/>
          <w:u w:val="single"/>
          <w:lang w:val="fr-BE"/>
        </w:rPr>
        <w:t>l’être</w:t>
      </w:r>
      <w:r w:rsidR="00981E44">
        <w:rPr>
          <w:rFonts w:ascii="Century Gothic" w:hAnsi="Century Gothic"/>
          <w:iCs/>
          <w:sz w:val="22"/>
          <w:szCs w:val="22"/>
          <w:lang w:val="fr-BE"/>
        </w:rPr>
        <w:t> » :</w:t>
      </w:r>
    </w:p>
    <w:p w14:paraId="0AE68FA2" w14:textId="77777777" w:rsidR="002E5516" w:rsidRPr="00981E44" w:rsidRDefault="002E5516" w:rsidP="00981E44">
      <w:pPr>
        <w:jc w:val="both"/>
        <w:rPr>
          <w:rFonts w:ascii="Century Gothic" w:hAnsi="Century Gothic"/>
          <w:iCs/>
          <w:sz w:val="22"/>
          <w:szCs w:val="22"/>
          <w:lang w:val="fr-BE"/>
        </w:rPr>
      </w:pPr>
      <w:r w:rsidRPr="00981E44">
        <w:rPr>
          <w:rFonts w:ascii="Century Gothic" w:hAnsi="Century Gothic"/>
          <w:i/>
          <w:iCs/>
          <w:color w:val="0070C0"/>
          <w:sz w:val="22"/>
          <w:szCs w:val="22"/>
          <w:lang w:val="fr-BE"/>
        </w:rPr>
        <w:t>« Si quelqu’un ne naît pas de nouveau (ou d’en haut), il ne peut voir le règne de Dieu… Si quelqu’un ne naît pas d’eau et d’Esprit, il ne peut entrer dans le royaume de Dieu… »</w:t>
      </w:r>
      <w:r w:rsidRPr="00981E44">
        <w:rPr>
          <w:rFonts w:ascii="Century Gothic" w:hAnsi="Century Gothic"/>
          <w:iCs/>
          <w:color w:val="0070C0"/>
          <w:sz w:val="22"/>
          <w:szCs w:val="22"/>
          <w:lang w:val="fr-BE"/>
        </w:rPr>
        <w:t xml:space="preserve"> </w:t>
      </w:r>
      <w:r w:rsidRPr="00981E44">
        <w:rPr>
          <w:rFonts w:ascii="Century Gothic" w:hAnsi="Century Gothic"/>
          <w:iCs/>
          <w:sz w:val="22"/>
          <w:szCs w:val="22"/>
          <w:lang w:val="fr-BE"/>
        </w:rPr>
        <w:t>(Jean 3.3, 6 – entretien de Jésus avec Nicodème).</w:t>
      </w:r>
    </w:p>
    <w:p w14:paraId="4A2102AE" w14:textId="77777777" w:rsidR="002E5516" w:rsidRPr="00981E44" w:rsidRDefault="002E5516" w:rsidP="00981E44">
      <w:pPr>
        <w:jc w:val="both"/>
        <w:rPr>
          <w:rFonts w:ascii="Century Gothic" w:hAnsi="Century Gothic"/>
          <w:iCs/>
          <w:sz w:val="22"/>
          <w:szCs w:val="22"/>
          <w:lang w:val="fr-BE"/>
        </w:rPr>
      </w:pPr>
      <w:r w:rsidRPr="00981E44">
        <w:rPr>
          <w:rFonts w:ascii="Century Gothic" w:hAnsi="Century Gothic"/>
          <w:i/>
          <w:iCs/>
          <w:color w:val="0070C0"/>
          <w:sz w:val="22"/>
          <w:szCs w:val="22"/>
          <w:lang w:val="fr-BE"/>
        </w:rPr>
        <w:t>« L’heure vient – c’est maintenant – où les vrais adorateurs adoreront le Père en esprit et en vérité ; car tels sont les adorateurs que le Père cherche. »</w:t>
      </w:r>
      <w:r w:rsidRPr="00981E44">
        <w:rPr>
          <w:rFonts w:ascii="Century Gothic" w:hAnsi="Century Gothic"/>
          <w:iCs/>
          <w:color w:val="0070C0"/>
          <w:sz w:val="22"/>
          <w:szCs w:val="22"/>
          <w:lang w:val="fr-BE"/>
        </w:rPr>
        <w:t xml:space="preserve"> </w:t>
      </w:r>
      <w:r w:rsidRPr="00981E44">
        <w:rPr>
          <w:rFonts w:ascii="Century Gothic" w:hAnsi="Century Gothic"/>
          <w:iCs/>
          <w:sz w:val="22"/>
          <w:szCs w:val="22"/>
          <w:lang w:val="fr-BE"/>
        </w:rPr>
        <w:t>(Jean 4.23 – entretien de Jésus avec la femme samaritaine).</w:t>
      </w:r>
    </w:p>
    <w:p w14:paraId="6F70BC54" w14:textId="77777777" w:rsidR="002E5516" w:rsidRPr="002E5516" w:rsidRDefault="002E5516" w:rsidP="002E5516">
      <w:pPr>
        <w:jc w:val="both"/>
        <w:rPr>
          <w:rFonts w:ascii="Century Gothic" w:hAnsi="Century Gothic"/>
          <w:iCs/>
          <w:sz w:val="22"/>
          <w:szCs w:val="22"/>
          <w:lang w:val="fr-BE"/>
        </w:rPr>
      </w:pPr>
      <w:r w:rsidRPr="002E5516">
        <w:rPr>
          <w:rFonts w:ascii="Century Gothic" w:hAnsi="Century Gothic"/>
          <w:iCs/>
          <w:sz w:val="22"/>
          <w:szCs w:val="22"/>
          <w:lang w:val="fr-BE"/>
        </w:rPr>
        <w:t xml:space="preserve">Nous comprenons aussi que Jésus oppose ici </w:t>
      </w:r>
      <w:r w:rsidRPr="00E37F11">
        <w:rPr>
          <w:rFonts w:ascii="Century Gothic" w:hAnsi="Century Gothic"/>
          <w:iCs/>
          <w:sz w:val="22"/>
          <w:szCs w:val="22"/>
          <w:u w:val="single"/>
          <w:lang w:val="fr-BE"/>
        </w:rPr>
        <w:t>2 justices</w:t>
      </w:r>
      <w:r w:rsidR="002137C1">
        <w:rPr>
          <w:rFonts w:ascii="Century Gothic" w:hAnsi="Century Gothic"/>
          <w:iCs/>
          <w:sz w:val="22"/>
          <w:szCs w:val="22"/>
          <w:lang w:val="fr-BE"/>
        </w:rPr>
        <w:t xml:space="preserve"> (</w:t>
      </w:r>
      <w:r w:rsidRPr="002E5516">
        <w:rPr>
          <w:rFonts w:ascii="Century Gothic" w:hAnsi="Century Gothic"/>
          <w:iCs/>
          <w:sz w:val="22"/>
          <w:szCs w:val="22"/>
          <w:lang w:val="fr-BE"/>
        </w:rPr>
        <w:t>2 compréhensions de la justice) :</w:t>
      </w:r>
    </w:p>
    <w:p w14:paraId="52F5CAAA" w14:textId="77777777" w:rsidR="002E5516" w:rsidRPr="002E5516" w:rsidRDefault="002E5516" w:rsidP="002E5516">
      <w:pPr>
        <w:numPr>
          <w:ilvl w:val="0"/>
          <w:numId w:val="32"/>
        </w:numPr>
        <w:jc w:val="both"/>
        <w:rPr>
          <w:rFonts w:ascii="Century Gothic" w:hAnsi="Century Gothic"/>
          <w:iCs/>
          <w:sz w:val="22"/>
          <w:szCs w:val="22"/>
          <w:lang w:val="fr-BE"/>
        </w:rPr>
      </w:pPr>
      <w:r w:rsidRPr="002E5516">
        <w:rPr>
          <w:rFonts w:ascii="Century Gothic" w:hAnsi="Century Gothic"/>
          <w:iCs/>
          <w:sz w:val="22"/>
          <w:szCs w:val="22"/>
          <w:lang w:val="fr-BE"/>
        </w:rPr>
        <w:t>La justice des scribes et des pharisiens – justice humaine fondée sur les œuvres (obéissance extérieure)</w:t>
      </w:r>
    </w:p>
    <w:p w14:paraId="3A6CC82E" w14:textId="77777777" w:rsidR="002E5516" w:rsidRDefault="002E5516" w:rsidP="002E5516">
      <w:pPr>
        <w:numPr>
          <w:ilvl w:val="0"/>
          <w:numId w:val="32"/>
        </w:numPr>
        <w:jc w:val="both"/>
        <w:rPr>
          <w:rFonts w:ascii="Century Gothic" w:hAnsi="Century Gothic"/>
          <w:iCs/>
          <w:sz w:val="22"/>
          <w:szCs w:val="22"/>
          <w:lang w:val="fr-BE"/>
        </w:rPr>
      </w:pPr>
      <w:r w:rsidRPr="002E5516">
        <w:rPr>
          <w:rFonts w:ascii="Century Gothic" w:hAnsi="Century Gothic"/>
          <w:iCs/>
          <w:sz w:val="22"/>
          <w:szCs w:val="22"/>
          <w:lang w:val="fr-BE"/>
        </w:rPr>
        <w:t>La justice selon Dieu (selon la véritable visée de la Loi), qui est harmonie fondée sur l’Amour, et restauration de cette harmonie par la transformation de l’homme intérieur (nouvelle naissance, foi adhérence, sanctification).</w:t>
      </w:r>
    </w:p>
    <w:p w14:paraId="7A48602E" w14:textId="77777777" w:rsidR="001E562C" w:rsidRPr="00466E66" w:rsidRDefault="00466E66" w:rsidP="00466E66">
      <w:pPr>
        <w:ind w:left="357"/>
        <w:jc w:val="both"/>
        <w:rPr>
          <w:rFonts w:ascii="Century Gothic" w:hAnsi="Century Gothic"/>
          <w:iCs/>
          <w:sz w:val="22"/>
          <w:szCs w:val="22"/>
          <w:lang w:val="fr-BE"/>
        </w:rPr>
      </w:pPr>
      <w:r>
        <w:rPr>
          <w:iCs/>
          <w:sz w:val="22"/>
          <w:szCs w:val="22"/>
          <w:lang w:val="fr-BE"/>
        </w:rPr>
        <w:t>●</w:t>
      </w:r>
      <w:r w:rsidR="001E562C" w:rsidRPr="00466E66">
        <w:rPr>
          <w:rFonts w:ascii="Century Gothic" w:hAnsi="Century Gothic"/>
          <w:iCs/>
          <w:sz w:val="22"/>
          <w:szCs w:val="22"/>
          <w:lang w:val="fr-BE"/>
        </w:rPr>
        <w:t xml:space="preserve"> </w:t>
      </w:r>
      <w:r w:rsidR="001E562C" w:rsidRPr="00466E66">
        <w:rPr>
          <w:rFonts w:ascii="Century Gothic" w:hAnsi="Century Gothic"/>
          <w:iCs/>
          <w:color w:val="385623" w:themeColor="accent6" w:themeShade="80"/>
          <w:sz w:val="22"/>
          <w:szCs w:val="22"/>
          <w:lang w:val="fr-BE"/>
        </w:rPr>
        <w:t>‘</w:t>
      </w:r>
      <w:r w:rsidR="001E562C" w:rsidRPr="00466E66">
        <w:rPr>
          <w:rFonts w:ascii="Century Gothic" w:hAnsi="Century Gothic"/>
          <w:b/>
          <w:i/>
          <w:iCs/>
          <w:color w:val="385623" w:themeColor="accent6" w:themeShade="80"/>
          <w:sz w:val="22"/>
          <w:szCs w:val="22"/>
          <w:u w:val="single"/>
          <w:lang w:val="fr-BE"/>
        </w:rPr>
        <w:t>Tséd</w:t>
      </w:r>
      <w:r w:rsidR="00DD7D1E" w:rsidRPr="00466E66">
        <w:rPr>
          <w:rFonts w:ascii="Century Gothic" w:hAnsi="Century Gothic"/>
          <w:b/>
          <w:i/>
          <w:iCs/>
          <w:color w:val="385623" w:themeColor="accent6" w:themeShade="80"/>
          <w:sz w:val="22"/>
          <w:szCs w:val="22"/>
          <w:u w:val="single"/>
          <w:lang w:val="fr-BE"/>
        </w:rPr>
        <w:t>ã</w:t>
      </w:r>
      <w:r w:rsidR="001E562C" w:rsidRPr="00466E66">
        <w:rPr>
          <w:rFonts w:ascii="Century Gothic" w:hAnsi="Century Gothic"/>
          <w:b/>
          <w:i/>
          <w:iCs/>
          <w:color w:val="385623" w:themeColor="accent6" w:themeShade="80"/>
          <w:sz w:val="22"/>
          <w:szCs w:val="22"/>
          <w:u w:val="single"/>
          <w:lang w:val="fr-BE"/>
        </w:rPr>
        <w:t>q</w:t>
      </w:r>
      <w:r w:rsidR="00DD7D1E" w:rsidRPr="00466E66">
        <w:rPr>
          <w:rFonts w:ascii="Century Gothic" w:hAnsi="Century Gothic"/>
          <w:b/>
          <w:i/>
          <w:iCs/>
          <w:color w:val="385623" w:themeColor="accent6" w:themeShade="80"/>
          <w:sz w:val="22"/>
          <w:szCs w:val="22"/>
          <w:u w:val="single"/>
          <w:lang w:val="fr-BE"/>
        </w:rPr>
        <w:t>ã</w:t>
      </w:r>
      <w:r w:rsidR="001E562C" w:rsidRPr="00466E66">
        <w:rPr>
          <w:rFonts w:ascii="Century Gothic" w:hAnsi="Century Gothic"/>
          <w:b/>
          <w:i/>
          <w:iCs/>
          <w:color w:val="385623" w:themeColor="accent6" w:themeShade="80"/>
          <w:sz w:val="22"/>
          <w:szCs w:val="22"/>
          <w:u w:val="single"/>
          <w:lang w:val="fr-BE"/>
        </w:rPr>
        <w:t>h’</w:t>
      </w:r>
      <w:r w:rsidR="001E562C" w:rsidRPr="00466E66">
        <w:rPr>
          <w:rFonts w:ascii="Century Gothic" w:hAnsi="Century Gothic"/>
          <w:iCs/>
          <w:color w:val="385623" w:themeColor="accent6" w:themeShade="80"/>
          <w:sz w:val="22"/>
          <w:szCs w:val="22"/>
          <w:lang w:val="fr-BE"/>
        </w:rPr>
        <w:t xml:space="preserve"> : la </w:t>
      </w:r>
      <w:r w:rsidR="001E562C" w:rsidRPr="00466E66">
        <w:rPr>
          <w:rFonts w:ascii="Century Gothic" w:hAnsi="Century Gothic"/>
          <w:b/>
          <w:iCs/>
          <w:color w:val="385623" w:themeColor="accent6" w:themeShade="80"/>
          <w:sz w:val="22"/>
          <w:szCs w:val="22"/>
          <w:lang w:val="fr-BE"/>
        </w:rPr>
        <w:t>Justice</w:t>
      </w:r>
      <w:r w:rsidR="001E562C" w:rsidRPr="00466E66">
        <w:rPr>
          <w:rFonts w:ascii="Century Gothic" w:hAnsi="Century Gothic"/>
          <w:iCs/>
          <w:color w:val="385623" w:themeColor="accent6" w:themeShade="80"/>
          <w:sz w:val="22"/>
          <w:szCs w:val="22"/>
          <w:lang w:val="fr-BE"/>
        </w:rPr>
        <w:t xml:space="preserve">, en </w:t>
      </w:r>
      <w:r w:rsidR="001E562C" w:rsidRPr="00466E66">
        <w:rPr>
          <w:rFonts w:ascii="Century Gothic" w:hAnsi="Century Gothic"/>
          <w:iCs/>
          <w:color w:val="385623" w:themeColor="accent6" w:themeShade="80"/>
          <w:sz w:val="22"/>
          <w:szCs w:val="22"/>
          <w:u w:val="single"/>
          <w:lang w:val="fr-BE"/>
        </w:rPr>
        <w:t>hébreu</w:t>
      </w:r>
      <w:r w:rsidR="001E562C" w:rsidRPr="00466E66">
        <w:rPr>
          <w:rFonts w:ascii="Century Gothic" w:hAnsi="Century Gothic"/>
          <w:iCs/>
          <w:color w:val="385623" w:themeColor="accent6" w:themeShade="80"/>
          <w:sz w:val="22"/>
          <w:szCs w:val="22"/>
          <w:lang w:val="fr-BE"/>
        </w:rPr>
        <w:t>, ne relève pas en priorité du domaine juridiqu</w:t>
      </w:r>
      <w:r w:rsidR="00B95B0D" w:rsidRPr="00466E66">
        <w:rPr>
          <w:rFonts w:ascii="Century Gothic" w:hAnsi="Century Gothic"/>
          <w:iCs/>
          <w:color w:val="385623" w:themeColor="accent6" w:themeShade="80"/>
          <w:sz w:val="22"/>
          <w:szCs w:val="22"/>
          <w:lang w:val="fr-BE"/>
        </w:rPr>
        <w:t>e</w:t>
      </w:r>
      <w:r w:rsidR="00633ECF">
        <w:rPr>
          <w:rFonts w:ascii="Century Gothic" w:hAnsi="Century Gothic"/>
          <w:iCs/>
          <w:color w:val="385623" w:themeColor="accent6" w:themeShade="80"/>
          <w:sz w:val="22"/>
          <w:szCs w:val="22"/>
          <w:lang w:val="fr-BE"/>
        </w:rPr>
        <w:t xml:space="preserve"> (droit romain)</w:t>
      </w:r>
      <w:r w:rsidR="001E562C" w:rsidRPr="00466E66">
        <w:rPr>
          <w:rFonts w:ascii="Century Gothic" w:hAnsi="Century Gothic"/>
          <w:iCs/>
          <w:color w:val="385623" w:themeColor="accent6" w:themeShade="80"/>
          <w:sz w:val="22"/>
          <w:szCs w:val="22"/>
          <w:lang w:val="fr-BE"/>
        </w:rPr>
        <w:t xml:space="preserve">. </w:t>
      </w:r>
      <w:r w:rsidR="00DD7D1E" w:rsidRPr="00466E66">
        <w:rPr>
          <w:rFonts w:ascii="Century Gothic" w:hAnsi="Century Gothic"/>
          <w:iCs/>
          <w:color w:val="385623" w:themeColor="accent6" w:themeShade="80"/>
          <w:sz w:val="22"/>
          <w:szCs w:val="22"/>
          <w:lang w:val="fr-BE"/>
        </w:rPr>
        <w:t>Il s’agit d’une attitude qui fonde et entretient entre 2 parties une alliance de communion. (Autres notions liées à ‘</w:t>
      </w:r>
      <w:r w:rsidR="00DD7D1E" w:rsidRPr="00EB1A7C">
        <w:rPr>
          <w:rFonts w:ascii="Century Gothic" w:hAnsi="Century Gothic"/>
          <w:i/>
          <w:iCs/>
          <w:color w:val="385623" w:themeColor="accent6" w:themeShade="80"/>
          <w:sz w:val="22"/>
          <w:szCs w:val="22"/>
          <w:lang w:val="fr-BE"/>
        </w:rPr>
        <w:t>Tsédãqãh’</w:t>
      </w:r>
      <w:r w:rsidR="00DD7D1E" w:rsidRPr="00466E66">
        <w:rPr>
          <w:rFonts w:ascii="Century Gothic" w:hAnsi="Century Gothic"/>
          <w:iCs/>
          <w:color w:val="385623" w:themeColor="accent6" w:themeShade="80"/>
          <w:sz w:val="22"/>
          <w:szCs w:val="22"/>
          <w:lang w:val="fr-BE"/>
        </w:rPr>
        <w:t> : bienfaits, miséricorde, vérité, bonheur, salut, libérat</w:t>
      </w:r>
      <w:bookmarkStart w:id="0" w:name="_GoBack"/>
      <w:r w:rsidR="00DD7D1E" w:rsidRPr="00466E66">
        <w:rPr>
          <w:rFonts w:ascii="Century Gothic" w:hAnsi="Century Gothic"/>
          <w:iCs/>
          <w:color w:val="385623" w:themeColor="accent6" w:themeShade="80"/>
          <w:sz w:val="22"/>
          <w:szCs w:val="22"/>
          <w:lang w:val="fr-BE"/>
        </w:rPr>
        <w:t>i</w:t>
      </w:r>
      <w:bookmarkEnd w:id="0"/>
      <w:r w:rsidR="00DD7D1E" w:rsidRPr="00466E66">
        <w:rPr>
          <w:rFonts w:ascii="Century Gothic" w:hAnsi="Century Gothic"/>
          <w:iCs/>
          <w:color w:val="385623" w:themeColor="accent6" w:themeShade="80"/>
          <w:sz w:val="22"/>
          <w:szCs w:val="22"/>
          <w:lang w:val="fr-BE"/>
        </w:rPr>
        <w:t>on,…)</w:t>
      </w:r>
      <w:r w:rsidR="00633ECF">
        <w:rPr>
          <w:rFonts w:ascii="Century Gothic" w:hAnsi="Century Gothic"/>
          <w:iCs/>
          <w:color w:val="385623" w:themeColor="accent6" w:themeShade="80"/>
          <w:sz w:val="22"/>
          <w:szCs w:val="22"/>
          <w:lang w:val="fr-BE"/>
        </w:rPr>
        <w:t>.</w:t>
      </w:r>
    </w:p>
    <w:p w14:paraId="459EABE3" w14:textId="77777777" w:rsidR="00E37F11" w:rsidRPr="00E37F11" w:rsidRDefault="00E37F11" w:rsidP="00E37F11">
      <w:pPr>
        <w:jc w:val="both"/>
        <w:rPr>
          <w:rFonts w:ascii="Century Gothic" w:hAnsi="Century Gothic"/>
          <w:iCs/>
          <w:sz w:val="22"/>
          <w:szCs w:val="22"/>
          <w:lang w:val="fr-BE"/>
        </w:rPr>
      </w:pPr>
    </w:p>
    <w:p w14:paraId="733501F2" w14:textId="4FD140E5" w:rsidR="00E37F11" w:rsidRPr="00DB1B24" w:rsidRDefault="00D16AFF" w:rsidP="00E37F11">
      <w:pPr>
        <w:pBdr>
          <w:top w:val="single" w:sz="4" w:space="1" w:color="auto"/>
          <w:left w:val="single" w:sz="4" w:space="4" w:color="auto"/>
          <w:bottom w:val="single" w:sz="4" w:space="1" w:color="auto"/>
          <w:right w:val="single" w:sz="4" w:space="4" w:color="auto"/>
        </w:pBdr>
        <w:jc w:val="both"/>
        <w:rPr>
          <w:rFonts w:ascii="Century Gothic" w:hAnsi="Century Gothic"/>
          <w:iCs/>
          <w:color w:val="C00000"/>
          <w:sz w:val="22"/>
          <w:szCs w:val="22"/>
          <w:lang w:val="fr-BE"/>
        </w:rPr>
      </w:pPr>
      <w:r>
        <w:rPr>
          <w:rFonts w:ascii="Century Gothic" w:hAnsi="Century Gothic"/>
          <w:sz w:val="22"/>
          <w:szCs w:val="22"/>
          <w:highlight w:val="yellow"/>
          <w:lang w:val="fr-BE"/>
        </w:rPr>
        <w:sym w:font="Wingdings 2" w:char="F03A"/>
      </w:r>
      <w:r>
        <w:rPr>
          <w:rFonts w:ascii="Century Gothic" w:hAnsi="Century Gothic"/>
          <w:sz w:val="22"/>
          <w:szCs w:val="22"/>
          <w:lang w:val="fr-BE"/>
        </w:rPr>
        <w:t xml:space="preserve"> </w:t>
      </w:r>
      <w:r w:rsidR="00E37F11" w:rsidRPr="00DB1B24">
        <w:rPr>
          <w:rFonts w:ascii="Century Gothic" w:hAnsi="Century Gothic"/>
          <w:iCs/>
          <w:color w:val="C00000"/>
          <w:sz w:val="22"/>
          <w:szCs w:val="22"/>
          <w:u w:val="single"/>
          <w:lang w:val="fr-BE"/>
        </w:rPr>
        <w:t>Parlons-en</w:t>
      </w:r>
      <w:r w:rsidR="00E37F11" w:rsidRPr="00DB1B24">
        <w:rPr>
          <w:rFonts w:ascii="Century Gothic" w:hAnsi="Century Gothic"/>
          <w:iCs/>
          <w:color w:val="C00000"/>
          <w:sz w:val="22"/>
          <w:szCs w:val="22"/>
          <w:lang w:val="fr-BE"/>
        </w:rPr>
        <w:t> :</w:t>
      </w:r>
    </w:p>
    <w:p w14:paraId="5398A2FD" w14:textId="77777777" w:rsidR="00260332" w:rsidRDefault="00E37F11" w:rsidP="00E37F11">
      <w:pPr>
        <w:pBdr>
          <w:top w:val="single" w:sz="4" w:space="1" w:color="auto"/>
          <w:left w:val="single" w:sz="4" w:space="4" w:color="auto"/>
          <w:bottom w:val="single" w:sz="4" w:space="1" w:color="auto"/>
          <w:right w:val="single" w:sz="4" w:space="4" w:color="auto"/>
        </w:pBdr>
        <w:jc w:val="both"/>
        <w:rPr>
          <w:rFonts w:ascii="Century Gothic" w:hAnsi="Century Gothic"/>
          <w:iCs/>
          <w:color w:val="C00000"/>
          <w:sz w:val="22"/>
          <w:szCs w:val="22"/>
        </w:rPr>
      </w:pPr>
      <w:r w:rsidRPr="00DB1B24">
        <w:rPr>
          <w:rFonts w:ascii="Century Gothic" w:hAnsi="Century Gothic"/>
          <w:iCs/>
          <w:color w:val="C00000"/>
          <w:sz w:val="22"/>
          <w:szCs w:val="22"/>
          <w:lang w:val="fr-BE"/>
        </w:rPr>
        <w:t>►</w:t>
      </w:r>
      <w:r w:rsidRPr="00AF1882">
        <w:rPr>
          <w:rFonts w:ascii="Century Gothic" w:hAnsi="Century Gothic"/>
          <w:iCs/>
          <w:sz w:val="22"/>
          <w:szCs w:val="22"/>
        </w:rPr>
        <w:t xml:space="preserve"> </w:t>
      </w:r>
      <w:r w:rsidRPr="00AF1882">
        <w:rPr>
          <w:rFonts w:ascii="Century Gothic" w:hAnsi="Century Gothic"/>
          <w:iCs/>
          <w:color w:val="C00000"/>
          <w:sz w:val="22"/>
          <w:szCs w:val="22"/>
        </w:rPr>
        <w:t>C</w:t>
      </w:r>
      <w:r w:rsidR="00260332">
        <w:rPr>
          <w:rFonts w:ascii="Century Gothic" w:hAnsi="Century Gothic"/>
          <w:iCs/>
          <w:color w:val="C00000"/>
          <w:sz w:val="22"/>
          <w:szCs w:val="22"/>
        </w:rPr>
        <w:t>et avertissement de Jésus (Mt 5.20) est-il toujours d’actualité ? Te s</w:t>
      </w:r>
      <w:r w:rsidR="008F366C">
        <w:rPr>
          <w:rFonts w:ascii="Century Gothic" w:hAnsi="Century Gothic"/>
          <w:iCs/>
          <w:color w:val="C00000"/>
          <w:sz w:val="22"/>
          <w:szCs w:val="22"/>
        </w:rPr>
        <w:t xml:space="preserve">ens-tu concerné(e) ? </w:t>
      </w:r>
      <w:r w:rsidR="00260332">
        <w:rPr>
          <w:rFonts w:ascii="Century Gothic" w:hAnsi="Century Gothic"/>
          <w:iCs/>
          <w:color w:val="C00000"/>
          <w:sz w:val="22"/>
          <w:szCs w:val="22"/>
        </w:rPr>
        <w:t>Parta</w:t>
      </w:r>
      <w:r w:rsidR="008F366C">
        <w:rPr>
          <w:rFonts w:ascii="Century Gothic" w:hAnsi="Century Gothic"/>
          <w:iCs/>
          <w:color w:val="C00000"/>
          <w:sz w:val="22"/>
          <w:szCs w:val="22"/>
        </w:rPr>
        <w:t>ge…</w:t>
      </w:r>
    </w:p>
    <w:p w14:paraId="21B1AA57" w14:textId="77777777" w:rsidR="00A5391A" w:rsidRDefault="00A5391A" w:rsidP="00E37F11">
      <w:pPr>
        <w:pBdr>
          <w:top w:val="single" w:sz="4" w:space="1" w:color="auto"/>
          <w:left w:val="single" w:sz="4" w:space="4" w:color="auto"/>
          <w:bottom w:val="single" w:sz="4" w:space="1" w:color="auto"/>
          <w:right w:val="single" w:sz="4" w:space="4" w:color="auto"/>
        </w:pBdr>
        <w:jc w:val="both"/>
        <w:rPr>
          <w:rFonts w:ascii="Century Gothic" w:hAnsi="Century Gothic"/>
          <w:iCs/>
          <w:color w:val="C00000"/>
          <w:sz w:val="22"/>
          <w:szCs w:val="22"/>
        </w:rPr>
      </w:pPr>
      <w:r>
        <w:rPr>
          <w:iCs/>
          <w:color w:val="C00000"/>
          <w:sz w:val="22"/>
          <w:szCs w:val="22"/>
        </w:rPr>
        <w:t>►</w:t>
      </w:r>
      <w:r>
        <w:rPr>
          <w:rFonts w:ascii="Century Gothic" w:hAnsi="Century Gothic"/>
          <w:iCs/>
          <w:color w:val="C00000"/>
          <w:sz w:val="22"/>
          <w:szCs w:val="22"/>
        </w:rPr>
        <w:t xml:space="preserve"> En réalité, dans ce ‘sermon’, Jésus oppose la ‘justice du royaume’ à la ‘justice des scribes et des pharisiens’ : qu’est-ce qui distingue les 2 ? </w:t>
      </w:r>
      <w:r w:rsidR="00633ECF">
        <w:rPr>
          <w:rFonts w:ascii="Century Gothic" w:hAnsi="Century Gothic"/>
          <w:iCs/>
          <w:color w:val="C00000"/>
          <w:sz w:val="22"/>
          <w:szCs w:val="22"/>
        </w:rPr>
        <w:t xml:space="preserve">Qu’est-ce que la </w:t>
      </w:r>
      <w:r>
        <w:rPr>
          <w:rFonts w:ascii="Century Gothic" w:hAnsi="Century Gothic"/>
          <w:iCs/>
          <w:color w:val="C00000"/>
          <w:sz w:val="22"/>
          <w:szCs w:val="22"/>
        </w:rPr>
        <w:t>justice du royaume</w:t>
      </w:r>
      <w:r w:rsidR="00633ECF">
        <w:rPr>
          <w:rFonts w:ascii="Century Gothic" w:hAnsi="Century Gothic"/>
          <w:iCs/>
          <w:color w:val="C00000"/>
          <w:sz w:val="22"/>
          <w:szCs w:val="22"/>
        </w:rPr>
        <w:t>, pour toi</w:t>
      </w:r>
      <w:r>
        <w:rPr>
          <w:rFonts w:ascii="Century Gothic" w:hAnsi="Century Gothic"/>
          <w:iCs/>
          <w:color w:val="C00000"/>
          <w:sz w:val="22"/>
          <w:szCs w:val="22"/>
        </w:rPr>
        <w:t> ?</w:t>
      </w:r>
      <w:r w:rsidR="00633ECF">
        <w:rPr>
          <w:rFonts w:ascii="Century Gothic" w:hAnsi="Century Gothic"/>
          <w:iCs/>
          <w:color w:val="C00000"/>
          <w:sz w:val="22"/>
          <w:szCs w:val="22"/>
        </w:rPr>
        <w:t xml:space="preserve"> Comment la vivre au quotidien ? L’Évangile (ce ‘sermon’ en particulier) t’y aide-t-il ?</w:t>
      </w:r>
    </w:p>
    <w:p w14:paraId="37E08AB2" w14:textId="77777777" w:rsidR="00E37F11" w:rsidRDefault="00E37F11" w:rsidP="00537184">
      <w:pPr>
        <w:jc w:val="both"/>
        <w:rPr>
          <w:rFonts w:ascii="Century Gothic" w:hAnsi="Century Gothic"/>
          <w:iCs/>
          <w:sz w:val="22"/>
          <w:szCs w:val="22"/>
          <w:lang w:val="fr-BE"/>
        </w:rPr>
      </w:pPr>
    </w:p>
    <w:p w14:paraId="3C35A641" w14:textId="77777777" w:rsidR="00AF1882" w:rsidRPr="001E562C" w:rsidRDefault="00C531B8" w:rsidP="00165A0C">
      <w:pPr>
        <w:pStyle w:val="ListParagraph"/>
        <w:numPr>
          <w:ilvl w:val="0"/>
          <w:numId w:val="29"/>
        </w:numPr>
        <w:jc w:val="both"/>
        <w:rPr>
          <w:rFonts w:ascii="Century Gothic" w:hAnsi="Century Gothic"/>
          <w:b/>
          <w:iCs/>
          <w:sz w:val="22"/>
          <w:szCs w:val="22"/>
          <w:highlight w:val="lightGray"/>
          <w:u w:val="single"/>
          <w:lang w:val="fr-BE"/>
        </w:rPr>
      </w:pPr>
      <w:r>
        <w:rPr>
          <w:rFonts w:ascii="Century Gothic" w:hAnsi="Century Gothic"/>
          <w:sz w:val="22"/>
          <w:szCs w:val="22"/>
          <w:highlight w:val="yellow"/>
          <w:lang w:val="fr-BE"/>
        </w:rPr>
        <w:sym w:font="Wingdings 2" w:char="F03A"/>
      </w:r>
      <w:r w:rsidRPr="001E562C">
        <w:rPr>
          <w:rFonts w:ascii="Century Gothic" w:hAnsi="Century Gothic"/>
          <w:b/>
          <w:iCs/>
          <w:sz w:val="22"/>
          <w:szCs w:val="22"/>
          <w:highlight w:val="lightGray"/>
          <w:u w:val="single"/>
          <w:lang w:val="fr-BE"/>
        </w:rPr>
        <w:t xml:space="preserve"> </w:t>
      </w:r>
      <w:r w:rsidR="00165A0C" w:rsidRPr="001E562C">
        <w:rPr>
          <w:rFonts w:ascii="Century Gothic" w:hAnsi="Century Gothic"/>
          <w:b/>
          <w:iCs/>
          <w:sz w:val="22"/>
          <w:szCs w:val="22"/>
          <w:highlight w:val="lightGray"/>
          <w:u w:val="single"/>
          <w:lang w:val="fr-BE"/>
        </w:rPr>
        <w:t>« Vous avez entendu dire… et moi, je vous dis… »</w:t>
      </w:r>
      <w:r w:rsidR="00784BEC" w:rsidRPr="001E562C">
        <w:rPr>
          <w:rFonts w:ascii="Century Gothic" w:hAnsi="Century Gothic"/>
          <w:b/>
          <w:iCs/>
          <w:sz w:val="22"/>
          <w:szCs w:val="22"/>
          <w:highlight w:val="lightGray"/>
          <w:u w:val="single"/>
          <w:lang w:val="fr-BE"/>
        </w:rPr>
        <w:t xml:space="preserve"> (Mt 5.21-48)</w:t>
      </w:r>
    </w:p>
    <w:p w14:paraId="7137F26A" w14:textId="77777777" w:rsidR="00165A0C" w:rsidRDefault="00165A0C" w:rsidP="00165A0C">
      <w:pPr>
        <w:jc w:val="both"/>
        <w:rPr>
          <w:rFonts w:ascii="Century Gothic" w:hAnsi="Century Gothic"/>
          <w:iCs/>
          <w:sz w:val="22"/>
          <w:szCs w:val="22"/>
          <w:lang w:val="fr-BE"/>
        </w:rPr>
      </w:pPr>
      <w:r>
        <w:rPr>
          <w:rFonts w:ascii="Century Gothic" w:hAnsi="Century Gothic"/>
          <w:iCs/>
          <w:sz w:val="22"/>
          <w:szCs w:val="22"/>
          <w:lang w:val="fr-BE"/>
        </w:rPr>
        <w:t xml:space="preserve">Jésus va illustrer </w:t>
      </w:r>
      <w:r w:rsidR="00B02549">
        <w:rPr>
          <w:rFonts w:ascii="Century Gothic" w:hAnsi="Century Gothic"/>
          <w:iCs/>
          <w:sz w:val="22"/>
          <w:szCs w:val="22"/>
          <w:lang w:val="fr-BE"/>
        </w:rPr>
        <w:t>ce qu’il entend pas ‘accomplir’</w:t>
      </w:r>
      <w:r>
        <w:rPr>
          <w:rFonts w:ascii="Century Gothic" w:hAnsi="Century Gothic"/>
          <w:iCs/>
          <w:sz w:val="22"/>
          <w:szCs w:val="22"/>
          <w:lang w:val="fr-BE"/>
        </w:rPr>
        <w:t xml:space="preserve"> au moyen de </w:t>
      </w:r>
      <w:r w:rsidRPr="001E562C">
        <w:rPr>
          <w:rFonts w:ascii="Century Gothic" w:hAnsi="Century Gothic"/>
          <w:b/>
          <w:iCs/>
          <w:sz w:val="22"/>
          <w:szCs w:val="22"/>
          <w:u w:val="single"/>
          <w:lang w:val="fr-BE"/>
        </w:rPr>
        <w:t>6 antithèses</w:t>
      </w:r>
      <w:r>
        <w:rPr>
          <w:rFonts w:ascii="Century Gothic" w:hAnsi="Century Gothic"/>
          <w:iCs/>
          <w:sz w:val="22"/>
          <w:szCs w:val="22"/>
          <w:lang w:val="fr-BE"/>
        </w:rPr>
        <w:t xml:space="preserve"> dans lesquelles il oppose 2 manières de comprendre, d’interpréter et de vivre la Loi :</w:t>
      </w:r>
    </w:p>
    <w:p w14:paraId="0A5BAE71" w14:textId="77777777" w:rsidR="00165A0C" w:rsidRPr="00466E66" w:rsidRDefault="00466E66" w:rsidP="00466E66">
      <w:pPr>
        <w:jc w:val="both"/>
        <w:rPr>
          <w:rFonts w:ascii="Century Gothic" w:hAnsi="Century Gothic"/>
          <w:iCs/>
          <w:sz w:val="22"/>
          <w:szCs w:val="22"/>
          <w:lang w:val="fr-BE"/>
        </w:rPr>
      </w:pPr>
      <w:r>
        <w:rPr>
          <w:rFonts w:ascii="Century Gothic" w:hAnsi="Century Gothic"/>
          <w:iCs/>
          <w:sz w:val="22"/>
          <w:szCs w:val="22"/>
          <w:lang w:val="fr-BE"/>
        </w:rPr>
        <w:t>-</w:t>
      </w:r>
      <w:r w:rsidR="00165A0C" w:rsidRPr="00466E66">
        <w:rPr>
          <w:rFonts w:ascii="Century Gothic" w:hAnsi="Century Gothic"/>
          <w:iCs/>
          <w:sz w:val="22"/>
          <w:szCs w:val="22"/>
          <w:lang w:val="fr-BE"/>
        </w:rPr>
        <w:t>L’une fondée sur la lettre</w:t>
      </w:r>
      <w:r w:rsidR="00EF6E5B">
        <w:rPr>
          <w:rFonts w:ascii="Century Gothic" w:hAnsi="Century Gothic"/>
          <w:iCs/>
          <w:sz w:val="22"/>
          <w:szCs w:val="22"/>
          <w:lang w:val="fr-BE"/>
        </w:rPr>
        <w:t>, certaines traditions,</w:t>
      </w:r>
      <w:r w:rsidR="00165A0C" w:rsidRPr="00466E66">
        <w:rPr>
          <w:rFonts w:ascii="Century Gothic" w:hAnsi="Century Gothic"/>
          <w:iCs/>
          <w:sz w:val="22"/>
          <w:szCs w:val="22"/>
          <w:lang w:val="fr-BE"/>
        </w:rPr>
        <w:t xml:space="preserve"> et l’observance extérieure</w:t>
      </w:r>
      <w:r w:rsidR="00EF6E5B">
        <w:rPr>
          <w:rFonts w:ascii="Century Gothic" w:hAnsi="Century Gothic"/>
          <w:iCs/>
          <w:sz w:val="22"/>
          <w:szCs w:val="22"/>
          <w:lang w:val="fr-BE"/>
        </w:rPr>
        <w:t xml:space="preserve"> (légalisme, formalisme) : </w:t>
      </w:r>
      <w:r w:rsidR="00165A0C" w:rsidRPr="00466E66">
        <w:rPr>
          <w:rFonts w:ascii="Century Gothic" w:hAnsi="Century Gothic"/>
          <w:iCs/>
          <w:sz w:val="22"/>
          <w:szCs w:val="22"/>
          <w:lang w:val="fr-BE"/>
        </w:rPr>
        <w:t>« Vous avez entendu dire… »</w:t>
      </w:r>
      <w:r w:rsidR="00EF6E5B">
        <w:rPr>
          <w:rFonts w:ascii="Century Gothic" w:hAnsi="Century Gothic"/>
          <w:iCs/>
          <w:sz w:val="22"/>
          <w:szCs w:val="22"/>
          <w:lang w:val="fr-BE"/>
        </w:rPr>
        <w:t>.</w:t>
      </w:r>
    </w:p>
    <w:p w14:paraId="7A3FE81C" w14:textId="77777777" w:rsidR="00165A0C" w:rsidRPr="00466E66" w:rsidRDefault="00466E66" w:rsidP="00466E66">
      <w:pPr>
        <w:jc w:val="both"/>
        <w:rPr>
          <w:rFonts w:ascii="Century Gothic" w:hAnsi="Century Gothic"/>
          <w:iCs/>
          <w:sz w:val="22"/>
          <w:szCs w:val="22"/>
          <w:lang w:val="fr-BE"/>
        </w:rPr>
      </w:pPr>
      <w:r>
        <w:rPr>
          <w:rFonts w:ascii="Century Gothic" w:hAnsi="Century Gothic"/>
          <w:iCs/>
          <w:sz w:val="22"/>
          <w:szCs w:val="22"/>
          <w:lang w:val="fr-BE"/>
        </w:rPr>
        <w:t>-</w:t>
      </w:r>
      <w:r w:rsidR="00165A0C" w:rsidRPr="00466E66">
        <w:rPr>
          <w:rFonts w:ascii="Century Gothic" w:hAnsi="Century Gothic"/>
          <w:iCs/>
          <w:sz w:val="22"/>
          <w:szCs w:val="22"/>
          <w:lang w:val="fr-BE"/>
        </w:rPr>
        <w:t>L’autre fondée sur l’esprit et la transformation intérieure</w:t>
      </w:r>
      <w:r w:rsidR="00EF6E5B">
        <w:rPr>
          <w:rFonts w:ascii="Century Gothic" w:hAnsi="Century Gothic"/>
          <w:iCs/>
          <w:sz w:val="22"/>
          <w:szCs w:val="22"/>
          <w:lang w:val="fr-BE"/>
        </w:rPr>
        <w:t xml:space="preserve">. </w:t>
      </w:r>
      <w:r w:rsidR="00DD7D1E" w:rsidRPr="00466E66">
        <w:rPr>
          <w:rFonts w:ascii="Century Gothic" w:hAnsi="Century Gothic"/>
          <w:iCs/>
          <w:sz w:val="22"/>
          <w:szCs w:val="22"/>
          <w:lang w:val="fr-BE"/>
        </w:rPr>
        <w:t>Jésus aborde la Loi sur le plan de l’intériorité</w:t>
      </w:r>
      <w:r w:rsidR="00EF6E5B">
        <w:rPr>
          <w:rFonts w:ascii="Century Gothic" w:hAnsi="Century Gothic"/>
          <w:iCs/>
          <w:sz w:val="22"/>
          <w:szCs w:val="22"/>
          <w:lang w:val="fr-BE"/>
        </w:rPr>
        <w:t> : « Et moi, je vous dis… »</w:t>
      </w:r>
      <w:r w:rsidR="00165A0C" w:rsidRPr="00466E66">
        <w:rPr>
          <w:rFonts w:ascii="Century Gothic" w:hAnsi="Century Gothic"/>
          <w:iCs/>
          <w:sz w:val="22"/>
          <w:szCs w:val="22"/>
          <w:lang w:val="fr-BE"/>
        </w:rPr>
        <w:t>.</w:t>
      </w:r>
    </w:p>
    <w:p w14:paraId="00B869D2" w14:textId="77777777" w:rsidR="005E38EE" w:rsidRDefault="005E38EE" w:rsidP="00B16B57">
      <w:pPr>
        <w:pBdr>
          <w:top w:val="single" w:sz="4" w:space="1" w:color="auto"/>
          <w:left w:val="single" w:sz="4" w:space="4" w:color="auto"/>
          <w:bottom w:val="single" w:sz="4" w:space="1" w:color="auto"/>
          <w:right w:val="single" w:sz="4" w:space="4" w:color="auto"/>
        </w:pBdr>
        <w:jc w:val="both"/>
        <w:rPr>
          <w:rFonts w:ascii="Century Gothic" w:hAnsi="Century Gothic"/>
          <w:iCs/>
          <w:color w:val="C00000"/>
          <w:sz w:val="22"/>
          <w:szCs w:val="22"/>
          <w:lang w:val="fr-BE"/>
        </w:rPr>
      </w:pPr>
      <w:r w:rsidRPr="00E844C6">
        <w:rPr>
          <w:rFonts w:ascii="Century Gothic" w:hAnsi="Century Gothic"/>
          <w:iCs/>
          <w:color w:val="C00000"/>
          <w:sz w:val="22"/>
          <w:szCs w:val="22"/>
          <w:u w:val="single"/>
          <w:lang w:val="fr-BE"/>
        </w:rPr>
        <w:lastRenderedPageBreak/>
        <w:t>Parlons-en</w:t>
      </w:r>
      <w:r w:rsidRPr="00815EB7">
        <w:rPr>
          <w:rFonts w:ascii="Century Gothic" w:hAnsi="Century Gothic"/>
          <w:iCs/>
          <w:color w:val="C00000"/>
          <w:sz w:val="22"/>
          <w:szCs w:val="22"/>
          <w:lang w:val="fr-BE"/>
        </w:rPr>
        <w:t> :</w:t>
      </w:r>
    </w:p>
    <w:p w14:paraId="3DC04347" w14:textId="77777777" w:rsidR="006E6B6D" w:rsidRDefault="006E6B6D" w:rsidP="00B16B57">
      <w:pPr>
        <w:pBdr>
          <w:top w:val="single" w:sz="4" w:space="1" w:color="auto"/>
          <w:left w:val="single" w:sz="4" w:space="4" w:color="auto"/>
          <w:bottom w:val="single" w:sz="4" w:space="1" w:color="auto"/>
          <w:right w:val="single" w:sz="4" w:space="4" w:color="auto"/>
        </w:pBdr>
        <w:jc w:val="both"/>
        <w:rPr>
          <w:rFonts w:ascii="Century Gothic" w:hAnsi="Century Gothic"/>
          <w:iCs/>
          <w:color w:val="C00000"/>
          <w:sz w:val="22"/>
          <w:szCs w:val="22"/>
          <w:lang w:val="fr-BE"/>
        </w:rPr>
      </w:pPr>
      <w:r>
        <w:rPr>
          <w:iCs/>
          <w:color w:val="C00000"/>
          <w:sz w:val="22"/>
          <w:szCs w:val="22"/>
          <w:lang w:val="fr-BE"/>
        </w:rPr>
        <w:t>►</w:t>
      </w:r>
      <w:r>
        <w:rPr>
          <w:rFonts w:ascii="Century Gothic" w:hAnsi="Century Gothic"/>
          <w:iCs/>
          <w:color w:val="C00000"/>
          <w:sz w:val="22"/>
          <w:szCs w:val="22"/>
          <w:lang w:val="fr-BE"/>
        </w:rPr>
        <w:t xml:space="preserve"> Prends le temps de relire ces 6 antithèses</w:t>
      </w:r>
      <w:r w:rsidR="00DE0001">
        <w:rPr>
          <w:rFonts w:ascii="Century Gothic" w:hAnsi="Century Gothic"/>
          <w:iCs/>
          <w:color w:val="C00000"/>
          <w:sz w:val="22"/>
          <w:szCs w:val="22"/>
          <w:lang w:val="fr-BE"/>
        </w:rPr>
        <w:t>. P</w:t>
      </w:r>
      <w:r>
        <w:rPr>
          <w:rFonts w:ascii="Century Gothic" w:hAnsi="Century Gothic"/>
          <w:iCs/>
          <w:color w:val="C00000"/>
          <w:sz w:val="22"/>
          <w:szCs w:val="22"/>
          <w:lang w:val="fr-BE"/>
        </w:rPr>
        <w:t>our chacune</w:t>
      </w:r>
      <w:r w:rsidR="00DE0001">
        <w:rPr>
          <w:rFonts w:ascii="Century Gothic" w:hAnsi="Century Gothic"/>
          <w:iCs/>
          <w:color w:val="C00000"/>
          <w:sz w:val="22"/>
          <w:szCs w:val="22"/>
          <w:lang w:val="fr-BE"/>
        </w:rPr>
        <w:t xml:space="preserve">, </w:t>
      </w:r>
      <w:r>
        <w:rPr>
          <w:rFonts w:ascii="Century Gothic" w:hAnsi="Century Gothic"/>
          <w:iCs/>
          <w:color w:val="C00000"/>
          <w:sz w:val="22"/>
          <w:szCs w:val="22"/>
          <w:lang w:val="fr-BE"/>
        </w:rPr>
        <w:t>confronte les 2 manières d’interpréter et de vivre la Loi. (1°) « Vous avez entendu dire… » ; 2°) « Et moi, je vous dis… »). Partage tes réflexions</w:t>
      </w:r>
      <w:r w:rsidR="00C8501E">
        <w:rPr>
          <w:rFonts w:ascii="Century Gothic" w:hAnsi="Century Gothic"/>
          <w:iCs/>
          <w:color w:val="C00000"/>
          <w:sz w:val="22"/>
          <w:szCs w:val="22"/>
          <w:lang w:val="fr-BE"/>
        </w:rPr>
        <w:t>.</w:t>
      </w:r>
    </w:p>
    <w:p w14:paraId="13E1D828" w14:textId="77777777" w:rsidR="00182EFC" w:rsidRDefault="00784BEC" w:rsidP="00BC0604">
      <w:pPr>
        <w:pBdr>
          <w:top w:val="single" w:sz="4" w:space="1" w:color="auto"/>
          <w:left w:val="single" w:sz="4" w:space="4" w:color="auto"/>
          <w:bottom w:val="single" w:sz="4" w:space="1" w:color="auto"/>
          <w:right w:val="single" w:sz="4" w:space="4" w:color="auto"/>
        </w:pBdr>
        <w:jc w:val="both"/>
        <w:rPr>
          <w:rFonts w:ascii="Century Gothic" w:hAnsi="Century Gothic"/>
          <w:iCs/>
          <w:color w:val="C00000"/>
          <w:sz w:val="22"/>
          <w:szCs w:val="22"/>
          <w:lang w:val="fr-BE"/>
        </w:rPr>
      </w:pPr>
      <w:r>
        <w:rPr>
          <w:iCs/>
          <w:color w:val="C00000"/>
          <w:sz w:val="22"/>
          <w:szCs w:val="22"/>
          <w:lang w:val="fr-BE"/>
        </w:rPr>
        <w:t>►</w:t>
      </w:r>
      <w:r>
        <w:rPr>
          <w:rFonts w:ascii="Century Gothic" w:hAnsi="Century Gothic"/>
          <w:iCs/>
          <w:color w:val="C00000"/>
          <w:sz w:val="22"/>
          <w:szCs w:val="22"/>
          <w:lang w:val="fr-BE"/>
        </w:rPr>
        <w:t xml:space="preserve"> Dans ces 6 antithèses, Jésus dépasse largement la lettre de la Loi, le texte du Décalogue.</w:t>
      </w:r>
      <w:r w:rsidR="00D223E7">
        <w:rPr>
          <w:rFonts w:ascii="Century Gothic" w:hAnsi="Century Gothic"/>
          <w:iCs/>
          <w:color w:val="C00000"/>
          <w:sz w:val="22"/>
          <w:szCs w:val="22"/>
          <w:lang w:val="fr-BE"/>
        </w:rPr>
        <w:t xml:space="preserve"> </w:t>
      </w:r>
      <w:r w:rsidR="00DE0001">
        <w:rPr>
          <w:rFonts w:ascii="Century Gothic" w:hAnsi="Century Gothic"/>
          <w:iCs/>
          <w:color w:val="C00000"/>
          <w:sz w:val="22"/>
          <w:szCs w:val="22"/>
          <w:lang w:val="fr-BE"/>
        </w:rPr>
        <w:t>I</w:t>
      </w:r>
      <w:r w:rsidR="00D223E7">
        <w:rPr>
          <w:rFonts w:ascii="Century Gothic" w:hAnsi="Century Gothic"/>
          <w:iCs/>
          <w:color w:val="C00000"/>
          <w:sz w:val="22"/>
          <w:szCs w:val="22"/>
          <w:lang w:val="fr-BE"/>
        </w:rPr>
        <w:t>l</w:t>
      </w:r>
      <w:r>
        <w:rPr>
          <w:rFonts w:ascii="Century Gothic" w:hAnsi="Century Gothic"/>
          <w:iCs/>
          <w:color w:val="C00000"/>
          <w:sz w:val="22"/>
          <w:szCs w:val="22"/>
          <w:lang w:val="fr-BE"/>
        </w:rPr>
        <w:t xml:space="preserve"> place la barre </w:t>
      </w:r>
      <w:r w:rsidR="00DE0001">
        <w:rPr>
          <w:rFonts w:ascii="Century Gothic" w:hAnsi="Century Gothic"/>
          <w:iCs/>
          <w:color w:val="C00000"/>
          <w:sz w:val="22"/>
          <w:szCs w:val="22"/>
          <w:lang w:val="fr-BE"/>
        </w:rPr>
        <w:t>très</w:t>
      </w:r>
      <w:r>
        <w:rPr>
          <w:rFonts w:ascii="Century Gothic" w:hAnsi="Century Gothic"/>
          <w:iCs/>
          <w:color w:val="C00000"/>
          <w:sz w:val="22"/>
          <w:szCs w:val="22"/>
          <w:lang w:val="fr-BE"/>
        </w:rPr>
        <w:t xml:space="preserve"> haut</w:t>
      </w:r>
      <w:r w:rsidR="00EC4642">
        <w:rPr>
          <w:rFonts w:ascii="Century Gothic" w:hAnsi="Century Gothic"/>
          <w:iCs/>
          <w:color w:val="C00000"/>
          <w:sz w:val="22"/>
          <w:szCs w:val="22"/>
          <w:lang w:val="fr-BE"/>
        </w:rPr>
        <w:t xml:space="preserve"> (trop haut ?)</w:t>
      </w:r>
      <w:r w:rsidR="00DE0001">
        <w:rPr>
          <w:rFonts w:ascii="Century Gothic" w:hAnsi="Century Gothic"/>
          <w:iCs/>
          <w:color w:val="C00000"/>
          <w:sz w:val="22"/>
          <w:szCs w:val="22"/>
          <w:lang w:val="fr-BE"/>
        </w:rPr>
        <w:t>.</w:t>
      </w:r>
      <w:r>
        <w:rPr>
          <w:rFonts w:ascii="Century Gothic" w:hAnsi="Century Gothic"/>
          <w:iCs/>
          <w:color w:val="C00000"/>
          <w:sz w:val="22"/>
          <w:szCs w:val="22"/>
          <w:lang w:val="fr-BE"/>
        </w:rPr>
        <w:t xml:space="preserve"> </w:t>
      </w:r>
      <w:r w:rsidR="006E6B6D">
        <w:rPr>
          <w:rFonts w:ascii="Century Gothic" w:hAnsi="Century Gothic"/>
          <w:iCs/>
          <w:color w:val="C00000"/>
          <w:sz w:val="22"/>
          <w:szCs w:val="22"/>
          <w:lang w:val="fr-BE"/>
        </w:rPr>
        <w:t>Qu’est-ce qui est le plus facile : obéir à la l</w:t>
      </w:r>
      <w:r w:rsidR="00952C45">
        <w:rPr>
          <w:rFonts w:ascii="Century Gothic" w:hAnsi="Century Gothic"/>
          <w:iCs/>
          <w:color w:val="C00000"/>
          <w:sz w:val="22"/>
          <w:szCs w:val="22"/>
          <w:lang w:val="fr-BE"/>
        </w:rPr>
        <w:t>ettre</w:t>
      </w:r>
      <w:r w:rsidR="005F1CDA">
        <w:rPr>
          <w:rFonts w:ascii="Century Gothic" w:hAnsi="Century Gothic"/>
          <w:iCs/>
          <w:color w:val="C00000"/>
          <w:sz w:val="22"/>
          <w:szCs w:val="22"/>
          <w:lang w:val="fr-BE"/>
        </w:rPr>
        <w:t xml:space="preserve"> (agir par morale, suivre le code</w:t>
      </w:r>
      <w:r w:rsidR="00051140">
        <w:rPr>
          <w:rFonts w:ascii="Century Gothic" w:hAnsi="Century Gothic"/>
          <w:iCs/>
          <w:color w:val="C00000"/>
          <w:sz w:val="22"/>
          <w:szCs w:val="22"/>
          <w:lang w:val="fr-BE"/>
        </w:rPr>
        <w:t>, service minimum</w:t>
      </w:r>
      <w:r w:rsidR="005F1CDA">
        <w:rPr>
          <w:rFonts w:ascii="Century Gothic" w:hAnsi="Century Gothic"/>
          <w:iCs/>
          <w:color w:val="C00000"/>
          <w:sz w:val="22"/>
          <w:szCs w:val="22"/>
          <w:lang w:val="fr-BE"/>
        </w:rPr>
        <w:t>)</w:t>
      </w:r>
      <w:r w:rsidR="00952C45">
        <w:rPr>
          <w:rFonts w:ascii="Century Gothic" w:hAnsi="Century Gothic"/>
          <w:iCs/>
          <w:color w:val="C00000"/>
          <w:sz w:val="22"/>
          <w:szCs w:val="22"/>
          <w:lang w:val="fr-BE"/>
        </w:rPr>
        <w:t xml:space="preserve"> ou vivre selon l’esprit ? </w:t>
      </w:r>
      <w:r w:rsidR="006E6B6D">
        <w:rPr>
          <w:rFonts w:ascii="Century Gothic" w:hAnsi="Century Gothic"/>
          <w:iCs/>
          <w:color w:val="C00000"/>
          <w:sz w:val="22"/>
          <w:szCs w:val="22"/>
          <w:lang w:val="fr-BE"/>
        </w:rPr>
        <w:t xml:space="preserve">Comment </w:t>
      </w:r>
      <w:r w:rsidR="00051140">
        <w:rPr>
          <w:rFonts w:ascii="Century Gothic" w:hAnsi="Century Gothic"/>
          <w:iCs/>
          <w:color w:val="C00000"/>
          <w:sz w:val="22"/>
          <w:szCs w:val="22"/>
          <w:lang w:val="fr-BE"/>
        </w:rPr>
        <w:t xml:space="preserve">(et pourquoi) </w:t>
      </w:r>
      <w:r w:rsidR="006E6B6D">
        <w:rPr>
          <w:rFonts w:ascii="Century Gothic" w:hAnsi="Century Gothic"/>
          <w:iCs/>
          <w:color w:val="C00000"/>
          <w:sz w:val="22"/>
          <w:szCs w:val="22"/>
          <w:lang w:val="fr-BE"/>
        </w:rPr>
        <w:t>vivre ce que Jésus propose ?</w:t>
      </w:r>
    </w:p>
    <w:p w14:paraId="5A2E41E8" w14:textId="77777777" w:rsidR="00952C45" w:rsidRDefault="005F3070" w:rsidP="00BC0604">
      <w:pPr>
        <w:pBdr>
          <w:top w:val="single" w:sz="4" w:space="1" w:color="auto"/>
          <w:left w:val="single" w:sz="4" w:space="4" w:color="auto"/>
          <w:bottom w:val="single" w:sz="4" w:space="1" w:color="auto"/>
          <w:right w:val="single" w:sz="4" w:space="4" w:color="auto"/>
        </w:pBdr>
        <w:jc w:val="both"/>
        <w:rPr>
          <w:rFonts w:ascii="Century Gothic" w:hAnsi="Century Gothic"/>
          <w:iCs/>
          <w:color w:val="C00000"/>
          <w:sz w:val="22"/>
          <w:szCs w:val="22"/>
          <w:lang w:val="fr-BE"/>
        </w:rPr>
      </w:pPr>
      <w:r>
        <w:rPr>
          <w:iCs/>
          <w:color w:val="C00000"/>
          <w:sz w:val="22"/>
          <w:szCs w:val="22"/>
          <w:lang w:val="fr-BE"/>
        </w:rPr>
        <w:t>►</w:t>
      </w:r>
      <w:r>
        <w:rPr>
          <w:rFonts w:ascii="Century Gothic" w:hAnsi="Century Gothic"/>
          <w:iCs/>
          <w:color w:val="C00000"/>
          <w:sz w:val="22"/>
          <w:szCs w:val="22"/>
          <w:lang w:val="fr-BE"/>
        </w:rPr>
        <w:t xml:space="preserve"> </w:t>
      </w:r>
      <w:r w:rsidR="00051140">
        <w:rPr>
          <w:rFonts w:ascii="Century Gothic" w:hAnsi="Century Gothic"/>
          <w:iCs/>
          <w:color w:val="C00000"/>
          <w:sz w:val="22"/>
          <w:szCs w:val="22"/>
          <w:lang w:val="fr-BE"/>
        </w:rPr>
        <w:t>Finalement, on peut se croire en règle avec la Loi (ex. : ne pas tuer) et être tout à fait à côté de la plaque (antithèse 1). Interpellant, non ?!</w:t>
      </w:r>
    </w:p>
    <w:p w14:paraId="3BA35725" w14:textId="77777777" w:rsidR="00784BEC" w:rsidRDefault="00784BEC" w:rsidP="00190AB7">
      <w:pPr>
        <w:jc w:val="both"/>
        <w:rPr>
          <w:rFonts w:ascii="Century Gothic" w:hAnsi="Century Gothic"/>
          <w:iCs/>
          <w:sz w:val="22"/>
          <w:szCs w:val="22"/>
          <w:lang w:val="fr-BE"/>
        </w:rPr>
      </w:pPr>
    </w:p>
    <w:p w14:paraId="0452F592" w14:textId="77777777" w:rsidR="00615C1C" w:rsidRPr="001E562C" w:rsidRDefault="00C531B8" w:rsidP="001E562C">
      <w:pPr>
        <w:pStyle w:val="ListParagraph"/>
        <w:numPr>
          <w:ilvl w:val="0"/>
          <w:numId w:val="29"/>
        </w:numPr>
        <w:jc w:val="both"/>
        <w:rPr>
          <w:rFonts w:ascii="Century Gothic" w:hAnsi="Century Gothic"/>
          <w:b/>
          <w:iCs/>
          <w:sz w:val="22"/>
          <w:szCs w:val="22"/>
          <w:highlight w:val="lightGray"/>
          <w:u w:val="single"/>
          <w:lang w:val="fr-BE"/>
        </w:rPr>
      </w:pPr>
      <w:r>
        <w:rPr>
          <w:rFonts w:ascii="Century Gothic" w:hAnsi="Century Gothic"/>
          <w:sz w:val="22"/>
          <w:szCs w:val="22"/>
          <w:highlight w:val="yellow"/>
          <w:lang w:val="fr-BE"/>
        </w:rPr>
        <w:sym w:font="Wingdings 2" w:char="F03A"/>
      </w:r>
      <w:r w:rsidRPr="001E562C">
        <w:rPr>
          <w:rFonts w:ascii="Century Gothic" w:hAnsi="Century Gothic"/>
          <w:b/>
          <w:iCs/>
          <w:sz w:val="22"/>
          <w:szCs w:val="22"/>
          <w:highlight w:val="lightGray"/>
          <w:u w:val="single"/>
          <w:lang w:val="fr-BE"/>
        </w:rPr>
        <w:t xml:space="preserve"> </w:t>
      </w:r>
      <w:r w:rsidR="001E562C" w:rsidRPr="001E562C">
        <w:rPr>
          <w:rFonts w:ascii="Century Gothic" w:hAnsi="Century Gothic"/>
          <w:b/>
          <w:iCs/>
          <w:sz w:val="22"/>
          <w:szCs w:val="22"/>
          <w:highlight w:val="lightGray"/>
          <w:u w:val="single"/>
          <w:lang w:val="fr-BE"/>
        </w:rPr>
        <w:t>« Vous serez donc parfaits, comme votre Père céleste est parfait. » (Matthieu 5.48)</w:t>
      </w:r>
    </w:p>
    <w:p w14:paraId="7DA38E51" w14:textId="77777777" w:rsidR="007E469E" w:rsidRDefault="003B0B18" w:rsidP="001E562C">
      <w:pPr>
        <w:jc w:val="both"/>
        <w:rPr>
          <w:rFonts w:ascii="Century Gothic" w:hAnsi="Century Gothic"/>
          <w:iCs/>
          <w:sz w:val="22"/>
          <w:szCs w:val="22"/>
          <w:lang w:val="fr-BE"/>
        </w:rPr>
      </w:pPr>
      <w:r>
        <w:rPr>
          <w:rFonts w:ascii="Century Gothic" w:hAnsi="Century Gothic"/>
          <w:iCs/>
          <w:sz w:val="22"/>
          <w:szCs w:val="22"/>
          <w:lang w:val="fr-BE"/>
        </w:rPr>
        <w:t>Cette parole conclut la 6</w:t>
      </w:r>
      <w:r w:rsidRPr="003B0B18">
        <w:rPr>
          <w:rFonts w:ascii="Century Gothic" w:hAnsi="Century Gothic"/>
          <w:iCs/>
          <w:sz w:val="22"/>
          <w:szCs w:val="22"/>
          <w:vertAlign w:val="superscript"/>
          <w:lang w:val="fr-BE"/>
        </w:rPr>
        <w:t>e</w:t>
      </w:r>
      <w:r>
        <w:rPr>
          <w:rFonts w:ascii="Century Gothic" w:hAnsi="Century Gothic"/>
          <w:iCs/>
          <w:sz w:val="22"/>
          <w:szCs w:val="22"/>
          <w:lang w:val="fr-BE"/>
        </w:rPr>
        <w:t xml:space="preserve"> antithèse portant sur l’amour : </w:t>
      </w:r>
      <w:r w:rsidRPr="009C0E80">
        <w:rPr>
          <w:rFonts w:ascii="Century Gothic" w:hAnsi="Century Gothic"/>
          <w:iCs/>
          <w:color w:val="0070C0"/>
          <w:sz w:val="22"/>
          <w:szCs w:val="22"/>
          <w:lang w:val="fr-BE"/>
        </w:rPr>
        <w:t>« Vous avez entendu dire : Tu aimeras ton prochain et tu détesteras ton ennemi. Mais moi, je vous dis : Aimez vos ennemis et priez pour ceux qui vous persécutent. Alors vous serez fils de votre Père qui est dans les cieux… Vous serez donc parfaits, comme votre Père céleste est parfait ! »</w:t>
      </w:r>
      <w:r>
        <w:rPr>
          <w:rFonts w:ascii="Century Gothic" w:hAnsi="Century Gothic"/>
          <w:iCs/>
          <w:sz w:val="22"/>
          <w:szCs w:val="22"/>
          <w:lang w:val="fr-BE"/>
        </w:rPr>
        <w:t xml:space="preserve"> (Mt 5.43-48)</w:t>
      </w:r>
      <w:r w:rsidR="00981E44">
        <w:rPr>
          <w:rFonts w:ascii="Century Gothic" w:hAnsi="Century Gothic"/>
          <w:iCs/>
          <w:sz w:val="22"/>
          <w:szCs w:val="22"/>
          <w:lang w:val="fr-BE"/>
        </w:rPr>
        <w:t xml:space="preserve">. </w:t>
      </w:r>
      <w:r>
        <w:rPr>
          <w:rFonts w:ascii="Century Gothic" w:hAnsi="Century Gothic"/>
          <w:iCs/>
          <w:sz w:val="22"/>
          <w:szCs w:val="22"/>
          <w:lang w:val="fr-BE"/>
        </w:rPr>
        <w:t>Certaines versions portent l’impératif : « Soyez donc parfaits,… ! »</w:t>
      </w:r>
    </w:p>
    <w:p w14:paraId="0697C70B" w14:textId="77777777" w:rsidR="003B0B18" w:rsidRDefault="009C0E80" w:rsidP="001E562C">
      <w:pPr>
        <w:jc w:val="both"/>
        <w:rPr>
          <w:rFonts w:ascii="Century Gothic" w:hAnsi="Century Gothic"/>
          <w:iCs/>
          <w:sz w:val="22"/>
          <w:szCs w:val="22"/>
          <w:lang w:val="fr-BE"/>
        </w:rPr>
      </w:pPr>
      <w:r>
        <w:rPr>
          <w:rFonts w:ascii="Century Gothic" w:hAnsi="Century Gothic"/>
          <w:iCs/>
          <w:sz w:val="22"/>
          <w:szCs w:val="22"/>
          <w:lang w:val="fr-BE"/>
        </w:rPr>
        <w:t xml:space="preserve">Intéressant de noter </w:t>
      </w:r>
      <w:r w:rsidR="003B0B18">
        <w:rPr>
          <w:rFonts w:ascii="Century Gothic" w:hAnsi="Century Gothic"/>
          <w:iCs/>
          <w:sz w:val="22"/>
          <w:szCs w:val="22"/>
          <w:lang w:val="fr-BE"/>
        </w:rPr>
        <w:t xml:space="preserve">que le passage parallèle de Luc dit : </w:t>
      </w:r>
      <w:r w:rsidR="003B0B18" w:rsidRPr="008B2EC9">
        <w:rPr>
          <w:rFonts w:ascii="Century Gothic" w:hAnsi="Century Gothic"/>
          <w:iCs/>
          <w:color w:val="0070C0"/>
          <w:sz w:val="22"/>
          <w:szCs w:val="22"/>
          <w:lang w:val="fr-BE"/>
        </w:rPr>
        <w:t xml:space="preserve">« Soyez donc </w:t>
      </w:r>
      <w:r w:rsidR="003B0B18" w:rsidRPr="008B2EC9">
        <w:rPr>
          <w:rFonts w:ascii="Century Gothic" w:hAnsi="Century Gothic"/>
          <w:b/>
          <w:iCs/>
          <w:color w:val="0070C0"/>
          <w:sz w:val="22"/>
          <w:szCs w:val="22"/>
          <w:lang w:val="fr-BE"/>
        </w:rPr>
        <w:t>miséricordieux</w:t>
      </w:r>
      <w:r w:rsidR="003B0B18" w:rsidRPr="008B2EC9">
        <w:rPr>
          <w:rFonts w:ascii="Century Gothic" w:hAnsi="Century Gothic"/>
          <w:iCs/>
          <w:color w:val="0070C0"/>
          <w:sz w:val="22"/>
          <w:szCs w:val="22"/>
          <w:lang w:val="fr-BE"/>
        </w:rPr>
        <w:t xml:space="preserve"> (ou compatissants) comme votre Père est miséricordieux (ou compatissant) ! » </w:t>
      </w:r>
      <w:r w:rsidR="003B0B18">
        <w:rPr>
          <w:rFonts w:ascii="Century Gothic" w:hAnsi="Century Gothic"/>
          <w:iCs/>
          <w:sz w:val="22"/>
          <w:szCs w:val="22"/>
          <w:lang w:val="fr-BE"/>
        </w:rPr>
        <w:t>(Lc 6.36)</w:t>
      </w:r>
    </w:p>
    <w:p w14:paraId="07BBB02A" w14:textId="77777777" w:rsidR="001E562C" w:rsidRPr="007E469E" w:rsidRDefault="007E469E" w:rsidP="007E469E">
      <w:pPr>
        <w:ind w:left="357"/>
        <w:jc w:val="both"/>
        <w:rPr>
          <w:rFonts w:ascii="Century Gothic" w:hAnsi="Century Gothic"/>
          <w:iCs/>
          <w:color w:val="385623" w:themeColor="accent6" w:themeShade="80"/>
          <w:sz w:val="22"/>
          <w:szCs w:val="22"/>
          <w:lang w:val="fr-BE"/>
        </w:rPr>
      </w:pPr>
      <w:r w:rsidRPr="007E469E">
        <w:rPr>
          <w:b/>
          <w:iCs/>
          <w:color w:val="385623" w:themeColor="accent6" w:themeShade="80"/>
          <w:sz w:val="22"/>
          <w:szCs w:val="22"/>
          <w:lang w:val="fr-BE"/>
        </w:rPr>
        <w:t>●</w:t>
      </w:r>
      <w:r w:rsidR="00D223E7" w:rsidRPr="007E469E">
        <w:rPr>
          <w:rFonts w:ascii="Century Gothic" w:hAnsi="Century Gothic"/>
          <w:b/>
          <w:iCs/>
          <w:color w:val="385623" w:themeColor="accent6" w:themeShade="80"/>
          <w:sz w:val="22"/>
          <w:szCs w:val="22"/>
          <w:u w:val="single"/>
          <w:lang w:val="fr-BE"/>
        </w:rPr>
        <w:t>Parfait</w:t>
      </w:r>
      <w:r w:rsidR="00D223E7" w:rsidRPr="007E469E">
        <w:rPr>
          <w:rFonts w:ascii="Century Gothic" w:hAnsi="Century Gothic"/>
          <w:iCs/>
          <w:color w:val="385623" w:themeColor="accent6" w:themeShade="80"/>
          <w:sz w:val="22"/>
          <w:szCs w:val="22"/>
          <w:lang w:val="fr-BE"/>
        </w:rPr>
        <w:t xml:space="preserve"> : </w:t>
      </w:r>
      <w:r w:rsidR="00485EC2" w:rsidRPr="007E469E">
        <w:rPr>
          <w:rFonts w:ascii="Century Gothic" w:hAnsi="Century Gothic"/>
          <w:iCs/>
          <w:color w:val="385623" w:themeColor="accent6" w:themeShade="80"/>
          <w:sz w:val="22"/>
          <w:szCs w:val="22"/>
          <w:lang w:val="fr-BE"/>
        </w:rPr>
        <w:t>grec : ‘</w:t>
      </w:r>
      <w:r w:rsidR="00485EC2" w:rsidRPr="00EB1A7C">
        <w:rPr>
          <w:rFonts w:ascii="Century Gothic" w:hAnsi="Century Gothic"/>
          <w:i/>
          <w:iCs/>
          <w:color w:val="385623" w:themeColor="accent6" w:themeShade="80"/>
          <w:sz w:val="22"/>
          <w:szCs w:val="22"/>
          <w:lang w:val="fr-BE"/>
        </w:rPr>
        <w:t>teleios’</w:t>
      </w:r>
      <w:r w:rsidR="00485EC2" w:rsidRPr="007E469E">
        <w:rPr>
          <w:rFonts w:ascii="Century Gothic" w:hAnsi="Century Gothic"/>
          <w:iCs/>
          <w:color w:val="385623" w:themeColor="accent6" w:themeShade="80"/>
          <w:sz w:val="22"/>
          <w:szCs w:val="22"/>
          <w:lang w:val="fr-BE"/>
        </w:rPr>
        <w:t xml:space="preserve"> (de ‘</w:t>
      </w:r>
      <w:r w:rsidR="00485EC2" w:rsidRPr="00EB1A7C">
        <w:rPr>
          <w:rFonts w:ascii="Century Gothic" w:hAnsi="Century Gothic"/>
          <w:i/>
          <w:iCs/>
          <w:color w:val="385623" w:themeColor="accent6" w:themeShade="80"/>
          <w:sz w:val="22"/>
          <w:szCs w:val="22"/>
          <w:lang w:val="fr-BE"/>
        </w:rPr>
        <w:t>telos’</w:t>
      </w:r>
      <w:r w:rsidR="00485EC2" w:rsidRPr="007E469E">
        <w:rPr>
          <w:rFonts w:ascii="Century Gothic" w:hAnsi="Century Gothic"/>
          <w:iCs/>
          <w:color w:val="385623" w:themeColor="accent6" w:themeShade="80"/>
          <w:sz w:val="22"/>
          <w:szCs w:val="22"/>
          <w:lang w:val="fr-BE"/>
        </w:rPr>
        <w:t xml:space="preserve">) : accompli, développé, amené à </w:t>
      </w:r>
      <w:r w:rsidR="00D223E7" w:rsidRPr="007E469E">
        <w:rPr>
          <w:rFonts w:ascii="Century Gothic" w:hAnsi="Century Gothic"/>
          <w:iCs/>
          <w:color w:val="385623" w:themeColor="accent6" w:themeShade="80"/>
          <w:sz w:val="22"/>
          <w:szCs w:val="22"/>
          <w:lang w:val="fr-BE"/>
        </w:rPr>
        <w:t>matur</w:t>
      </w:r>
      <w:r w:rsidR="00485EC2" w:rsidRPr="007E469E">
        <w:rPr>
          <w:rFonts w:ascii="Century Gothic" w:hAnsi="Century Gothic"/>
          <w:iCs/>
          <w:color w:val="385623" w:themeColor="accent6" w:themeShade="80"/>
          <w:sz w:val="22"/>
          <w:szCs w:val="22"/>
          <w:lang w:val="fr-BE"/>
        </w:rPr>
        <w:t>ité</w:t>
      </w:r>
      <w:r w:rsidR="00D223E7" w:rsidRPr="007E469E">
        <w:rPr>
          <w:rFonts w:ascii="Century Gothic" w:hAnsi="Century Gothic"/>
          <w:iCs/>
          <w:color w:val="385623" w:themeColor="accent6" w:themeShade="80"/>
          <w:sz w:val="22"/>
          <w:szCs w:val="22"/>
          <w:lang w:val="fr-BE"/>
        </w:rPr>
        <w:t xml:space="preserve"> =&gt; l’homme accompli</w:t>
      </w:r>
      <w:r w:rsidR="00485EC2" w:rsidRPr="007E469E">
        <w:rPr>
          <w:rFonts w:ascii="Century Gothic" w:hAnsi="Century Gothic"/>
          <w:iCs/>
          <w:color w:val="385623" w:themeColor="accent6" w:themeShade="80"/>
          <w:sz w:val="22"/>
          <w:szCs w:val="22"/>
          <w:lang w:val="fr-BE"/>
        </w:rPr>
        <w:t xml:space="preserve"> est celui </w:t>
      </w:r>
      <w:r w:rsidR="00D223E7" w:rsidRPr="007E469E">
        <w:rPr>
          <w:rFonts w:ascii="Century Gothic" w:hAnsi="Century Gothic"/>
          <w:iCs/>
          <w:color w:val="385623" w:themeColor="accent6" w:themeShade="80"/>
          <w:sz w:val="22"/>
          <w:szCs w:val="22"/>
          <w:lang w:val="fr-BE"/>
        </w:rPr>
        <w:t>dont le potentiel a atteint son degré maximal de développement</w:t>
      </w:r>
      <w:r w:rsidR="00485EC2" w:rsidRPr="007E469E">
        <w:rPr>
          <w:rFonts w:ascii="Century Gothic" w:hAnsi="Century Gothic"/>
          <w:iCs/>
          <w:color w:val="385623" w:themeColor="accent6" w:themeShade="80"/>
          <w:sz w:val="22"/>
          <w:szCs w:val="22"/>
          <w:lang w:val="fr-BE"/>
        </w:rPr>
        <w:t>. Une chose est dite ‘</w:t>
      </w:r>
      <w:r w:rsidR="00485EC2" w:rsidRPr="00EB1A7C">
        <w:rPr>
          <w:rFonts w:ascii="Century Gothic" w:hAnsi="Century Gothic"/>
          <w:i/>
          <w:iCs/>
          <w:color w:val="385623" w:themeColor="accent6" w:themeShade="80"/>
          <w:sz w:val="22"/>
          <w:szCs w:val="22"/>
          <w:lang w:val="fr-BE"/>
        </w:rPr>
        <w:t>teleios’</w:t>
      </w:r>
      <w:r w:rsidR="00485EC2" w:rsidRPr="007E469E">
        <w:rPr>
          <w:rFonts w:ascii="Century Gothic" w:hAnsi="Century Gothic"/>
          <w:iCs/>
          <w:color w:val="385623" w:themeColor="accent6" w:themeShade="80"/>
          <w:sz w:val="22"/>
          <w:szCs w:val="22"/>
          <w:lang w:val="fr-BE"/>
        </w:rPr>
        <w:t xml:space="preserve"> quand elle a atteint le but pour lequel elle a été créée</w:t>
      </w:r>
      <w:r w:rsidR="00D223E7" w:rsidRPr="007E469E">
        <w:rPr>
          <w:rFonts w:ascii="Century Gothic" w:hAnsi="Century Gothic"/>
          <w:iCs/>
          <w:color w:val="385623" w:themeColor="accent6" w:themeShade="80"/>
          <w:sz w:val="22"/>
          <w:szCs w:val="22"/>
          <w:lang w:val="fr-BE"/>
        </w:rPr>
        <w:t>.</w:t>
      </w:r>
    </w:p>
    <w:p w14:paraId="4661F374" w14:textId="77777777" w:rsidR="00485EC2" w:rsidRPr="00DE0001" w:rsidRDefault="00485EC2" w:rsidP="00981E44">
      <w:pPr>
        <w:jc w:val="both"/>
        <w:rPr>
          <w:rFonts w:ascii="Century Gothic" w:hAnsi="Century Gothic"/>
          <w:iCs/>
          <w:sz w:val="22"/>
          <w:szCs w:val="22"/>
          <w:lang w:val="fr-BE"/>
        </w:rPr>
      </w:pPr>
      <w:r w:rsidRPr="00DE0001">
        <w:rPr>
          <w:rFonts w:ascii="Century Gothic" w:hAnsi="Century Gothic"/>
          <w:iCs/>
          <w:sz w:val="22"/>
          <w:szCs w:val="22"/>
          <w:lang w:val="fr-BE"/>
        </w:rPr>
        <w:t>« </w:t>
      </w:r>
      <w:r w:rsidRPr="00DE0001">
        <w:rPr>
          <w:rFonts w:ascii="Century Gothic" w:hAnsi="Century Gothic"/>
          <w:i/>
          <w:iCs/>
          <w:sz w:val="22"/>
          <w:szCs w:val="22"/>
          <w:lang w:val="fr-BE"/>
        </w:rPr>
        <w:t>Pour résumer la vision biblique de la perfection, on peut dire qu’elle n’est pas une norme abstraite et floue que l’on retrouve dans la philosophie grecque, mais une relation personnelle et parfaite avec Dieu et avec ses semblables.</w:t>
      </w:r>
      <w:r w:rsidRPr="00DE0001">
        <w:rPr>
          <w:rFonts w:ascii="Century Gothic" w:hAnsi="Century Gothic"/>
          <w:iCs/>
          <w:sz w:val="22"/>
          <w:szCs w:val="22"/>
          <w:lang w:val="fr-BE"/>
        </w:rPr>
        <w:t> » (Georges Knight – La perfection à l’imparfait, p.73)</w:t>
      </w:r>
    </w:p>
    <w:p w14:paraId="36C58BD2" w14:textId="77777777" w:rsidR="005F3070" w:rsidRPr="005F3070" w:rsidRDefault="005F3070" w:rsidP="005F3070">
      <w:pPr>
        <w:jc w:val="both"/>
        <w:rPr>
          <w:rFonts w:ascii="Century Gothic" w:hAnsi="Century Gothic"/>
          <w:iCs/>
          <w:sz w:val="22"/>
          <w:szCs w:val="22"/>
        </w:rPr>
      </w:pPr>
      <w:r w:rsidRPr="005F3070">
        <w:rPr>
          <w:rFonts w:ascii="Century Gothic" w:hAnsi="Century Gothic"/>
          <w:iCs/>
          <w:sz w:val="22"/>
          <w:szCs w:val="22"/>
        </w:rPr>
        <w:t>Pour Jésus, l’Amour (Agapè) constitue le point focal (l’essence) de toute la Loi (cf. Mt 22.34-40).</w:t>
      </w:r>
    </w:p>
    <w:p w14:paraId="5391D998" w14:textId="77777777" w:rsidR="00F165FA" w:rsidRPr="00F165FA" w:rsidRDefault="00F165FA" w:rsidP="00F165FA">
      <w:pPr>
        <w:jc w:val="both"/>
        <w:rPr>
          <w:rFonts w:ascii="Century Gothic" w:hAnsi="Century Gothic"/>
          <w:iCs/>
          <w:sz w:val="22"/>
          <w:szCs w:val="22"/>
          <w:lang w:val="fr-BE"/>
        </w:rPr>
      </w:pPr>
    </w:p>
    <w:p w14:paraId="1D55820C" w14:textId="77777777" w:rsidR="00F165FA" w:rsidRPr="00DB1B24" w:rsidRDefault="00F165FA" w:rsidP="00F165FA">
      <w:pPr>
        <w:pBdr>
          <w:top w:val="single" w:sz="4" w:space="1" w:color="auto"/>
          <w:left w:val="single" w:sz="4" w:space="4" w:color="auto"/>
          <w:bottom w:val="single" w:sz="4" w:space="1" w:color="auto"/>
          <w:right w:val="single" w:sz="4" w:space="4" w:color="auto"/>
        </w:pBdr>
        <w:jc w:val="both"/>
        <w:rPr>
          <w:rFonts w:ascii="Century Gothic" w:hAnsi="Century Gothic"/>
          <w:iCs/>
          <w:color w:val="C00000"/>
          <w:sz w:val="22"/>
          <w:szCs w:val="22"/>
          <w:lang w:val="fr-BE"/>
        </w:rPr>
      </w:pPr>
      <w:r w:rsidRPr="00DB1B24">
        <w:rPr>
          <w:rFonts w:ascii="Century Gothic" w:hAnsi="Century Gothic"/>
          <w:iCs/>
          <w:color w:val="C00000"/>
          <w:sz w:val="22"/>
          <w:szCs w:val="22"/>
          <w:u w:val="single"/>
          <w:lang w:val="fr-BE"/>
        </w:rPr>
        <w:t>Parlons-en</w:t>
      </w:r>
      <w:r w:rsidRPr="00DB1B24">
        <w:rPr>
          <w:rFonts w:ascii="Century Gothic" w:hAnsi="Century Gothic"/>
          <w:iCs/>
          <w:color w:val="C00000"/>
          <w:sz w:val="22"/>
          <w:szCs w:val="22"/>
          <w:lang w:val="fr-BE"/>
        </w:rPr>
        <w:t> :</w:t>
      </w:r>
    </w:p>
    <w:p w14:paraId="746ADA6D" w14:textId="77777777" w:rsidR="005F3070" w:rsidRDefault="00F165FA" w:rsidP="00F165FA">
      <w:pPr>
        <w:pBdr>
          <w:top w:val="single" w:sz="4" w:space="1" w:color="auto"/>
          <w:left w:val="single" w:sz="4" w:space="4" w:color="auto"/>
          <w:bottom w:val="single" w:sz="4" w:space="1" w:color="auto"/>
          <w:right w:val="single" w:sz="4" w:space="4" w:color="auto"/>
        </w:pBdr>
        <w:jc w:val="both"/>
        <w:rPr>
          <w:rFonts w:ascii="Century Gothic" w:hAnsi="Century Gothic"/>
          <w:iCs/>
          <w:color w:val="C00000"/>
          <w:sz w:val="22"/>
          <w:szCs w:val="22"/>
        </w:rPr>
      </w:pPr>
      <w:r w:rsidRPr="00DB1B24">
        <w:rPr>
          <w:rFonts w:ascii="Century Gothic" w:hAnsi="Century Gothic"/>
          <w:iCs/>
          <w:color w:val="C00000"/>
          <w:sz w:val="22"/>
          <w:szCs w:val="22"/>
          <w:lang w:val="fr-BE"/>
        </w:rPr>
        <w:t>►</w:t>
      </w:r>
      <w:r w:rsidRPr="00AF1882">
        <w:rPr>
          <w:rFonts w:ascii="Century Gothic" w:hAnsi="Century Gothic"/>
          <w:iCs/>
          <w:sz w:val="22"/>
          <w:szCs w:val="22"/>
        </w:rPr>
        <w:t xml:space="preserve"> </w:t>
      </w:r>
      <w:r>
        <w:rPr>
          <w:rFonts w:ascii="Century Gothic" w:hAnsi="Century Gothic"/>
          <w:iCs/>
          <w:color w:val="C00000"/>
          <w:sz w:val="22"/>
          <w:szCs w:val="22"/>
        </w:rPr>
        <w:t xml:space="preserve">Partage tes réflexions </w:t>
      </w:r>
      <w:r w:rsidR="00182EFC">
        <w:rPr>
          <w:rFonts w:ascii="Century Gothic" w:hAnsi="Century Gothic"/>
          <w:iCs/>
          <w:color w:val="C00000"/>
          <w:sz w:val="22"/>
          <w:szCs w:val="22"/>
        </w:rPr>
        <w:t>à propos de</w:t>
      </w:r>
      <w:r>
        <w:rPr>
          <w:rFonts w:ascii="Century Gothic" w:hAnsi="Century Gothic"/>
          <w:iCs/>
          <w:color w:val="C00000"/>
          <w:sz w:val="22"/>
          <w:szCs w:val="22"/>
        </w:rPr>
        <w:t xml:space="preserve"> Mt 5.48</w:t>
      </w:r>
      <w:r w:rsidR="00051140">
        <w:rPr>
          <w:rFonts w:ascii="Century Gothic" w:hAnsi="Century Gothic"/>
          <w:iCs/>
          <w:color w:val="C00000"/>
          <w:sz w:val="22"/>
          <w:szCs w:val="22"/>
        </w:rPr>
        <w:t>,</w:t>
      </w:r>
      <w:r>
        <w:rPr>
          <w:rFonts w:ascii="Century Gothic" w:hAnsi="Century Gothic"/>
          <w:iCs/>
          <w:color w:val="C00000"/>
          <w:sz w:val="22"/>
          <w:szCs w:val="22"/>
        </w:rPr>
        <w:t xml:space="preserve"> </w:t>
      </w:r>
      <w:r w:rsidR="00182EFC">
        <w:rPr>
          <w:rFonts w:ascii="Century Gothic" w:hAnsi="Century Gothic"/>
          <w:iCs/>
          <w:color w:val="C00000"/>
          <w:sz w:val="22"/>
          <w:szCs w:val="22"/>
        </w:rPr>
        <w:t>du</w:t>
      </w:r>
      <w:r>
        <w:rPr>
          <w:rFonts w:ascii="Century Gothic" w:hAnsi="Century Gothic"/>
          <w:iCs/>
          <w:color w:val="C00000"/>
          <w:sz w:val="22"/>
          <w:szCs w:val="22"/>
        </w:rPr>
        <w:t xml:space="preserve"> commentaire </w:t>
      </w:r>
      <w:r w:rsidR="00051140">
        <w:rPr>
          <w:rFonts w:ascii="Century Gothic" w:hAnsi="Century Gothic"/>
          <w:iCs/>
          <w:color w:val="C00000"/>
          <w:sz w:val="22"/>
          <w:szCs w:val="22"/>
        </w:rPr>
        <w:t xml:space="preserve">et de la citation </w:t>
      </w:r>
      <w:r w:rsidR="005F3070">
        <w:rPr>
          <w:rFonts w:ascii="Century Gothic" w:hAnsi="Century Gothic"/>
          <w:iCs/>
          <w:color w:val="C00000"/>
          <w:sz w:val="22"/>
          <w:szCs w:val="22"/>
        </w:rPr>
        <w:t>ci-dessus</w:t>
      </w:r>
      <w:r w:rsidR="00981E44">
        <w:rPr>
          <w:rFonts w:ascii="Century Gothic" w:hAnsi="Century Gothic"/>
          <w:iCs/>
          <w:color w:val="C00000"/>
          <w:sz w:val="22"/>
          <w:szCs w:val="22"/>
        </w:rPr>
        <w:t>.</w:t>
      </w:r>
    </w:p>
    <w:p w14:paraId="424A8028" w14:textId="77777777" w:rsidR="00485EC2" w:rsidRDefault="00485EC2" w:rsidP="00485EC2">
      <w:pPr>
        <w:jc w:val="both"/>
        <w:rPr>
          <w:rFonts w:ascii="Century Gothic" w:hAnsi="Century Gothic"/>
          <w:iCs/>
          <w:sz w:val="22"/>
          <w:szCs w:val="22"/>
        </w:rPr>
      </w:pPr>
    </w:p>
    <w:p w14:paraId="3F236269" w14:textId="77777777" w:rsidR="00DE0001" w:rsidRPr="00DE0001" w:rsidRDefault="00C531B8" w:rsidP="00DE0001">
      <w:pPr>
        <w:pStyle w:val="ListParagraph"/>
        <w:numPr>
          <w:ilvl w:val="0"/>
          <w:numId w:val="29"/>
        </w:numPr>
        <w:jc w:val="both"/>
        <w:rPr>
          <w:rFonts w:ascii="Century Gothic" w:hAnsi="Century Gothic"/>
          <w:b/>
          <w:iCs/>
          <w:sz w:val="22"/>
          <w:szCs w:val="22"/>
          <w:highlight w:val="lightGray"/>
          <w:u w:val="single"/>
        </w:rPr>
      </w:pPr>
      <w:r>
        <w:rPr>
          <w:rFonts w:ascii="Century Gothic" w:hAnsi="Century Gothic"/>
          <w:sz w:val="22"/>
          <w:szCs w:val="22"/>
          <w:highlight w:val="yellow"/>
          <w:lang w:val="fr-BE"/>
        </w:rPr>
        <w:sym w:font="Wingdings 2" w:char="F03A"/>
      </w:r>
      <w:r w:rsidR="00DE0001" w:rsidRPr="00DE0001">
        <w:rPr>
          <w:rFonts w:ascii="Century Gothic" w:hAnsi="Century Gothic"/>
          <w:b/>
          <w:iCs/>
          <w:sz w:val="22"/>
          <w:szCs w:val="22"/>
          <w:highlight w:val="lightGray"/>
          <w:u w:val="single"/>
        </w:rPr>
        <w:t>Pour conclure</w:t>
      </w:r>
    </w:p>
    <w:p w14:paraId="4B8334DA" w14:textId="77777777" w:rsidR="006E7C6E" w:rsidRDefault="006E7C6E" w:rsidP="00B16B57">
      <w:pPr>
        <w:jc w:val="both"/>
        <w:rPr>
          <w:rFonts w:ascii="Century Gothic" w:hAnsi="Century Gothic"/>
          <w:iCs/>
          <w:sz w:val="22"/>
          <w:szCs w:val="22"/>
          <w:lang w:val="fr-BE"/>
        </w:rPr>
      </w:pPr>
      <w:r>
        <w:rPr>
          <w:rFonts w:ascii="Century Gothic" w:hAnsi="Century Gothic"/>
          <w:iCs/>
          <w:sz w:val="22"/>
          <w:szCs w:val="22"/>
          <w:lang w:val="fr-BE"/>
        </w:rPr>
        <w:t>Le Sermon sur la montagne</w:t>
      </w:r>
      <w:r w:rsidR="00412439">
        <w:rPr>
          <w:rFonts w:ascii="Century Gothic" w:hAnsi="Century Gothic"/>
          <w:iCs/>
          <w:sz w:val="22"/>
          <w:szCs w:val="22"/>
          <w:lang w:val="fr-BE"/>
        </w:rPr>
        <w:t> : discours moraliste</w:t>
      </w:r>
      <w:r w:rsidR="00182EFC">
        <w:rPr>
          <w:rFonts w:ascii="Century Gothic" w:hAnsi="Century Gothic"/>
          <w:iCs/>
          <w:sz w:val="22"/>
          <w:szCs w:val="22"/>
          <w:lang w:val="fr-BE"/>
        </w:rPr>
        <w:t> ?</w:t>
      </w:r>
      <w:r w:rsidR="00412439">
        <w:rPr>
          <w:rFonts w:ascii="Century Gothic" w:hAnsi="Century Gothic"/>
          <w:iCs/>
          <w:sz w:val="22"/>
          <w:szCs w:val="22"/>
          <w:lang w:val="fr-BE"/>
        </w:rPr>
        <w:t xml:space="preserve"> </w:t>
      </w:r>
      <w:r w:rsidR="00182EFC">
        <w:rPr>
          <w:rFonts w:ascii="Century Gothic" w:hAnsi="Century Gothic"/>
          <w:iCs/>
          <w:sz w:val="22"/>
          <w:szCs w:val="22"/>
          <w:lang w:val="fr-BE"/>
        </w:rPr>
        <w:t>E</w:t>
      </w:r>
      <w:r w:rsidR="00412439">
        <w:rPr>
          <w:rFonts w:ascii="Century Gothic" w:hAnsi="Century Gothic"/>
          <w:iCs/>
          <w:sz w:val="22"/>
          <w:szCs w:val="22"/>
          <w:lang w:val="fr-BE"/>
        </w:rPr>
        <w:t>xigence impossible à réaliser</w:t>
      </w:r>
      <w:r w:rsidR="00182EFC">
        <w:rPr>
          <w:rFonts w:ascii="Century Gothic" w:hAnsi="Century Gothic"/>
          <w:iCs/>
          <w:sz w:val="22"/>
          <w:szCs w:val="22"/>
          <w:lang w:val="fr-BE"/>
        </w:rPr>
        <w:t> ?</w:t>
      </w:r>
      <w:r w:rsidR="00412439">
        <w:rPr>
          <w:rFonts w:ascii="Century Gothic" w:hAnsi="Century Gothic"/>
          <w:iCs/>
          <w:sz w:val="22"/>
          <w:szCs w:val="22"/>
          <w:lang w:val="fr-BE"/>
        </w:rPr>
        <w:t xml:space="preserve"> </w:t>
      </w:r>
      <w:r w:rsidR="00182EFC">
        <w:rPr>
          <w:rFonts w:ascii="Century Gothic" w:hAnsi="Century Gothic"/>
          <w:iCs/>
          <w:sz w:val="22"/>
          <w:szCs w:val="22"/>
          <w:lang w:val="fr-BE"/>
        </w:rPr>
        <w:t>U</w:t>
      </w:r>
      <w:r w:rsidR="00412439">
        <w:rPr>
          <w:rFonts w:ascii="Century Gothic" w:hAnsi="Century Gothic"/>
          <w:iCs/>
          <w:sz w:val="22"/>
          <w:szCs w:val="22"/>
          <w:lang w:val="fr-BE"/>
        </w:rPr>
        <w:t>topie</w:t>
      </w:r>
      <w:r w:rsidR="00182EFC">
        <w:rPr>
          <w:rFonts w:ascii="Century Gothic" w:hAnsi="Century Gothic"/>
          <w:iCs/>
          <w:sz w:val="22"/>
          <w:szCs w:val="22"/>
          <w:lang w:val="fr-BE"/>
        </w:rPr>
        <w:t> ? …O</w:t>
      </w:r>
      <w:r w:rsidR="00412439">
        <w:rPr>
          <w:rFonts w:ascii="Century Gothic" w:hAnsi="Century Gothic"/>
          <w:iCs/>
          <w:sz w:val="22"/>
          <w:szCs w:val="22"/>
          <w:lang w:val="fr-BE"/>
        </w:rPr>
        <w:t xml:space="preserve">u </w:t>
      </w:r>
      <w:r w:rsidR="005F1CDA">
        <w:rPr>
          <w:rFonts w:ascii="Century Gothic" w:hAnsi="Century Gothic"/>
          <w:iCs/>
          <w:sz w:val="22"/>
          <w:szCs w:val="22"/>
          <w:lang w:val="fr-BE"/>
        </w:rPr>
        <w:t xml:space="preserve">bien </w:t>
      </w:r>
      <w:r w:rsidR="00182EFC">
        <w:rPr>
          <w:rFonts w:ascii="Century Gothic" w:hAnsi="Century Gothic"/>
          <w:iCs/>
          <w:sz w:val="22"/>
          <w:szCs w:val="22"/>
          <w:lang w:val="fr-BE"/>
        </w:rPr>
        <w:t>P</w:t>
      </w:r>
      <w:r>
        <w:rPr>
          <w:rFonts w:ascii="Century Gothic" w:hAnsi="Century Gothic"/>
          <w:iCs/>
          <w:sz w:val="22"/>
          <w:szCs w:val="22"/>
          <w:lang w:val="fr-BE"/>
        </w:rPr>
        <w:t xml:space="preserve">romesse ? Tout comme la promesse contenue dans la parabole du semeur : la semence qui tombe dans la bonne terre finit par donner du fruit jusqu’au centuple ! </w:t>
      </w:r>
      <w:r w:rsidRPr="009E47A6">
        <w:rPr>
          <w:rFonts w:ascii="Century Gothic" w:hAnsi="Century Gothic"/>
          <w:iCs/>
          <w:color w:val="3366FF"/>
          <w:sz w:val="22"/>
          <w:szCs w:val="22"/>
          <w:lang w:val="fr-BE"/>
        </w:rPr>
        <w:t>« Celui qui a été ensemencé dans la bonne terre, c’est celui qui entend la Parole et la comprend ; il porte du fruit et produit, l’un cent, l’autre soixante, l’autre trente. »</w:t>
      </w:r>
      <w:r>
        <w:rPr>
          <w:rFonts w:ascii="Century Gothic" w:hAnsi="Century Gothic"/>
          <w:iCs/>
          <w:sz w:val="22"/>
          <w:szCs w:val="22"/>
          <w:lang w:val="fr-BE"/>
        </w:rPr>
        <w:t xml:space="preserve"> (Mt 13.23)</w:t>
      </w:r>
      <w:r w:rsidR="00BE09B0">
        <w:rPr>
          <w:rFonts w:ascii="Century Gothic" w:hAnsi="Century Gothic"/>
          <w:iCs/>
          <w:sz w:val="22"/>
          <w:szCs w:val="22"/>
          <w:lang w:val="fr-BE"/>
        </w:rPr>
        <w:t>.</w:t>
      </w:r>
    </w:p>
    <w:p w14:paraId="038F7FD1" w14:textId="77777777" w:rsidR="006E7C6E" w:rsidRDefault="006E7C6E" w:rsidP="00B16B57">
      <w:pPr>
        <w:jc w:val="both"/>
        <w:rPr>
          <w:rFonts w:ascii="Century Gothic" w:hAnsi="Century Gothic"/>
          <w:iCs/>
          <w:sz w:val="22"/>
          <w:szCs w:val="22"/>
          <w:lang w:val="fr-BE"/>
        </w:rPr>
      </w:pPr>
    </w:p>
    <w:p w14:paraId="332728A1" w14:textId="77777777" w:rsidR="00BB126C" w:rsidRPr="00BE09B0" w:rsidRDefault="00C8501E" w:rsidP="00BB126C">
      <w:pPr>
        <w:pBdr>
          <w:top w:val="single" w:sz="4" w:space="1" w:color="auto"/>
          <w:left w:val="single" w:sz="4" w:space="4" w:color="auto"/>
          <w:bottom w:val="single" w:sz="4" w:space="1" w:color="auto"/>
          <w:right w:val="single" w:sz="4" w:space="4" w:color="auto"/>
        </w:pBdr>
        <w:jc w:val="both"/>
        <w:rPr>
          <w:rFonts w:ascii="Century Gothic" w:hAnsi="Century Gothic"/>
          <w:i/>
          <w:iCs/>
          <w:color w:val="222A35" w:themeColor="text2" w:themeShade="80"/>
          <w:sz w:val="22"/>
          <w:szCs w:val="22"/>
          <w:lang w:val="fr-BE"/>
        </w:rPr>
      </w:pPr>
      <w:r w:rsidRPr="00BE09B0">
        <w:rPr>
          <w:rFonts w:ascii="Century Gothic" w:hAnsi="Century Gothic"/>
          <w:b/>
          <w:i/>
          <w:iCs/>
          <w:color w:val="222A35" w:themeColor="text2" w:themeShade="80"/>
          <w:sz w:val="22"/>
          <w:szCs w:val="22"/>
          <w:u w:val="single"/>
          <w:lang w:val="fr-BE"/>
        </w:rPr>
        <w:t>Témoignage personnel</w:t>
      </w:r>
      <w:r w:rsidRPr="00BE09B0">
        <w:rPr>
          <w:rFonts w:ascii="Century Gothic" w:hAnsi="Century Gothic"/>
          <w:i/>
          <w:iCs/>
          <w:color w:val="222A35" w:themeColor="text2" w:themeShade="80"/>
          <w:sz w:val="22"/>
          <w:szCs w:val="22"/>
          <w:lang w:val="fr-BE"/>
        </w:rPr>
        <w:t> : j’écris cette leçon dans les jours qui suivent les attentats terroristes de Bruxelles (</w:t>
      </w:r>
      <w:r w:rsidR="00A838B0" w:rsidRPr="00BE09B0">
        <w:rPr>
          <w:rFonts w:ascii="Century Gothic" w:hAnsi="Century Gothic"/>
          <w:i/>
          <w:iCs/>
          <w:color w:val="222A35" w:themeColor="text2" w:themeShade="80"/>
          <w:sz w:val="22"/>
          <w:szCs w:val="22"/>
          <w:lang w:val="fr-BE"/>
        </w:rPr>
        <w:t>ma ville, Ma Belle). Et</w:t>
      </w:r>
      <w:r w:rsidRPr="00BE09B0">
        <w:rPr>
          <w:rFonts w:ascii="Century Gothic" w:hAnsi="Century Gothic"/>
          <w:i/>
          <w:iCs/>
          <w:color w:val="222A35" w:themeColor="text2" w:themeShade="80"/>
          <w:sz w:val="22"/>
          <w:szCs w:val="22"/>
          <w:lang w:val="fr-BE"/>
        </w:rPr>
        <w:t xml:space="preserve"> ce ‘Sermon sur la montagne’, que pourtant j’ai lu et étudié bien des fois, </w:t>
      </w:r>
      <w:r w:rsidR="00182EFC" w:rsidRPr="00BE09B0">
        <w:rPr>
          <w:rFonts w:ascii="Century Gothic" w:hAnsi="Century Gothic"/>
          <w:i/>
          <w:iCs/>
          <w:color w:val="222A35" w:themeColor="text2" w:themeShade="80"/>
          <w:sz w:val="22"/>
          <w:szCs w:val="22"/>
          <w:lang w:val="fr-BE"/>
        </w:rPr>
        <w:t>se pare s</w:t>
      </w:r>
      <w:r w:rsidR="00A838B0" w:rsidRPr="00BE09B0">
        <w:rPr>
          <w:rFonts w:ascii="Century Gothic" w:hAnsi="Century Gothic"/>
          <w:i/>
          <w:iCs/>
          <w:color w:val="222A35" w:themeColor="text2" w:themeShade="80"/>
          <w:sz w:val="22"/>
          <w:szCs w:val="22"/>
          <w:lang w:val="fr-BE"/>
        </w:rPr>
        <w:t xml:space="preserve">oudain </w:t>
      </w:r>
      <w:r w:rsidRPr="00BE09B0">
        <w:rPr>
          <w:rFonts w:ascii="Century Gothic" w:hAnsi="Century Gothic"/>
          <w:i/>
          <w:iCs/>
          <w:color w:val="222A35" w:themeColor="text2" w:themeShade="80"/>
          <w:sz w:val="22"/>
          <w:szCs w:val="22"/>
          <w:lang w:val="fr-BE"/>
        </w:rPr>
        <w:t>d</w:t>
      </w:r>
      <w:r w:rsidR="00182EFC" w:rsidRPr="00BE09B0">
        <w:rPr>
          <w:rFonts w:ascii="Century Gothic" w:hAnsi="Century Gothic"/>
          <w:i/>
          <w:iCs/>
          <w:color w:val="222A35" w:themeColor="text2" w:themeShade="80"/>
          <w:sz w:val="22"/>
          <w:szCs w:val="22"/>
          <w:lang w:val="fr-BE"/>
        </w:rPr>
        <w:t>’</w:t>
      </w:r>
      <w:r w:rsidRPr="00BE09B0">
        <w:rPr>
          <w:rFonts w:ascii="Century Gothic" w:hAnsi="Century Gothic"/>
          <w:i/>
          <w:iCs/>
          <w:color w:val="222A35" w:themeColor="text2" w:themeShade="80"/>
          <w:sz w:val="22"/>
          <w:szCs w:val="22"/>
          <w:lang w:val="fr-BE"/>
        </w:rPr>
        <w:t>accents inédits</w:t>
      </w:r>
      <w:r w:rsidR="00BB126C" w:rsidRPr="00BE09B0">
        <w:rPr>
          <w:rFonts w:ascii="Century Gothic" w:hAnsi="Century Gothic"/>
          <w:i/>
          <w:iCs/>
          <w:color w:val="222A35" w:themeColor="text2" w:themeShade="80"/>
          <w:sz w:val="22"/>
          <w:szCs w:val="22"/>
          <w:lang w:val="fr-BE"/>
        </w:rPr>
        <w:t>. Il</w:t>
      </w:r>
      <w:r w:rsidR="00E032EE" w:rsidRPr="00BE09B0">
        <w:rPr>
          <w:rFonts w:ascii="Century Gothic" w:hAnsi="Century Gothic"/>
          <w:i/>
          <w:iCs/>
          <w:color w:val="222A35" w:themeColor="text2" w:themeShade="80"/>
          <w:sz w:val="22"/>
          <w:szCs w:val="22"/>
          <w:lang w:val="fr-BE"/>
        </w:rPr>
        <w:t xml:space="preserve"> vibre plus intensément que jamais dans mon cœur</w:t>
      </w:r>
      <w:r w:rsidR="00BB126C" w:rsidRPr="00BE09B0">
        <w:rPr>
          <w:rFonts w:ascii="Century Gothic" w:hAnsi="Century Gothic"/>
          <w:i/>
          <w:iCs/>
          <w:color w:val="222A35" w:themeColor="text2" w:themeShade="80"/>
          <w:sz w:val="22"/>
          <w:szCs w:val="22"/>
          <w:lang w:val="fr-BE"/>
        </w:rPr>
        <w:t>.</w:t>
      </w:r>
    </w:p>
    <w:p w14:paraId="004E68B5" w14:textId="77777777" w:rsidR="00C8501E" w:rsidRPr="00BE09B0" w:rsidRDefault="00E032EE" w:rsidP="00BB126C">
      <w:pPr>
        <w:pBdr>
          <w:top w:val="single" w:sz="4" w:space="1" w:color="auto"/>
          <w:left w:val="single" w:sz="4" w:space="4" w:color="auto"/>
          <w:bottom w:val="single" w:sz="4" w:space="1" w:color="auto"/>
          <w:right w:val="single" w:sz="4" w:space="4" w:color="auto"/>
        </w:pBdr>
        <w:jc w:val="both"/>
        <w:rPr>
          <w:rFonts w:ascii="Century Gothic" w:hAnsi="Century Gothic"/>
          <w:i/>
          <w:iCs/>
          <w:color w:val="222A35" w:themeColor="text2" w:themeShade="80"/>
          <w:sz w:val="22"/>
          <w:szCs w:val="22"/>
          <w:lang w:val="fr-BE"/>
        </w:rPr>
      </w:pPr>
      <w:r w:rsidRPr="00BE09B0">
        <w:rPr>
          <w:rFonts w:ascii="Century Gothic" w:hAnsi="Century Gothic"/>
          <w:i/>
          <w:iCs/>
          <w:color w:val="222A35" w:themeColor="text2" w:themeShade="80"/>
          <w:sz w:val="22"/>
          <w:szCs w:val="22"/>
          <w:lang w:val="fr-BE"/>
        </w:rPr>
        <w:t>S</w:t>
      </w:r>
      <w:r w:rsidR="00E97939" w:rsidRPr="00BE09B0">
        <w:rPr>
          <w:rFonts w:ascii="Century Gothic" w:hAnsi="Century Gothic"/>
          <w:i/>
          <w:iCs/>
          <w:color w:val="222A35" w:themeColor="text2" w:themeShade="80"/>
          <w:sz w:val="22"/>
          <w:szCs w:val="22"/>
          <w:lang w:val="fr-BE"/>
        </w:rPr>
        <w:t>e</w:t>
      </w:r>
      <w:r w:rsidRPr="00BE09B0">
        <w:rPr>
          <w:rFonts w:ascii="Century Gothic" w:hAnsi="Century Gothic"/>
          <w:i/>
          <w:iCs/>
          <w:color w:val="222A35" w:themeColor="text2" w:themeShade="80"/>
          <w:sz w:val="22"/>
          <w:szCs w:val="22"/>
          <w:lang w:val="fr-BE"/>
        </w:rPr>
        <w:t xml:space="preserve">igneur, </w:t>
      </w:r>
      <w:r w:rsidR="0058685D" w:rsidRPr="00BE09B0">
        <w:rPr>
          <w:rFonts w:ascii="Century Gothic" w:hAnsi="Century Gothic"/>
          <w:i/>
          <w:iCs/>
          <w:color w:val="222A35" w:themeColor="text2" w:themeShade="80"/>
          <w:sz w:val="22"/>
          <w:szCs w:val="22"/>
          <w:lang w:val="fr-BE"/>
        </w:rPr>
        <w:t xml:space="preserve">que </w:t>
      </w:r>
      <w:r w:rsidR="00BB126C" w:rsidRPr="00BE09B0">
        <w:rPr>
          <w:rFonts w:ascii="Century Gothic" w:hAnsi="Century Gothic"/>
          <w:i/>
          <w:iCs/>
          <w:color w:val="222A35" w:themeColor="text2" w:themeShade="80"/>
          <w:sz w:val="22"/>
          <w:szCs w:val="22"/>
          <w:lang w:val="fr-BE"/>
        </w:rPr>
        <w:t>T</w:t>
      </w:r>
      <w:r w:rsidR="0058685D" w:rsidRPr="00BE09B0">
        <w:rPr>
          <w:rFonts w:ascii="Century Gothic" w:hAnsi="Century Gothic"/>
          <w:i/>
          <w:iCs/>
          <w:color w:val="222A35" w:themeColor="text2" w:themeShade="80"/>
          <w:sz w:val="22"/>
          <w:szCs w:val="22"/>
          <w:lang w:val="fr-BE"/>
        </w:rPr>
        <w:t xml:space="preserve">on </w:t>
      </w:r>
      <w:r w:rsidR="00BB126C" w:rsidRPr="00BE09B0">
        <w:rPr>
          <w:rFonts w:ascii="Century Gothic" w:hAnsi="Century Gothic"/>
          <w:i/>
          <w:iCs/>
          <w:color w:val="222A35" w:themeColor="text2" w:themeShade="80"/>
          <w:sz w:val="22"/>
          <w:szCs w:val="22"/>
          <w:lang w:val="fr-BE"/>
        </w:rPr>
        <w:t>R</w:t>
      </w:r>
      <w:r w:rsidR="0058685D" w:rsidRPr="00BE09B0">
        <w:rPr>
          <w:rFonts w:ascii="Century Gothic" w:hAnsi="Century Gothic"/>
          <w:i/>
          <w:iCs/>
          <w:color w:val="222A35" w:themeColor="text2" w:themeShade="80"/>
          <w:sz w:val="22"/>
          <w:szCs w:val="22"/>
          <w:lang w:val="fr-BE"/>
        </w:rPr>
        <w:t xml:space="preserve">ègne vienne, advienne chaque jour dans ma vie ! Fais </w:t>
      </w:r>
      <w:r w:rsidRPr="00BE09B0">
        <w:rPr>
          <w:rFonts w:ascii="Century Gothic" w:hAnsi="Century Gothic"/>
          <w:i/>
          <w:iCs/>
          <w:color w:val="222A35" w:themeColor="text2" w:themeShade="80"/>
          <w:sz w:val="22"/>
          <w:szCs w:val="22"/>
          <w:lang w:val="fr-BE"/>
        </w:rPr>
        <w:t xml:space="preserve">de </w:t>
      </w:r>
      <w:r w:rsidR="00E97939" w:rsidRPr="00BE09B0">
        <w:rPr>
          <w:rFonts w:ascii="Century Gothic" w:hAnsi="Century Gothic"/>
          <w:i/>
          <w:iCs/>
          <w:color w:val="222A35" w:themeColor="text2" w:themeShade="80"/>
          <w:sz w:val="22"/>
          <w:szCs w:val="22"/>
          <w:lang w:val="fr-BE"/>
        </w:rPr>
        <w:t xml:space="preserve">moi, fais de </w:t>
      </w:r>
      <w:r w:rsidRPr="00BE09B0">
        <w:rPr>
          <w:rFonts w:ascii="Century Gothic" w:hAnsi="Century Gothic"/>
          <w:i/>
          <w:iCs/>
          <w:color w:val="222A35" w:themeColor="text2" w:themeShade="80"/>
          <w:sz w:val="22"/>
          <w:szCs w:val="22"/>
          <w:lang w:val="fr-BE"/>
        </w:rPr>
        <w:t>nous</w:t>
      </w:r>
      <w:r w:rsidR="00BB126C" w:rsidRPr="00BE09B0">
        <w:rPr>
          <w:rFonts w:ascii="Century Gothic" w:hAnsi="Century Gothic"/>
          <w:i/>
          <w:iCs/>
          <w:color w:val="222A35" w:themeColor="text2" w:themeShade="80"/>
          <w:sz w:val="22"/>
          <w:szCs w:val="22"/>
          <w:lang w:val="fr-BE"/>
        </w:rPr>
        <w:t>, chrétiens,</w:t>
      </w:r>
      <w:r w:rsidRPr="00BE09B0">
        <w:rPr>
          <w:rFonts w:ascii="Century Gothic" w:hAnsi="Century Gothic"/>
          <w:i/>
          <w:iCs/>
          <w:color w:val="222A35" w:themeColor="text2" w:themeShade="80"/>
          <w:sz w:val="22"/>
          <w:szCs w:val="22"/>
          <w:lang w:val="fr-BE"/>
        </w:rPr>
        <w:t xml:space="preserve"> </w:t>
      </w:r>
      <w:r w:rsidR="00E97939" w:rsidRPr="00BE09B0">
        <w:rPr>
          <w:rFonts w:ascii="Century Gothic" w:hAnsi="Century Gothic"/>
          <w:i/>
          <w:iCs/>
          <w:color w:val="222A35" w:themeColor="text2" w:themeShade="80"/>
          <w:sz w:val="22"/>
          <w:szCs w:val="22"/>
          <w:lang w:val="fr-BE"/>
        </w:rPr>
        <w:t xml:space="preserve">des </w:t>
      </w:r>
      <w:r w:rsidR="00EC4642" w:rsidRPr="00BE09B0">
        <w:rPr>
          <w:rFonts w:ascii="Century Gothic" w:hAnsi="Century Gothic"/>
          <w:i/>
          <w:iCs/>
          <w:color w:val="222A35" w:themeColor="text2" w:themeShade="80"/>
          <w:sz w:val="22"/>
          <w:szCs w:val="22"/>
          <w:lang w:val="fr-BE"/>
        </w:rPr>
        <w:t xml:space="preserve">bâtisseurs de Ton Royaume, de Ta Justice, des </w:t>
      </w:r>
      <w:r w:rsidR="00E97939" w:rsidRPr="00BE09B0">
        <w:rPr>
          <w:rFonts w:ascii="Century Gothic" w:hAnsi="Century Gothic"/>
          <w:i/>
          <w:iCs/>
          <w:color w:val="222A35" w:themeColor="text2" w:themeShade="80"/>
          <w:sz w:val="22"/>
          <w:szCs w:val="22"/>
          <w:lang w:val="fr-BE"/>
        </w:rPr>
        <w:t xml:space="preserve">artisans de </w:t>
      </w:r>
      <w:r w:rsidR="0058685D" w:rsidRPr="00BE09B0">
        <w:rPr>
          <w:rFonts w:ascii="Century Gothic" w:hAnsi="Century Gothic"/>
          <w:i/>
          <w:iCs/>
          <w:color w:val="222A35" w:themeColor="text2" w:themeShade="80"/>
          <w:sz w:val="22"/>
          <w:szCs w:val="22"/>
          <w:lang w:val="fr-BE"/>
        </w:rPr>
        <w:t>Ta P</w:t>
      </w:r>
      <w:r w:rsidR="00E97939" w:rsidRPr="00BE09B0">
        <w:rPr>
          <w:rFonts w:ascii="Century Gothic" w:hAnsi="Century Gothic"/>
          <w:i/>
          <w:iCs/>
          <w:color w:val="222A35" w:themeColor="text2" w:themeShade="80"/>
          <w:sz w:val="22"/>
          <w:szCs w:val="22"/>
          <w:lang w:val="fr-BE"/>
        </w:rPr>
        <w:t>aix</w:t>
      </w:r>
      <w:r w:rsidR="0058685D" w:rsidRPr="00BE09B0">
        <w:rPr>
          <w:rFonts w:ascii="Century Gothic" w:hAnsi="Century Gothic"/>
          <w:i/>
          <w:iCs/>
          <w:color w:val="222A35" w:themeColor="text2" w:themeShade="80"/>
          <w:sz w:val="22"/>
          <w:szCs w:val="22"/>
          <w:lang w:val="fr-BE"/>
        </w:rPr>
        <w:t>, de Ton Amour</w:t>
      </w:r>
      <w:r w:rsidR="00BB126C" w:rsidRPr="00BE09B0">
        <w:rPr>
          <w:rFonts w:ascii="Century Gothic" w:hAnsi="Century Gothic"/>
          <w:i/>
          <w:iCs/>
          <w:color w:val="222A35" w:themeColor="text2" w:themeShade="80"/>
          <w:sz w:val="22"/>
          <w:szCs w:val="22"/>
          <w:lang w:val="fr-BE"/>
        </w:rPr>
        <w:t> ! En marche… !</w:t>
      </w:r>
    </w:p>
    <w:sectPr w:rsidR="00C8501E" w:rsidRPr="00BE09B0" w:rsidSect="00E64597">
      <w:footerReference w:type="even" r:id="rId9"/>
      <w:footerReference w:type="default" r:id="rId10"/>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A55C7" w14:textId="77777777" w:rsidR="00646C88" w:rsidRDefault="00646C88">
      <w:r>
        <w:separator/>
      </w:r>
    </w:p>
  </w:endnote>
  <w:endnote w:type="continuationSeparator" w:id="0">
    <w:p w14:paraId="6A494D71" w14:textId="77777777" w:rsidR="00646C88" w:rsidRDefault="0064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ECAC1" w14:textId="77777777" w:rsidR="00646C88" w:rsidRDefault="00646C88" w:rsidP="000166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95446C" w14:textId="77777777" w:rsidR="00646C88" w:rsidRDefault="00646C88" w:rsidP="00F86B8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13DE8" w14:textId="77777777" w:rsidR="00646C88" w:rsidRPr="001D6AF9" w:rsidRDefault="00646C88" w:rsidP="001D6AF9">
    <w:pPr>
      <w:pStyle w:val="Footer"/>
      <w:pBdr>
        <w:top w:val="single" w:sz="4" w:space="1" w:color="auto"/>
      </w:pBdr>
      <w:ind w:right="360"/>
      <w:rPr>
        <w:i/>
      </w:rPr>
    </w:pPr>
    <w:r>
      <w:rPr>
        <w:i/>
      </w:rPr>
      <w:t>T2-2016 - Matthieu - Leçon 3 : Le sermon sur la montagne</w:t>
    </w:r>
    <w:r w:rsidRPr="001D6AF9">
      <w:rPr>
        <w:i/>
      </w:rPr>
      <w:tab/>
      <w:t>F.D.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38E6A" w14:textId="77777777" w:rsidR="00646C88" w:rsidRDefault="00646C88">
      <w:r>
        <w:separator/>
      </w:r>
    </w:p>
  </w:footnote>
  <w:footnote w:type="continuationSeparator" w:id="0">
    <w:p w14:paraId="20D05048" w14:textId="77777777" w:rsidR="00646C88" w:rsidRDefault="00646C8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042"/>
    <w:multiLevelType w:val="hybridMultilevel"/>
    <w:tmpl w:val="DF9032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91F15E1"/>
    <w:multiLevelType w:val="hybridMultilevel"/>
    <w:tmpl w:val="3A8EB2BC"/>
    <w:lvl w:ilvl="0" w:tplc="7E841EA0">
      <w:start w:val="3"/>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B3C1FD8"/>
    <w:multiLevelType w:val="hybridMultilevel"/>
    <w:tmpl w:val="36363C3C"/>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nsid w:val="0F770353"/>
    <w:multiLevelType w:val="hybridMultilevel"/>
    <w:tmpl w:val="9C8C22B0"/>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nsid w:val="0FE455C9"/>
    <w:multiLevelType w:val="hybridMultilevel"/>
    <w:tmpl w:val="55AC358E"/>
    <w:lvl w:ilvl="0" w:tplc="66AAEF7E">
      <w:numFmt w:val="bullet"/>
      <w:lvlText w:val=""/>
      <w:lvlJc w:val="left"/>
      <w:pPr>
        <w:tabs>
          <w:tab w:val="num" w:pos="951"/>
        </w:tabs>
        <w:ind w:left="951" w:hanging="384"/>
      </w:pPr>
      <w:rPr>
        <w:rFonts w:ascii="Wingdings" w:eastAsia="Times New Roman" w:hAnsi="Wingdings" w:cs="Times New Roman" w:hint="default"/>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5">
    <w:nsid w:val="16085532"/>
    <w:multiLevelType w:val="hybridMultilevel"/>
    <w:tmpl w:val="AA4A4C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16E04281"/>
    <w:multiLevelType w:val="hybridMultilevel"/>
    <w:tmpl w:val="D994AA98"/>
    <w:lvl w:ilvl="0" w:tplc="080C0001">
      <w:start w:val="14"/>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1B44363C"/>
    <w:multiLevelType w:val="hybridMultilevel"/>
    <w:tmpl w:val="53D20822"/>
    <w:lvl w:ilvl="0" w:tplc="25F6935A">
      <w:start w:val="3"/>
      <w:numFmt w:val="bullet"/>
      <w:lvlText w:val="-"/>
      <w:lvlJc w:val="left"/>
      <w:pPr>
        <w:ind w:left="720" w:hanging="360"/>
      </w:pPr>
      <w:rPr>
        <w:rFonts w:ascii="Century Gothic" w:eastAsia="Times New Roman" w:hAnsi="Century Gothic"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1EE27411"/>
    <w:multiLevelType w:val="hybridMultilevel"/>
    <w:tmpl w:val="B1DCEE76"/>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9">
    <w:nsid w:val="1FB40709"/>
    <w:multiLevelType w:val="hybridMultilevel"/>
    <w:tmpl w:val="673622A8"/>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210A40A1"/>
    <w:multiLevelType w:val="hybridMultilevel"/>
    <w:tmpl w:val="8F14869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22FA06AE"/>
    <w:multiLevelType w:val="hybridMultilevel"/>
    <w:tmpl w:val="9CBAF7E0"/>
    <w:lvl w:ilvl="0" w:tplc="71C89056">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2BD953F8"/>
    <w:multiLevelType w:val="hybridMultilevel"/>
    <w:tmpl w:val="636A691C"/>
    <w:lvl w:ilvl="0" w:tplc="FC78371A">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2D8213BC"/>
    <w:multiLevelType w:val="hybridMultilevel"/>
    <w:tmpl w:val="2A50BEB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2EBD35FC"/>
    <w:multiLevelType w:val="hybridMultilevel"/>
    <w:tmpl w:val="C6AA0C24"/>
    <w:lvl w:ilvl="0" w:tplc="DF6E33DC">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3217558B"/>
    <w:multiLevelType w:val="hybridMultilevel"/>
    <w:tmpl w:val="EC5E55AC"/>
    <w:lvl w:ilvl="0" w:tplc="080C0009">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391B080E"/>
    <w:multiLevelType w:val="hybridMultilevel"/>
    <w:tmpl w:val="BCBC0AF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3E20227B"/>
    <w:multiLevelType w:val="hybridMultilevel"/>
    <w:tmpl w:val="84703030"/>
    <w:lvl w:ilvl="0" w:tplc="040C0011">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43F83A3B"/>
    <w:multiLevelType w:val="hybridMultilevel"/>
    <w:tmpl w:val="EA4E32C6"/>
    <w:lvl w:ilvl="0" w:tplc="C2F60706">
      <w:start w:val="1"/>
      <w:numFmt w:val="decimal"/>
      <w:lvlText w:val="%1."/>
      <w:lvlJc w:val="left"/>
      <w:pPr>
        <w:ind w:left="1065" w:hanging="705"/>
      </w:pPr>
      <w:rPr>
        <w:rFonts w:hint="default"/>
        <w:b/>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nsid w:val="4FC15450"/>
    <w:multiLevelType w:val="hybridMultilevel"/>
    <w:tmpl w:val="3660824E"/>
    <w:lvl w:ilvl="0" w:tplc="FEAA4818">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50784811"/>
    <w:multiLevelType w:val="hybridMultilevel"/>
    <w:tmpl w:val="CC86D7F6"/>
    <w:lvl w:ilvl="0" w:tplc="040C0011">
      <w:start w:val="1"/>
      <w:numFmt w:val="decimal"/>
      <w:lvlText w:val="%1)"/>
      <w:lvlJc w:val="left"/>
      <w:pPr>
        <w:tabs>
          <w:tab w:val="num" w:pos="360"/>
        </w:tabs>
        <w:ind w:left="360" w:hanging="360"/>
      </w:pPr>
      <w:rPr>
        <w:rFonts w:hint="default"/>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1">
    <w:nsid w:val="547856CC"/>
    <w:multiLevelType w:val="hybridMultilevel"/>
    <w:tmpl w:val="8D80012C"/>
    <w:lvl w:ilvl="0" w:tplc="D3B8E5B2">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582A7996"/>
    <w:multiLevelType w:val="hybridMultilevel"/>
    <w:tmpl w:val="A93CFB14"/>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3">
    <w:nsid w:val="59BE0FF3"/>
    <w:multiLevelType w:val="hybridMultilevel"/>
    <w:tmpl w:val="FC84F286"/>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4">
    <w:nsid w:val="5C403AAD"/>
    <w:multiLevelType w:val="hybridMultilevel"/>
    <w:tmpl w:val="724EB530"/>
    <w:lvl w:ilvl="0" w:tplc="7E2CEA74">
      <w:start w:val="1"/>
      <w:numFmt w:val="decimal"/>
      <w:lvlText w:val="%1)"/>
      <w:lvlJc w:val="left"/>
      <w:pPr>
        <w:ind w:left="1068" w:hanging="360"/>
      </w:pPr>
      <w:rPr>
        <w:rFonts w:hint="default"/>
        <w:b/>
        <w:color w:val="auto"/>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5">
    <w:nsid w:val="5C946974"/>
    <w:multiLevelType w:val="hybridMultilevel"/>
    <w:tmpl w:val="4A1A5CE6"/>
    <w:lvl w:ilvl="0" w:tplc="26C84A3C">
      <w:start w:val="1"/>
      <w:numFmt w:val="decimal"/>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6">
    <w:nsid w:val="65275777"/>
    <w:multiLevelType w:val="hybridMultilevel"/>
    <w:tmpl w:val="A7A868FE"/>
    <w:lvl w:ilvl="0" w:tplc="AE44F6E0">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65DC7562"/>
    <w:multiLevelType w:val="hybridMultilevel"/>
    <w:tmpl w:val="3216027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66A337D0"/>
    <w:multiLevelType w:val="hybridMultilevel"/>
    <w:tmpl w:val="B742ECD0"/>
    <w:lvl w:ilvl="0" w:tplc="537E64CE">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69482E73"/>
    <w:multiLevelType w:val="hybridMultilevel"/>
    <w:tmpl w:val="967480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nsid w:val="69C907F1"/>
    <w:multiLevelType w:val="hybridMultilevel"/>
    <w:tmpl w:val="AA2029C6"/>
    <w:lvl w:ilvl="0" w:tplc="E2509626">
      <w:start w:val="1"/>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69E1387A"/>
    <w:multiLevelType w:val="hybridMultilevel"/>
    <w:tmpl w:val="6D829C3C"/>
    <w:lvl w:ilvl="0" w:tplc="2C7274DA">
      <w:start w:val="3"/>
      <w:numFmt w:val="bullet"/>
      <w:lvlText w:val=""/>
      <w:lvlJc w:val="left"/>
      <w:pPr>
        <w:tabs>
          <w:tab w:val="num" w:pos="744"/>
        </w:tabs>
        <w:ind w:left="744" w:hanging="384"/>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6DED6B72"/>
    <w:multiLevelType w:val="hybridMultilevel"/>
    <w:tmpl w:val="E61A363E"/>
    <w:lvl w:ilvl="0" w:tplc="70248EC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6F585CAC"/>
    <w:multiLevelType w:val="hybridMultilevel"/>
    <w:tmpl w:val="8A2C448C"/>
    <w:lvl w:ilvl="0" w:tplc="FA7034F8">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749E23ED"/>
    <w:multiLevelType w:val="hybridMultilevel"/>
    <w:tmpl w:val="B8B0AC0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33"/>
  </w:num>
  <w:num w:numId="2">
    <w:abstractNumId w:val="17"/>
  </w:num>
  <w:num w:numId="3">
    <w:abstractNumId w:val="32"/>
  </w:num>
  <w:num w:numId="4">
    <w:abstractNumId w:val="16"/>
  </w:num>
  <w:num w:numId="5">
    <w:abstractNumId w:val="13"/>
  </w:num>
  <w:num w:numId="6">
    <w:abstractNumId w:val="22"/>
  </w:num>
  <w:num w:numId="7">
    <w:abstractNumId w:val="25"/>
  </w:num>
  <w:num w:numId="8">
    <w:abstractNumId w:val="9"/>
  </w:num>
  <w:num w:numId="9">
    <w:abstractNumId w:val="27"/>
  </w:num>
  <w:num w:numId="10">
    <w:abstractNumId w:val="20"/>
  </w:num>
  <w:num w:numId="11">
    <w:abstractNumId w:val="31"/>
  </w:num>
  <w:num w:numId="12">
    <w:abstractNumId w:val="2"/>
  </w:num>
  <w:num w:numId="13">
    <w:abstractNumId w:val="19"/>
  </w:num>
  <w:num w:numId="14">
    <w:abstractNumId w:val="28"/>
  </w:num>
  <w:num w:numId="15">
    <w:abstractNumId w:val="4"/>
  </w:num>
  <w:num w:numId="16">
    <w:abstractNumId w:val="18"/>
  </w:num>
  <w:num w:numId="17">
    <w:abstractNumId w:val="1"/>
  </w:num>
  <w:num w:numId="18">
    <w:abstractNumId w:val="14"/>
  </w:num>
  <w:num w:numId="19">
    <w:abstractNumId w:val="11"/>
  </w:num>
  <w:num w:numId="20">
    <w:abstractNumId w:val="21"/>
  </w:num>
  <w:num w:numId="21">
    <w:abstractNumId w:val="24"/>
  </w:num>
  <w:num w:numId="22">
    <w:abstractNumId w:val="8"/>
  </w:num>
  <w:num w:numId="23">
    <w:abstractNumId w:val="5"/>
  </w:num>
  <w:num w:numId="24">
    <w:abstractNumId w:val="0"/>
  </w:num>
  <w:num w:numId="25">
    <w:abstractNumId w:val="34"/>
  </w:num>
  <w:num w:numId="26">
    <w:abstractNumId w:val="23"/>
  </w:num>
  <w:num w:numId="27">
    <w:abstractNumId w:val="10"/>
  </w:num>
  <w:num w:numId="28">
    <w:abstractNumId w:val="29"/>
  </w:num>
  <w:num w:numId="29">
    <w:abstractNumId w:val="3"/>
  </w:num>
  <w:num w:numId="30">
    <w:abstractNumId w:val="30"/>
  </w:num>
  <w:num w:numId="31">
    <w:abstractNumId w:val="15"/>
  </w:num>
  <w:num w:numId="32">
    <w:abstractNumId w:val="7"/>
  </w:num>
  <w:num w:numId="33">
    <w:abstractNumId w:val="26"/>
  </w:num>
  <w:num w:numId="34">
    <w:abstractNumId w:val="12"/>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A97"/>
    <w:rsid w:val="000026AE"/>
    <w:rsid w:val="000039B5"/>
    <w:rsid w:val="00011BF2"/>
    <w:rsid w:val="000149EC"/>
    <w:rsid w:val="00016666"/>
    <w:rsid w:val="0003288E"/>
    <w:rsid w:val="00051140"/>
    <w:rsid w:val="00054754"/>
    <w:rsid w:val="00056B95"/>
    <w:rsid w:val="00063242"/>
    <w:rsid w:val="00066C44"/>
    <w:rsid w:val="00071DE4"/>
    <w:rsid w:val="00094AE9"/>
    <w:rsid w:val="000A4965"/>
    <w:rsid w:val="000A6DD4"/>
    <w:rsid w:val="000B393F"/>
    <w:rsid w:val="000B5D75"/>
    <w:rsid w:val="000B6842"/>
    <w:rsid w:val="000C3BBF"/>
    <w:rsid w:val="000D1F04"/>
    <w:rsid w:val="000D4430"/>
    <w:rsid w:val="000D6BD6"/>
    <w:rsid w:val="000E6ABC"/>
    <w:rsid w:val="000E78FC"/>
    <w:rsid w:val="000F1C18"/>
    <w:rsid w:val="000F54F4"/>
    <w:rsid w:val="000F6D7C"/>
    <w:rsid w:val="00102ABD"/>
    <w:rsid w:val="00106EE2"/>
    <w:rsid w:val="001073E9"/>
    <w:rsid w:val="001103B8"/>
    <w:rsid w:val="0011644A"/>
    <w:rsid w:val="00121090"/>
    <w:rsid w:val="00121683"/>
    <w:rsid w:val="001351EB"/>
    <w:rsid w:val="00136487"/>
    <w:rsid w:val="00136DC4"/>
    <w:rsid w:val="001376F2"/>
    <w:rsid w:val="0014165E"/>
    <w:rsid w:val="001465F4"/>
    <w:rsid w:val="001519D9"/>
    <w:rsid w:val="00155C45"/>
    <w:rsid w:val="00156800"/>
    <w:rsid w:val="001658EC"/>
    <w:rsid w:val="00165A0C"/>
    <w:rsid w:val="00182B1E"/>
    <w:rsid w:val="00182EFC"/>
    <w:rsid w:val="00183ABD"/>
    <w:rsid w:val="00186FAE"/>
    <w:rsid w:val="00190AB7"/>
    <w:rsid w:val="001A692C"/>
    <w:rsid w:val="001B1B80"/>
    <w:rsid w:val="001B3439"/>
    <w:rsid w:val="001B60FF"/>
    <w:rsid w:val="001C1E94"/>
    <w:rsid w:val="001D1621"/>
    <w:rsid w:val="001D6AF9"/>
    <w:rsid w:val="001E34FB"/>
    <w:rsid w:val="001E460F"/>
    <w:rsid w:val="001E562C"/>
    <w:rsid w:val="001F5974"/>
    <w:rsid w:val="0020617A"/>
    <w:rsid w:val="00211C93"/>
    <w:rsid w:val="002125DD"/>
    <w:rsid w:val="002137C1"/>
    <w:rsid w:val="00214884"/>
    <w:rsid w:val="002209D7"/>
    <w:rsid w:val="00234A9E"/>
    <w:rsid w:val="00251F22"/>
    <w:rsid w:val="002565BA"/>
    <w:rsid w:val="00260332"/>
    <w:rsid w:val="00264E03"/>
    <w:rsid w:val="0027129A"/>
    <w:rsid w:val="002726A5"/>
    <w:rsid w:val="0028145B"/>
    <w:rsid w:val="00287C85"/>
    <w:rsid w:val="00290672"/>
    <w:rsid w:val="002914A1"/>
    <w:rsid w:val="00291D95"/>
    <w:rsid w:val="00296057"/>
    <w:rsid w:val="002972EA"/>
    <w:rsid w:val="002A2C41"/>
    <w:rsid w:val="002A3FD6"/>
    <w:rsid w:val="002B43C4"/>
    <w:rsid w:val="002B69FF"/>
    <w:rsid w:val="002B741F"/>
    <w:rsid w:val="002C092D"/>
    <w:rsid w:val="002C3122"/>
    <w:rsid w:val="002D47AD"/>
    <w:rsid w:val="002D5A7B"/>
    <w:rsid w:val="002E156A"/>
    <w:rsid w:val="002E5516"/>
    <w:rsid w:val="002E7C56"/>
    <w:rsid w:val="002F500B"/>
    <w:rsid w:val="00300AA9"/>
    <w:rsid w:val="00327DC5"/>
    <w:rsid w:val="00332C47"/>
    <w:rsid w:val="00335602"/>
    <w:rsid w:val="003372F4"/>
    <w:rsid w:val="00343DEC"/>
    <w:rsid w:val="0035444C"/>
    <w:rsid w:val="0036058F"/>
    <w:rsid w:val="003612EA"/>
    <w:rsid w:val="003629C6"/>
    <w:rsid w:val="00365017"/>
    <w:rsid w:val="0038150A"/>
    <w:rsid w:val="0038617A"/>
    <w:rsid w:val="00386C89"/>
    <w:rsid w:val="00387A97"/>
    <w:rsid w:val="00390DAC"/>
    <w:rsid w:val="003A11B3"/>
    <w:rsid w:val="003B0B18"/>
    <w:rsid w:val="003B7FA9"/>
    <w:rsid w:val="003C2D35"/>
    <w:rsid w:val="003D293F"/>
    <w:rsid w:val="003D7662"/>
    <w:rsid w:val="003E15A9"/>
    <w:rsid w:val="003E6408"/>
    <w:rsid w:val="003F0598"/>
    <w:rsid w:val="003F19F0"/>
    <w:rsid w:val="00400DEF"/>
    <w:rsid w:val="004013BE"/>
    <w:rsid w:val="0040188B"/>
    <w:rsid w:val="0040632B"/>
    <w:rsid w:val="00410554"/>
    <w:rsid w:val="00411003"/>
    <w:rsid w:val="00411F75"/>
    <w:rsid w:val="00412439"/>
    <w:rsid w:val="004146C3"/>
    <w:rsid w:val="00425AD7"/>
    <w:rsid w:val="00427EE8"/>
    <w:rsid w:val="00437CD9"/>
    <w:rsid w:val="00443B17"/>
    <w:rsid w:val="0044455F"/>
    <w:rsid w:val="00446C61"/>
    <w:rsid w:val="004618A6"/>
    <w:rsid w:val="00461F80"/>
    <w:rsid w:val="0046330F"/>
    <w:rsid w:val="00466836"/>
    <w:rsid w:val="00466E66"/>
    <w:rsid w:val="00472741"/>
    <w:rsid w:val="004746B9"/>
    <w:rsid w:val="004822CE"/>
    <w:rsid w:val="00482B20"/>
    <w:rsid w:val="00482E8C"/>
    <w:rsid w:val="00485EC2"/>
    <w:rsid w:val="004865A1"/>
    <w:rsid w:val="004A1499"/>
    <w:rsid w:val="004C36F1"/>
    <w:rsid w:val="004C50D4"/>
    <w:rsid w:val="004C7430"/>
    <w:rsid w:val="004E455F"/>
    <w:rsid w:val="004F0594"/>
    <w:rsid w:val="004F1D2B"/>
    <w:rsid w:val="004F1E1C"/>
    <w:rsid w:val="004F6E97"/>
    <w:rsid w:val="00500B12"/>
    <w:rsid w:val="0051256B"/>
    <w:rsid w:val="00513279"/>
    <w:rsid w:val="005136CC"/>
    <w:rsid w:val="00525A00"/>
    <w:rsid w:val="005311D3"/>
    <w:rsid w:val="00536DB1"/>
    <w:rsid w:val="00537184"/>
    <w:rsid w:val="00537360"/>
    <w:rsid w:val="0054633E"/>
    <w:rsid w:val="00546A52"/>
    <w:rsid w:val="00552AF6"/>
    <w:rsid w:val="00554C26"/>
    <w:rsid w:val="00560FA1"/>
    <w:rsid w:val="00565657"/>
    <w:rsid w:val="00565EE6"/>
    <w:rsid w:val="00571D03"/>
    <w:rsid w:val="00574770"/>
    <w:rsid w:val="00575830"/>
    <w:rsid w:val="00576828"/>
    <w:rsid w:val="00580A17"/>
    <w:rsid w:val="005824DE"/>
    <w:rsid w:val="00583C7E"/>
    <w:rsid w:val="0058685D"/>
    <w:rsid w:val="0059078B"/>
    <w:rsid w:val="0059358F"/>
    <w:rsid w:val="00597FBD"/>
    <w:rsid w:val="005A01A6"/>
    <w:rsid w:val="005A03EE"/>
    <w:rsid w:val="005B129F"/>
    <w:rsid w:val="005C1041"/>
    <w:rsid w:val="005C42BC"/>
    <w:rsid w:val="005E38EE"/>
    <w:rsid w:val="005E7F98"/>
    <w:rsid w:val="005F1CDA"/>
    <w:rsid w:val="005F3070"/>
    <w:rsid w:val="005F5F31"/>
    <w:rsid w:val="005F775A"/>
    <w:rsid w:val="00615C1C"/>
    <w:rsid w:val="0061636F"/>
    <w:rsid w:val="00622AEB"/>
    <w:rsid w:val="00622B0F"/>
    <w:rsid w:val="0062500D"/>
    <w:rsid w:val="00633ECF"/>
    <w:rsid w:val="006445C5"/>
    <w:rsid w:val="00646C88"/>
    <w:rsid w:val="00654815"/>
    <w:rsid w:val="00681152"/>
    <w:rsid w:val="00683441"/>
    <w:rsid w:val="00693C89"/>
    <w:rsid w:val="006943B3"/>
    <w:rsid w:val="006A307D"/>
    <w:rsid w:val="006A3700"/>
    <w:rsid w:val="006A7DE3"/>
    <w:rsid w:val="006B1371"/>
    <w:rsid w:val="006D0285"/>
    <w:rsid w:val="006D214C"/>
    <w:rsid w:val="006D3C75"/>
    <w:rsid w:val="006E2A56"/>
    <w:rsid w:val="006E532C"/>
    <w:rsid w:val="006E6B6D"/>
    <w:rsid w:val="006E7C6E"/>
    <w:rsid w:val="006F0401"/>
    <w:rsid w:val="0071312D"/>
    <w:rsid w:val="00727E75"/>
    <w:rsid w:val="0073021B"/>
    <w:rsid w:val="00731AB0"/>
    <w:rsid w:val="00740ABD"/>
    <w:rsid w:val="00742DC2"/>
    <w:rsid w:val="007432B0"/>
    <w:rsid w:val="007435A2"/>
    <w:rsid w:val="00743E63"/>
    <w:rsid w:val="0075417A"/>
    <w:rsid w:val="007542A8"/>
    <w:rsid w:val="00755E0E"/>
    <w:rsid w:val="007574D0"/>
    <w:rsid w:val="00762732"/>
    <w:rsid w:val="007668D7"/>
    <w:rsid w:val="007778C0"/>
    <w:rsid w:val="00777E22"/>
    <w:rsid w:val="00783B57"/>
    <w:rsid w:val="00784BEC"/>
    <w:rsid w:val="007867C5"/>
    <w:rsid w:val="00793DC7"/>
    <w:rsid w:val="007B1B6B"/>
    <w:rsid w:val="007B1D04"/>
    <w:rsid w:val="007B6557"/>
    <w:rsid w:val="007B78BA"/>
    <w:rsid w:val="007C508A"/>
    <w:rsid w:val="007D018C"/>
    <w:rsid w:val="007D487C"/>
    <w:rsid w:val="007D6A9D"/>
    <w:rsid w:val="007E09EF"/>
    <w:rsid w:val="007E469E"/>
    <w:rsid w:val="007E71D2"/>
    <w:rsid w:val="007E7CB5"/>
    <w:rsid w:val="007F5420"/>
    <w:rsid w:val="0080003F"/>
    <w:rsid w:val="008003DB"/>
    <w:rsid w:val="00806AA5"/>
    <w:rsid w:val="00810687"/>
    <w:rsid w:val="00814F1C"/>
    <w:rsid w:val="00815EB7"/>
    <w:rsid w:val="0081618D"/>
    <w:rsid w:val="008231E7"/>
    <w:rsid w:val="0082411C"/>
    <w:rsid w:val="00825E26"/>
    <w:rsid w:val="00840DDF"/>
    <w:rsid w:val="00842249"/>
    <w:rsid w:val="00842E19"/>
    <w:rsid w:val="00844B8D"/>
    <w:rsid w:val="00846948"/>
    <w:rsid w:val="0084770C"/>
    <w:rsid w:val="00854202"/>
    <w:rsid w:val="008542E4"/>
    <w:rsid w:val="00854606"/>
    <w:rsid w:val="008629ED"/>
    <w:rsid w:val="008660D8"/>
    <w:rsid w:val="0086733D"/>
    <w:rsid w:val="00871E3D"/>
    <w:rsid w:val="00872260"/>
    <w:rsid w:val="00882EAC"/>
    <w:rsid w:val="00885B59"/>
    <w:rsid w:val="00890CBC"/>
    <w:rsid w:val="008A1727"/>
    <w:rsid w:val="008A3F2F"/>
    <w:rsid w:val="008A48CE"/>
    <w:rsid w:val="008A583B"/>
    <w:rsid w:val="008A70C9"/>
    <w:rsid w:val="008B2EC9"/>
    <w:rsid w:val="008B5AC0"/>
    <w:rsid w:val="008B7AB4"/>
    <w:rsid w:val="008C3860"/>
    <w:rsid w:val="008D7DAD"/>
    <w:rsid w:val="008E7037"/>
    <w:rsid w:val="008F1A96"/>
    <w:rsid w:val="008F32A0"/>
    <w:rsid w:val="008F366C"/>
    <w:rsid w:val="0090114A"/>
    <w:rsid w:val="009120C6"/>
    <w:rsid w:val="0091324D"/>
    <w:rsid w:val="00921777"/>
    <w:rsid w:val="00924121"/>
    <w:rsid w:val="00930898"/>
    <w:rsid w:val="00933C5A"/>
    <w:rsid w:val="00950A1B"/>
    <w:rsid w:val="00952C45"/>
    <w:rsid w:val="009626D8"/>
    <w:rsid w:val="00981E44"/>
    <w:rsid w:val="00987A1F"/>
    <w:rsid w:val="00991612"/>
    <w:rsid w:val="00992AF8"/>
    <w:rsid w:val="00992D6E"/>
    <w:rsid w:val="0099438B"/>
    <w:rsid w:val="009975D1"/>
    <w:rsid w:val="009A0D6F"/>
    <w:rsid w:val="009A5019"/>
    <w:rsid w:val="009B0A2D"/>
    <w:rsid w:val="009B42CE"/>
    <w:rsid w:val="009B4E80"/>
    <w:rsid w:val="009C0E80"/>
    <w:rsid w:val="009C32D1"/>
    <w:rsid w:val="009C6838"/>
    <w:rsid w:val="009D3AE2"/>
    <w:rsid w:val="009D6CF2"/>
    <w:rsid w:val="009E3D34"/>
    <w:rsid w:val="009E47A6"/>
    <w:rsid w:val="00A03DAF"/>
    <w:rsid w:val="00A160FB"/>
    <w:rsid w:val="00A17B0C"/>
    <w:rsid w:val="00A21B98"/>
    <w:rsid w:val="00A3299A"/>
    <w:rsid w:val="00A33987"/>
    <w:rsid w:val="00A41689"/>
    <w:rsid w:val="00A437C1"/>
    <w:rsid w:val="00A45CEF"/>
    <w:rsid w:val="00A47E86"/>
    <w:rsid w:val="00A5185F"/>
    <w:rsid w:val="00A5391A"/>
    <w:rsid w:val="00A60D9A"/>
    <w:rsid w:val="00A67D3A"/>
    <w:rsid w:val="00A70C48"/>
    <w:rsid w:val="00A7240D"/>
    <w:rsid w:val="00A72E62"/>
    <w:rsid w:val="00A75383"/>
    <w:rsid w:val="00A759B2"/>
    <w:rsid w:val="00A768A4"/>
    <w:rsid w:val="00A82227"/>
    <w:rsid w:val="00A838B0"/>
    <w:rsid w:val="00A86141"/>
    <w:rsid w:val="00A9792C"/>
    <w:rsid w:val="00AA5BEE"/>
    <w:rsid w:val="00AC4B61"/>
    <w:rsid w:val="00AD3A8D"/>
    <w:rsid w:val="00AE1E7C"/>
    <w:rsid w:val="00AF1882"/>
    <w:rsid w:val="00AF28A2"/>
    <w:rsid w:val="00AF61CF"/>
    <w:rsid w:val="00B02549"/>
    <w:rsid w:val="00B065FF"/>
    <w:rsid w:val="00B06D33"/>
    <w:rsid w:val="00B12B02"/>
    <w:rsid w:val="00B149A8"/>
    <w:rsid w:val="00B16B57"/>
    <w:rsid w:val="00B21B5F"/>
    <w:rsid w:val="00B26B4A"/>
    <w:rsid w:val="00B32404"/>
    <w:rsid w:val="00B3425D"/>
    <w:rsid w:val="00B347C7"/>
    <w:rsid w:val="00B357EB"/>
    <w:rsid w:val="00B40CD9"/>
    <w:rsid w:val="00B411E2"/>
    <w:rsid w:val="00B564CE"/>
    <w:rsid w:val="00B62BB2"/>
    <w:rsid w:val="00B7277E"/>
    <w:rsid w:val="00B76531"/>
    <w:rsid w:val="00B81112"/>
    <w:rsid w:val="00B822F7"/>
    <w:rsid w:val="00B87DCA"/>
    <w:rsid w:val="00B87F7D"/>
    <w:rsid w:val="00B9415C"/>
    <w:rsid w:val="00B95B0D"/>
    <w:rsid w:val="00BB1100"/>
    <w:rsid w:val="00BB126C"/>
    <w:rsid w:val="00BB2AF8"/>
    <w:rsid w:val="00BB3B78"/>
    <w:rsid w:val="00BC0604"/>
    <w:rsid w:val="00BD0325"/>
    <w:rsid w:val="00BD3E24"/>
    <w:rsid w:val="00BE09B0"/>
    <w:rsid w:val="00BE2991"/>
    <w:rsid w:val="00BE56E6"/>
    <w:rsid w:val="00BE7AF7"/>
    <w:rsid w:val="00BF1BC2"/>
    <w:rsid w:val="00BF651A"/>
    <w:rsid w:val="00C0394B"/>
    <w:rsid w:val="00C05227"/>
    <w:rsid w:val="00C33726"/>
    <w:rsid w:val="00C4416F"/>
    <w:rsid w:val="00C446CB"/>
    <w:rsid w:val="00C531B8"/>
    <w:rsid w:val="00C54D89"/>
    <w:rsid w:val="00C56E5C"/>
    <w:rsid w:val="00C573FC"/>
    <w:rsid w:val="00C62ACE"/>
    <w:rsid w:val="00C6680D"/>
    <w:rsid w:val="00C67F3B"/>
    <w:rsid w:val="00C761E6"/>
    <w:rsid w:val="00C8033C"/>
    <w:rsid w:val="00C84E18"/>
    <w:rsid w:val="00C8501E"/>
    <w:rsid w:val="00C91D54"/>
    <w:rsid w:val="00C934FB"/>
    <w:rsid w:val="00C95E75"/>
    <w:rsid w:val="00CA3D99"/>
    <w:rsid w:val="00CB0165"/>
    <w:rsid w:val="00CB2A54"/>
    <w:rsid w:val="00CB58ED"/>
    <w:rsid w:val="00CC69EB"/>
    <w:rsid w:val="00CD244F"/>
    <w:rsid w:val="00CD2C43"/>
    <w:rsid w:val="00CD74A2"/>
    <w:rsid w:val="00CE3DB1"/>
    <w:rsid w:val="00CF1031"/>
    <w:rsid w:val="00CF6926"/>
    <w:rsid w:val="00D00351"/>
    <w:rsid w:val="00D00994"/>
    <w:rsid w:val="00D014F6"/>
    <w:rsid w:val="00D03060"/>
    <w:rsid w:val="00D16AFF"/>
    <w:rsid w:val="00D223E7"/>
    <w:rsid w:val="00D3477F"/>
    <w:rsid w:val="00D4319B"/>
    <w:rsid w:val="00D46A5B"/>
    <w:rsid w:val="00D47151"/>
    <w:rsid w:val="00D519B7"/>
    <w:rsid w:val="00D54519"/>
    <w:rsid w:val="00D6683C"/>
    <w:rsid w:val="00D74BAF"/>
    <w:rsid w:val="00D8601D"/>
    <w:rsid w:val="00DA5C7D"/>
    <w:rsid w:val="00DA6754"/>
    <w:rsid w:val="00DA6C8E"/>
    <w:rsid w:val="00DB1B24"/>
    <w:rsid w:val="00DC481C"/>
    <w:rsid w:val="00DD0073"/>
    <w:rsid w:val="00DD32E1"/>
    <w:rsid w:val="00DD3C93"/>
    <w:rsid w:val="00DD54A2"/>
    <w:rsid w:val="00DD5FD2"/>
    <w:rsid w:val="00DD7D1E"/>
    <w:rsid w:val="00DE0001"/>
    <w:rsid w:val="00DE5354"/>
    <w:rsid w:val="00DE65CF"/>
    <w:rsid w:val="00DF2E6E"/>
    <w:rsid w:val="00DF55CF"/>
    <w:rsid w:val="00E032EE"/>
    <w:rsid w:val="00E10482"/>
    <w:rsid w:val="00E17179"/>
    <w:rsid w:val="00E37F11"/>
    <w:rsid w:val="00E51D23"/>
    <w:rsid w:val="00E57A10"/>
    <w:rsid w:val="00E64597"/>
    <w:rsid w:val="00E64C9C"/>
    <w:rsid w:val="00E65753"/>
    <w:rsid w:val="00E73D27"/>
    <w:rsid w:val="00E74705"/>
    <w:rsid w:val="00E757A7"/>
    <w:rsid w:val="00E76821"/>
    <w:rsid w:val="00E82F19"/>
    <w:rsid w:val="00E844C6"/>
    <w:rsid w:val="00E91E9C"/>
    <w:rsid w:val="00E97939"/>
    <w:rsid w:val="00EB1A7C"/>
    <w:rsid w:val="00EB4AE1"/>
    <w:rsid w:val="00EC1E43"/>
    <w:rsid w:val="00EC4642"/>
    <w:rsid w:val="00EC5A47"/>
    <w:rsid w:val="00EE3D10"/>
    <w:rsid w:val="00EE651E"/>
    <w:rsid w:val="00EF6E5B"/>
    <w:rsid w:val="00F04CC7"/>
    <w:rsid w:val="00F165FA"/>
    <w:rsid w:val="00F16E00"/>
    <w:rsid w:val="00F31922"/>
    <w:rsid w:val="00F37F44"/>
    <w:rsid w:val="00F5141F"/>
    <w:rsid w:val="00F574D8"/>
    <w:rsid w:val="00F6074C"/>
    <w:rsid w:val="00F635B1"/>
    <w:rsid w:val="00F710E4"/>
    <w:rsid w:val="00F86B3D"/>
    <w:rsid w:val="00F86B80"/>
    <w:rsid w:val="00F90DBF"/>
    <w:rsid w:val="00F914CC"/>
    <w:rsid w:val="00F91C91"/>
    <w:rsid w:val="00F920CD"/>
    <w:rsid w:val="00F92841"/>
    <w:rsid w:val="00FA15BD"/>
    <w:rsid w:val="00FA38B6"/>
    <w:rsid w:val="00FA4483"/>
    <w:rsid w:val="00FA4651"/>
    <w:rsid w:val="00FA4E7E"/>
    <w:rsid w:val="00FC0C4E"/>
    <w:rsid w:val="00FD3935"/>
    <w:rsid w:val="00FD4244"/>
    <w:rsid w:val="00FD707A"/>
    <w:rsid w:val="00FE1FE3"/>
    <w:rsid w:val="00FE20FB"/>
    <w:rsid w:val="00FF297F"/>
    <w:rsid w:val="00FF60CF"/>
    <w:rsid w:val="00FF75C0"/>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46E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6B80"/>
    <w:pPr>
      <w:tabs>
        <w:tab w:val="center" w:pos="4536"/>
        <w:tab w:val="right" w:pos="9072"/>
      </w:tabs>
    </w:pPr>
  </w:style>
  <w:style w:type="character" w:styleId="PageNumber">
    <w:name w:val="page number"/>
    <w:basedOn w:val="DefaultParagraphFont"/>
    <w:rsid w:val="00F86B80"/>
  </w:style>
  <w:style w:type="paragraph" w:styleId="Header">
    <w:name w:val="header"/>
    <w:basedOn w:val="Normal"/>
    <w:rsid w:val="00A70C48"/>
    <w:pPr>
      <w:tabs>
        <w:tab w:val="center" w:pos="4536"/>
        <w:tab w:val="right" w:pos="9072"/>
      </w:tabs>
    </w:pPr>
  </w:style>
  <w:style w:type="paragraph" w:styleId="FootnoteText">
    <w:name w:val="footnote text"/>
    <w:basedOn w:val="Normal"/>
    <w:semiHidden/>
    <w:rsid w:val="00A70C48"/>
    <w:rPr>
      <w:sz w:val="20"/>
      <w:szCs w:val="20"/>
    </w:rPr>
  </w:style>
  <w:style w:type="character" w:styleId="FootnoteReference">
    <w:name w:val="footnote reference"/>
    <w:basedOn w:val="DefaultParagraphFont"/>
    <w:semiHidden/>
    <w:rsid w:val="00A70C48"/>
    <w:rPr>
      <w:vertAlign w:val="superscript"/>
    </w:rPr>
  </w:style>
  <w:style w:type="paragraph" w:styleId="ListParagraph">
    <w:name w:val="List Paragraph"/>
    <w:basedOn w:val="Normal"/>
    <w:uiPriority w:val="34"/>
    <w:qFormat/>
    <w:rsid w:val="009A5019"/>
    <w:pPr>
      <w:ind w:left="720"/>
      <w:contextualSpacing/>
    </w:pPr>
  </w:style>
  <w:style w:type="character" w:styleId="Emphasis">
    <w:name w:val="Emphasis"/>
    <w:basedOn w:val="DefaultParagraphFont"/>
    <w:qFormat/>
    <w:rsid w:val="00BD0325"/>
    <w:rPr>
      <w:b w:val="0"/>
      <w:bCs w:val="0"/>
      <w:i/>
      <w:iCs/>
    </w:rPr>
  </w:style>
  <w:style w:type="character" w:styleId="Strong">
    <w:name w:val="Strong"/>
    <w:basedOn w:val="DefaultParagraphFont"/>
    <w:qFormat/>
    <w:rsid w:val="00BD0325"/>
    <w:rPr>
      <w:b/>
      <w:bCs/>
      <w:i w:val="0"/>
      <w:iCs w:val="0"/>
    </w:rPr>
  </w:style>
  <w:style w:type="table" w:styleId="TableGrid">
    <w:name w:val="Table Grid"/>
    <w:basedOn w:val="TableNormal"/>
    <w:rsid w:val="00755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erset">
    <w:name w:val="verset"/>
    <w:basedOn w:val="DefaultParagraphFont"/>
    <w:rsid w:val="007E7CB5"/>
  </w:style>
  <w:style w:type="character" w:customStyle="1" w:styleId="reference1">
    <w:name w:val="reference1"/>
    <w:basedOn w:val="DefaultParagraphFont"/>
    <w:rsid w:val="007E7CB5"/>
    <w:rPr>
      <w:b/>
      <w:bCs/>
      <w:color w:val="B72D2D"/>
      <w:sz w:val="20"/>
      <w:szCs w:val="20"/>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6B80"/>
    <w:pPr>
      <w:tabs>
        <w:tab w:val="center" w:pos="4536"/>
        <w:tab w:val="right" w:pos="9072"/>
      </w:tabs>
    </w:pPr>
  </w:style>
  <w:style w:type="character" w:styleId="PageNumber">
    <w:name w:val="page number"/>
    <w:basedOn w:val="DefaultParagraphFont"/>
    <w:rsid w:val="00F86B80"/>
  </w:style>
  <w:style w:type="paragraph" w:styleId="Header">
    <w:name w:val="header"/>
    <w:basedOn w:val="Normal"/>
    <w:rsid w:val="00A70C48"/>
    <w:pPr>
      <w:tabs>
        <w:tab w:val="center" w:pos="4536"/>
        <w:tab w:val="right" w:pos="9072"/>
      </w:tabs>
    </w:pPr>
  </w:style>
  <w:style w:type="paragraph" w:styleId="FootnoteText">
    <w:name w:val="footnote text"/>
    <w:basedOn w:val="Normal"/>
    <w:semiHidden/>
    <w:rsid w:val="00A70C48"/>
    <w:rPr>
      <w:sz w:val="20"/>
      <w:szCs w:val="20"/>
    </w:rPr>
  </w:style>
  <w:style w:type="character" w:styleId="FootnoteReference">
    <w:name w:val="footnote reference"/>
    <w:basedOn w:val="DefaultParagraphFont"/>
    <w:semiHidden/>
    <w:rsid w:val="00A70C48"/>
    <w:rPr>
      <w:vertAlign w:val="superscript"/>
    </w:rPr>
  </w:style>
  <w:style w:type="paragraph" w:styleId="ListParagraph">
    <w:name w:val="List Paragraph"/>
    <w:basedOn w:val="Normal"/>
    <w:uiPriority w:val="34"/>
    <w:qFormat/>
    <w:rsid w:val="009A5019"/>
    <w:pPr>
      <w:ind w:left="720"/>
      <w:contextualSpacing/>
    </w:pPr>
  </w:style>
  <w:style w:type="character" w:styleId="Emphasis">
    <w:name w:val="Emphasis"/>
    <w:basedOn w:val="DefaultParagraphFont"/>
    <w:qFormat/>
    <w:rsid w:val="00BD0325"/>
    <w:rPr>
      <w:b w:val="0"/>
      <w:bCs w:val="0"/>
      <w:i/>
      <w:iCs/>
    </w:rPr>
  </w:style>
  <w:style w:type="character" w:styleId="Strong">
    <w:name w:val="Strong"/>
    <w:basedOn w:val="DefaultParagraphFont"/>
    <w:qFormat/>
    <w:rsid w:val="00BD0325"/>
    <w:rPr>
      <w:b/>
      <w:bCs/>
      <w:i w:val="0"/>
      <w:iCs w:val="0"/>
    </w:rPr>
  </w:style>
  <w:style w:type="table" w:styleId="TableGrid">
    <w:name w:val="Table Grid"/>
    <w:basedOn w:val="TableNormal"/>
    <w:rsid w:val="00755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erset">
    <w:name w:val="verset"/>
    <w:basedOn w:val="DefaultParagraphFont"/>
    <w:rsid w:val="007E7CB5"/>
  </w:style>
  <w:style w:type="character" w:customStyle="1" w:styleId="reference1">
    <w:name w:val="reference1"/>
    <w:basedOn w:val="DefaultParagraphFont"/>
    <w:rsid w:val="007E7CB5"/>
    <w:rPr>
      <w:b/>
      <w:bCs/>
      <w:color w:val="B72D2D"/>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35539">
      <w:bodyDiv w:val="1"/>
      <w:marLeft w:val="0"/>
      <w:marRight w:val="0"/>
      <w:marTop w:val="0"/>
      <w:marBottom w:val="0"/>
      <w:divBdr>
        <w:top w:val="none" w:sz="0" w:space="0" w:color="auto"/>
        <w:left w:val="none" w:sz="0" w:space="0" w:color="auto"/>
        <w:bottom w:val="none" w:sz="0" w:space="0" w:color="auto"/>
        <w:right w:val="none" w:sz="0" w:space="0" w:color="auto"/>
      </w:divBdr>
      <w:divsChild>
        <w:div w:id="996420734">
          <w:marLeft w:val="0"/>
          <w:marRight w:val="0"/>
          <w:marTop w:val="0"/>
          <w:marBottom w:val="0"/>
          <w:divBdr>
            <w:top w:val="none" w:sz="0" w:space="0" w:color="auto"/>
            <w:left w:val="none" w:sz="0" w:space="0" w:color="auto"/>
            <w:bottom w:val="none" w:sz="0" w:space="0" w:color="auto"/>
            <w:right w:val="none" w:sz="0" w:space="0" w:color="auto"/>
          </w:divBdr>
          <w:divsChild>
            <w:div w:id="988706302">
              <w:marLeft w:val="0"/>
              <w:marRight w:val="0"/>
              <w:marTop w:val="0"/>
              <w:marBottom w:val="0"/>
              <w:divBdr>
                <w:top w:val="none" w:sz="0" w:space="0" w:color="auto"/>
                <w:left w:val="none" w:sz="0" w:space="0" w:color="auto"/>
                <w:bottom w:val="none" w:sz="0" w:space="0" w:color="auto"/>
                <w:right w:val="none" w:sz="0" w:space="0" w:color="auto"/>
              </w:divBdr>
              <w:divsChild>
                <w:div w:id="945388724">
                  <w:marLeft w:val="0"/>
                  <w:marRight w:val="0"/>
                  <w:marTop w:val="0"/>
                  <w:marBottom w:val="0"/>
                  <w:divBdr>
                    <w:top w:val="none" w:sz="0" w:space="0" w:color="auto"/>
                    <w:left w:val="none" w:sz="0" w:space="0" w:color="auto"/>
                    <w:bottom w:val="none" w:sz="0" w:space="0" w:color="auto"/>
                    <w:right w:val="none" w:sz="0" w:space="0" w:color="auto"/>
                  </w:divBdr>
                  <w:divsChild>
                    <w:div w:id="1158379006">
                      <w:marLeft w:val="0"/>
                      <w:marRight w:val="0"/>
                      <w:marTop w:val="0"/>
                      <w:marBottom w:val="0"/>
                      <w:divBdr>
                        <w:top w:val="none" w:sz="0" w:space="0" w:color="auto"/>
                        <w:left w:val="none" w:sz="0" w:space="0" w:color="auto"/>
                        <w:bottom w:val="none" w:sz="0" w:space="0" w:color="auto"/>
                        <w:right w:val="single" w:sz="6" w:space="12" w:color="EEDDCC"/>
                      </w:divBdr>
                      <w:divsChild>
                        <w:div w:id="175212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474512">
      <w:bodyDiv w:val="1"/>
      <w:marLeft w:val="0"/>
      <w:marRight w:val="0"/>
      <w:marTop w:val="0"/>
      <w:marBottom w:val="0"/>
      <w:divBdr>
        <w:top w:val="none" w:sz="0" w:space="0" w:color="auto"/>
        <w:left w:val="none" w:sz="0" w:space="0" w:color="auto"/>
        <w:bottom w:val="none" w:sz="0" w:space="0" w:color="auto"/>
        <w:right w:val="none" w:sz="0" w:space="0" w:color="auto"/>
      </w:divBdr>
      <w:divsChild>
        <w:div w:id="74330662">
          <w:marLeft w:val="0"/>
          <w:marRight w:val="0"/>
          <w:marTop w:val="0"/>
          <w:marBottom w:val="0"/>
          <w:divBdr>
            <w:top w:val="none" w:sz="0" w:space="0" w:color="auto"/>
            <w:left w:val="none" w:sz="0" w:space="0" w:color="auto"/>
            <w:bottom w:val="none" w:sz="0" w:space="0" w:color="auto"/>
            <w:right w:val="none" w:sz="0" w:space="0" w:color="auto"/>
          </w:divBdr>
          <w:divsChild>
            <w:div w:id="737895785">
              <w:marLeft w:val="0"/>
              <w:marRight w:val="0"/>
              <w:marTop w:val="0"/>
              <w:marBottom w:val="0"/>
              <w:divBdr>
                <w:top w:val="none" w:sz="0" w:space="0" w:color="auto"/>
                <w:left w:val="none" w:sz="0" w:space="0" w:color="auto"/>
                <w:bottom w:val="none" w:sz="0" w:space="0" w:color="auto"/>
                <w:right w:val="none" w:sz="0" w:space="0" w:color="auto"/>
              </w:divBdr>
              <w:divsChild>
                <w:div w:id="401291005">
                  <w:marLeft w:val="0"/>
                  <w:marRight w:val="0"/>
                  <w:marTop w:val="0"/>
                  <w:marBottom w:val="0"/>
                  <w:divBdr>
                    <w:top w:val="none" w:sz="0" w:space="0" w:color="auto"/>
                    <w:left w:val="none" w:sz="0" w:space="0" w:color="auto"/>
                    <w:bottom w:val="none" w:sz="0" w:space="0" w:color="auto"/>
                    <w:right w:val="none" w:sz="0" w:space="0" w:color="auto"/>
                  </w:divBdr>
                  <w:divsChild>
                    <w:div w:id="904216207">
                      <w:marLeft w:val="0"/>
                      <w:marRight w:val="0"/>
                      <w:marTop w:val="0"/>
                      <w:marBottom w:val="0"/>
                      <w:divBdr>
                        <w:top w:val="none" w:sz="0" w:space="0" w:color="auto"/>
                        <w:left w:val="none" w:sz="0" w:space="0" w:color="auto"/>
                        <w:bottom w:val="none" w:sz="0" w:space="0" w:color="auto"/>
                        <w:right w:val="single" w:sz="6" w:space="12" w:color="EEDDCC"/>
                      </w:divBdr>
                      <w:divsChild>
                        <w:div w:id="40025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924604">
      <w:bodyDiv w:val="1"/>
      <w:marLeft w:val="0"/>
      <w:marRight w:val="0"/>
      <w:marTop w:val="0"/>
      <w:marBottom w:val="0"/>
      <w:divBdr>
        <w:top w:val="none" w:sz="0" w:space="0" w:color="auto"/>
        <w:left w:val="none" w:sz="0" w:space="0" w:color="auto"/>
        <w:bottom w:val="none" w:sz="0" w:space="0" w:color="auto"/>
        <w:right w:val="none" w:sz="0" w:space="0" w:color="auto"/>
      </w:divBdr>
      <w:divsChild>
        <w:div w:id="1130977663">
          <w:marLeft w:val="0"/>
          <w:marRight w:val="0"/>
          <w:marTop w:val="0"/>
          <w:marBottom w:val="0"/>
          <w:divBdr>
            <w:top w:val="none" w:sz="0" w:space="0" w:color="auto"/>
            <w:left w:val="none" w:sz="0" w:space="0" w:color="auto"/>
            <w:bottom w:val="none" w:sz="0" w:space="0" w:color="auto"/>
            <w:right w:val="none" w:sz="0" w:space="0" w:color="auto"/>
          </w:divBdr>
          <w:divsChild>
            <w:div w:id="581718120">
              <w:marLeft w:val="0"/>
              <w:marRight w:val="0"/>
              <w:marTop w:val="0"/>
              <w:marBottom w:val="0"/>
              <w:divBdr>
                <w:top w:val="none" w:sz="0" w:space="0" w:color="auto"/>
                <w:left w:val="none" w:sz="0" w:space="0" w:color="auto"/>
                <w:bottom w:val="none" w:sz="0" w:space="0" w:color="auto"/>
                <w:right w:val="none" w:sz="0" w:space="0" w:color="auto"/>
              </w:divBdr>
              <w:divsChild>
                <w:div w:id="1330326108">
                  <w:marLeft w:val="0"/>
                  <w:marRight w:val="0"/>
                  <w:marTop w:val="0"/>
                  <w:marBottom w:val="0"/>
                  <w:divBdr>
                    <w:top w:val="none" w:sz="0" w:space="0" w:color="auto"/>
                    <w:left w:val="none" w:sz="0" w:space="0" w:color="auto"/>
                    <w:bottom w:val="none" w:sz="0" w:space="0" w:color="auto"/>
                    <w:right w:val="none" w:sz="0" w:space="0" w:color="auto"/>
                  </w:divBdr>
                  <w:divsChild>
                    <w:div w:id="2072535949">
                      <w:marLeft w:val="0"/>
                      <w:marRight w:val="0"/>
                      <w:marTop w:val="0"/>
                      <w:marBottom w:val="0"/>
                      <w:divBdr>
                        <w:top w:val="none" w:sz="0" w:space="0" w:color="auto"/>
                        <w:left w:val="none" w:sz="0" w:space="0" w:color="auto"/>
                        <w:bottom w:val="none" w:sz="0" w:space="0" w:color="auto"/>
                        <w:right w:val="single" w:sz="6" w:space="12" w:color="EEDDCC"/>
                      </w:divBdr>
                      <w:divsChild>
                        <w:div w:id="126271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896566">
      <w:bodyDiv w:val="1"/>
      <w:marLeft w:val="0"/>
      <w:marRight w:val="0"/>
      <w:marTop w:val="0"/>
      <w:marBottom w:val="0"/>
      <w:divBdr>
        <w:top w:val="none" w:sz="0" w:space="0" w:color="auto"/>
        <w:left w:val="none" w:sz="0" w:space="0" w:color="auto"/>
        <w:bottom w:val="none" w:sz="0" w:space="0" w:color="auto"/>
        <w:right w:val="none" w:sz="0" w:space="0" w:color="auto"/>
      </w:divBdr>
      <w:divsChild>
        <w:div w:id="1032537161">
          <w:marLeft w:val="0"/>
          <w:marRight w:val="0"/>
          <w:marTop w:val="0"/>
          <w:marBottom w:val="0"/>
          <w:divBdr>
            <w:top w:val="none" w:sz="0" w:space="0" w:color="auto"/>
            <w:left w:val="none" w:sz="0" w:space="0" w:color="auto"/>
            <w:bottom w:val="none" w:sz="0" w:space="0" w:color="auto"/>
            <w:right w:val="none" w:sz="0" w:space="0" w:color="auto"/>
          </w:divBdr>
          <w:divsChild>
            <w:div w:id="2080245158">
              <w:marLeft w:val="0"/>
              <w:marRight w:val="0"/>
              <w:marTop w:val="0"/>
              <w:marBottom w:val="0"/>
              <w:divBdr>
                <w:top w:val="none" w:sz="0" w:space="0" w:color="auto"/>
                <w:left w:val="none" w:sz="0" w:space="0" w:color="auto"/>
                <w:bottom w:val="none" w:sz="0" w:space="0" w:color="auto"/>
                <w:right w:val="none" w:sz="0" w:space="0" w:color="auto"/>
              </w:divBdr>
              <w:divsChild>
                <w:div w:id="697123364">
                  <w:marLeft w:val="0"/>
                  <w:marRight w:val="0"/>
                  <w:marTop w:val="0"/>
                  <w:marBottom w:val="0"/>
                  <w:divBdr>
                    <w:top w:val="none" w:sz="0" w:space="0" w:color="auto"/>
                    <w:left w:val="none" w:sz="0" w:space="0" w:color="auto"/>
                    <w:bottom w:val="none" w:sz="0" w:space="0" w:color="auto"/>
                    <w:right w:val="none" w:sz="0" w:space="0" w:color="auto"/>
                  </w:divBdr>
                  <w:divsChild>
                    <w:div w:id="2063865892">
                      <w:marLeft w:val="0"/>
                      <w:marRight w:val="0"/>
                      <w:marTop w:val="0"/>
                      <w:marBottom w:val="0"/>
                      <w:divBdr>
                        <w:top w:val="none" w:sz="0" w:space="0" w:color="auto"/>
                        <w:left w:val="none" w:sz="0" w:space="0" w:color="auto"/>
                        <w:bottom w:val="none" w:sz="0" w:space="0" w:color="auto"/>
                        <w:right w:val="single" w:sz="6" w:space="12" w:color="EEDDCC"/>
                      </w:divBdr>
                      <w:divsChild>
                        <w:div w:id="142784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453914">
      <w:bodyDiv w:val="1"/>
      <w:marLeft w:val="0"/>
      <w:marRight w:val="0"/>
      <w:marTop w:val="0"/>
      <w:marBottom w:val="0"/>
      <w:divBdr>
        <w:top w:val="none" w:sz="0" w:space="0" w:color="auto"/>
        <w:left w:val="none" w:sz="0" w:space="0" w:color="auto"/>
        <w:bottom w:val="none" w:sz="0" w:space="0" w:color="auto"/>
        <w:right w:val="none" w:sz="0" w:space="0" w:color="auto"/>
      </w:divBdr>
      <w:divsChild>
        <w:div w:id="397368377">
          <w:marLeft w:val="0"/>
          <w:marRight w:val="0"/>
          <w:marTop w:val="0"/>
          <w:marBottom w:val="0"/>
          <w:divBdr>
            <w:top w:val="none" w:sz="0" w:space="0" w:color="auto"/>
            <w:left w:val="none" w:sz="0" w:space="0" w:color="auto"/>
            <w:bottom w:val="none" w:sz="0" w:space="0" w:color="auto"/>
            <w:right w:val="none" w:sz="0" w:space="0" w:color="auto"/>
          </w:divBdr>
          <w:divsChild>
            <w:div w:id="1072586572">
              <w:marLeft w:val="0"/>
              <w:marRight w:val="0"/>
              <w:marTop w:val="0"/>
              <w:marBottom w:val="0"/>
              <w:divBdr>
                <w:top w:val="none" w:sz="0" w:space="0" w:color="auto"/>
                <w:left w:val="none" w:sz="0" w:space="0" w:color="auto"/>
                <w:bottom w:val="none" w:sz="0" w:space="0" w:color="auto"/>
                <w:right w:val="none" w:sz="0" w:space="0" w:color="auto"/>
              </w:divBdr>
              <w:divsChild>
                <w:div w:id="2135054938">
                  <w:marLeft w:val="0"/>
                  <w:marRight w:val="0"/>
                  <w:marTop w:val="0"/>
                  <w:marBottom w:val="0"/>
                  <w:divBdr>
                    <w:top w:val="none" w:sz="0" w:space="0" w:color="auto"/>
                    <w:left w:val="none" w:sz="0" w:space="0" w:color="auto"/>
                    <w:bottom w:val="none" w:sz="0" w:space="0" w:color="auto"/>
                    <w:right w:val="none" w:sz="0" w:space="0" w:color="auto"/>
                  </w:divBdr>
                  <w:divsChild>
                    <w:div w:id="1710105062">
                      <w:marLeft w:val="0"/>
                      <w:marRight w:val="0"/>
                      <w:marTop w:val="0"/>
                      <w:marBottom w:val="0"/>
                      <w:divBdr>
                        <w:top w:val="none" w:sz="0" w:space="0" w:color="auto"/>
                        <w:left w:val="none" w:sz="0" w:space="0" w:color="auto"/>
                        <w:bottom w:val="none" w:sz="0" w:space="0" w:color="auto"/>
                        <w:right w:val="single" w:sz="6" w:space="12" w:color="EEDDCC"/>
                      </w:divBdr>
                      <w:divsChild>
                        <w:div w:id="17628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690153">
      <w:bodyDiv w:val="1"/>
      <w:marLeft w:val="0"/>
      <w:marRight w:val="0"/>
      <w:marTop w:val="0"/>
      <w:marBottom w:val="0"/>
      <w:divBdr>
        <w:top w:val="none" w:sz="0" w:space="0" w:color="auto"/>
        <w:left w:val="none" w:sz="0" w:space="0" w:color="auto"/>
        <w:bottom w:val="none" w:sz="0" w:space="0" w:color="auto"/>
        <w:right w:val="none" w:sz="0" w:space="0" w:color="auto"/>
      </w:divBdr>
      <w:divsChild>
        <w:div w:id="1778941333">
          <w:marLeft w:val="0"/>
          <w:marRight w:val="0"/>
          <w:marTop w:val="0"/>
          <w:marBottom w:val="0"/>
          <w:divBdr>
            <w:top w:val="none" w:sz="0" w:space="0" w:color="auto"/>
            <w:left w:val="none" w:sz="0" w:space="0" w:color="auto"/>
            <w:bottom w:val="none" w:sz="0" w:space="0" w:color="auto"/>
            <w:right w:val="none" w:sz="0" w:space="0" w:color="auto"/>
          </w:divBdr>
          <w:divsChild>
            <w:div w:id="767390551">
              <w:marLeft w:val="0"/>
              <w:marRight w:val="0"/>
              <w:marTop w:val="0"/>
              <w:marBottom w:val="0"/>
              <w:divBdr>
                <w:top w:val="none" w:sz="0" w:space="0" w:color="auto"/>
                <w:left w:val="none" w:sz="0" w:space="0" w:color="auto"/>
                <w:bottom w:val="none" w:sz="0" w:space="0" w:color="auto"/>
                <w:right w:val="none" w:sz="0" w:space="0" w:color="auto"/>
              </w:divBdr>
              <w:divsChild>
                <w:div w:id="905409715">
                  <w:marLeft w:val="0"/>
                  <w:marRight w:val="0"/>
                  <w:marTop w:val="0"/>
                  <w:marBottom w:val="0"/>
                  <w:divBdr>
                    <w:top w:val="none" w:sz="0" w:space="0" w:color="auto"/>
                    <w:left w:val="none" w:sz="0" w:space="0" w:color="auto"/>
                    <w:bottom w:val="none" w:sz="0" w:space="0" w:color="auto"/>
                    <w:right w:val="none" w:sz="0" w:space="0" w:color="auto"/>
                  </w:divBdr>
                  <w:divsChild>
                    <w:div w:id="1444105756">
                      <w:marLeft w:val="0"/>
                      <w:marRight w:val="0"/>
                      <w:marTop w:val="0"/>
                      <w:marBottom w:val="0"/>
                      <w:divBdr>
                        <w:top w:val="none" w:sz="0" w:space="0" w:color="auto"/>
                        <w:left w:val="none" w:sz="0" w:space="0" w:color="auto"/>
                        <w:bottom w:val="none" w:sz="0" w:space="0" w:color="auto"/>
                        <w:right w:val="single" w:sz="6" w:space="12" w:color="EEDDCC"/>
                      </w:divBdr>
                      <w:divsChild>
                        <w:div w:id="10248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588954">
      <w:bodyDiv w:val="1"/>
      <w:marLeft w:val="0"/>
      <w:marRight w:val="0"/>
      <w:marTop w:val="0"/>
      <w:marBottom w:val="0"/>
      <w:divBdr>
        <w:top w:val="none" w:sz="0" w:space="0" w:color="auto"/>
        <w:left w:val="none" w:sz="0" w:space="0" w:color="auto"/>
        <w:bottom w:val="none" w:sz="0" w:space="0" w:color="auto"/>
        <w:right w:val="none" w:sz="0" w:space="0" w:color="auto"/>
      </w:divBdr>
      <w:divsChild>
        <w:div w:id="1876574048">
          <w:marLeft w:val="0"/>
          <w:marRight w:val="0"/>
          <w:marTop w:val="0"/>
          <w:marBottom w:val="0"/>
          <w:divBdr>
            <w:top w:val="none" w:sz="0" w:space="0" w:color="auto"/>
            <w:left w:val="none" w:sz="0" w:space="0" w:color="auto"/>
            <w:bottom w:val="none" w:sz="0" w:space="0" w:color="auto"/>
            <w:right w:val="none" w:sz="0" w:space="0" w:color="auto"/>
          </w:divBdr>
          <w:divsChild>
            <w:div w:id="856121857">
              <w:marLeft w:val="0"/>
              <w:marRight w:val="0"/>
              <w:marTop w:val="0"/>
              <w:marBottom w:val="0"/>
              <w:divBdr>
                <w:top w:val="none" w:sz="0" w:space="0" w:color="auto"/>
                <w:left w:val="none" w:sz="0" w:space="0" w:color="auto"/>
                <w:bottom w:val="none" w:sz="0" w:space="0" w:color="auto"/>
                <w:right w:val="none" w:sz="0" w:space="0" w:color="auto"/>
              </w:divBdr>
              <w:divsChild>
                <w:div w:id="1456675499">
                  <w:marLeft w:val="0"/>
                  <w:marRight w:val="0"/>
                  <w:marTop w:val="0"/>
                  <w:marBottom w:val="0"/>
                  <w:divBdr>
                    <w:top w:val="none" w:sz="0" w:space="0" w:color="auto"/>
                    <w:left w:val="none" w:sz="0" w:space="0" w:color="auto"/>
                    <w:bottom w:val="none" w:sz="0" w:space="0" w:color="auto"/>
                    <w:right w:val="none" w:sz="0" w:space="0" w:color="auto"/>
                  </w:divBdr>
                  <w:divsChild>
                    <w:div w:id="1243953261">
                      <w:marLeft w:val="0"/>
                      <w:marRight w:val="0"/>
                      <w:marTop w:val="0"/>
                      <w:marBottom w:val="0"/>
                      <w:divBdr>
                        <w:top w:val="none" w:sz="0" w:space="0" w:color="auto"/>
                        <w:left w:val="none" w:sz="0" w:space="0" w:color="auto"/>
                        <w:bottom w:val="none" w:sz="0" w:space="0" w:color="auto"/>
                        <w:right w:val="single" w:sz="6" w:space="12" w:color="EEDDCC"/>
                      </w:divBdr>
                      <w:divsChild>
                        <w:div w:id="20116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944951">
      <w:bodyDiv w:val="1"/>
      <w:marLeft w:val="0"/>
      <w:marRight w:val="0"/>
      <w:marTop w:val="0"/>
      <w:marBottom w:val="0"/>
      <w:divBdr>
        <w:top w:val="none" w:sz="0" w:space="0" w:color="auto"/>
        <w:left w:val="none" w:sz="0" w:space="0" w:color="auto"/>
        <w:bottom w:val="none" w:sz="0" w:space="0" w:color="auto"/>
        <w:right w:val="none" w:sz="0" w:space="0" w:color="auto"/>
      </w:divBdr>
      <w:divsChild>
        <w:div w:id="1701853965">
          <w:marLeft w:val="0"/>
          <w:marRight w:val="0"/>
          <w:marTop w:val="0"/>
          <w:marBottom w:val="0"/>
          <w:divBdr>
            <w:top w:val="none" w:sz="0" w:space="0" w:color="auto"/>
            <w:left w:val="none" w:sz="0" w:space="0" w:color="auto"/>
            <w:bottom w:val="none" w:sz="0" w:space="0" w:color="auto"/>
            <w:right w:val="none" w:sz="0" w:space="0" w:color="auto"/>
          </w:divBdr>
          <w:divsChild>
            <w:div w:id="1154030213">
              <w:marLeft w:val="0"/>
              <w:marRight w:val="0"/>
              <w:marTop w:val="0"/>
              <w:marBottom w:val="0"/>
              <w:divBdr>
                <w:top w:val="none" w:sz="0" w:space="0" w:color="auto"/>
                <w:left w:val="none" w:sz="0" w:space="0" w:color="auto"/>
                <w:bottom w:val="none" w:sz="0" w:space="0" w:color="auto"/>
                <w:right w:val="none" w:sz="0" w:space="0" w:color="auto"/>
              </w:divBdr>
              <w:divsChild>
                <w:div w:id="1053848759">
                  <w:marLeft w:val="0"/>
                  <w:marRight w:val="0"/>
                  <w:marTop w:val="0"/>
                  <w:marBottom w:val="0"/>
                  <w:divBdr>
                    <w:top w:val="none" w:sz="0" w:space="0" w:color="auto"/>
                    <w:left w:val="none" w:sz="0" w:space="0" w:color="auto"/>
                    <w:bottom w:val="none" w:sz="0" w:space="0" w:color="auto"/>
                    <w:right w:val="none" w:sz="0" w:space="0" w:color="auto"/>
                  </w:divBdr>
                  <w:divsChild>
                    <w:div w:id="1541161096">
                      <w:marLeft w:val="0"/>
                      <w:marRight w:val="0"/>
                      <w:marTop w:val="0"/>
                      <w:marBottom w:val="0"/>
                      <w:divBdr>
                        <w:top w:val="none" w:sz="0" w:space="0" w:color="auto"/>
                        <w:left w:val="none" w:sz="0" w:space="0" w:color="auto"/>
                        <w:bottom w:val="none" w:sz="0" w:space="0" w:color="auto"/>
                        <w:right w:val="single" w:sz="6" w:space="12" w:color="EEDDCC"/>
                      </w:divBdr>
                      <w:divsChild>
                        <w:div w:id="116427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416117">
      <w:bodyDiv w:val="1"/>
      <w:marLeft w:val="0"/>
      <w:marRight w:val="0"/>
      <w:marTop w:val="0"/>
      <w:marBottom w:val="0"/>
      <w:divBdr>
        <w:top w:val="none" w:sz="0" w:space="0" w:color="auto"/>
        <w:left w:val="none" w:sz="0" w:space="0" w:color="auto"/>
        <w:bottom w:val="none" w:sz="0" w:space="0" w:color="auto"/>
        <w:right w:val="none" w:sz="0" w:space="0" w:color="auto"/>
      </w:divBdr>
      <w:divsChild>
        <w:div w:id="1581021444">
          <w:marLeft w:val="0"/>
          <w:marRight w:val="0"/>
          <w:marTop w:val="0"/>
          <w:marBottom w:val="0"/>
          <w:divBdr>
            <w:top w:val="none" w:sz="0" w:space="0" w:color="auto"/>
            <w:left w:val="none" w:sz="0" w:space="0" w:color="auto"/>
            <w:bottom w:val="none" w:sz="0" w:space="0" w:color="auto"/>
            <w:right w:val="none" w:sz="0" w:space="0" w:color="auto"/>
          </w:divBdr>
          <w:divsChild>
            <w:div w:id="506484211">
              <w:marLeft w:val="0"/>
              <w:marRight w:val="0"/>
              <w:marTop w:val="0"/>
              <w:marBottom w:val="0"/>
              <w:divBdr>
                <w:top w:val="none" w:sz="0" w:space="0" w:color="auto"/>
                <w:left w:val="none" w:sz="0" w:space="0" w:color="auto"/>
                <w:bottom w:val="none" w:sz="0" w:space="0" w:color="auto"/>
                <w:right w:val="none" w:sz="0" w:space="0" w:color="auto"/>
              </w:divBdr>
              <w:divsChild>
                <w:div w:id="1863663674">
                  <w:marLeft w:val="0"/>
                  <w:marRight w:val="0"/>
                  <w:marTop w:val="0"/>
                  <w:marBottom w:val="0"/>
                  <w:divBdr>
                    <w:top w:val="none" w:sz="0" w:space="0" w:color="auto"/>
                    <w:left w:val="none" w:sz="0" w:space="0" w:color="auto"/>
                    <w:bottom w:val="none" w:sz="0" w:space="0" w:color="auto"/>
                    <w:right w:val="none" w:sz="0" w:space="0" w:color="auto"/>
                  </w:divBdr>
                  <w:divsChild>
                    <w:div w:id="232738761">
                      <w:marLeft w:val="0"/>
                      <w:marRight w:val="0"/>
                      <w:marTop w:val="0"/>
                      <w:marBottom w:val="0"/>
                      <w:divBdr>
                        <w:top w:val="none" w:sz="0" w:space="0" w:color="auto"/>
                        <w:left w:val="none" w:sz="0" w:space="0" w:color="auto"/>
                        <w:bottom w:val="none" w:sz="0" w:space="0" w:color="auto"/>
                        <w:right w:val="single" w:sz="6" w:space="12" w:color="EEDDCC"/>
                      </w:divBdr>
                      <w:divsChild>
                        <w:div w:id="6198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048315">
      <w:bodyDiv w:val="1"/>
      <w:marLeft w:val="0"/>
      <w:marRight w:val="0"/>
      <w:marTop w:val="0"/>
      <w:marBottom w:val="0"/>
      <w:divBdr>
        <w:top w:val="none" w:sz="0" w:space="0" w:color="auto"/>
        <w:left w:val="none" w:sz="0" w:space="0" w:color="auto"/>
        <w:bottom w:val="none" w:sz="0" w:space="0" w:color="auto"/>
        <w:right w:val="none" w:sz="0" w:space="0" w:color="auto"/>
      </w:divBdr>
      <w:divsChild>
        <w:div w:id="1663773140">
          <w:marLeft w:val="0"/>
          <w:marRight w:val="0"/>
          <w:marTop w:val="0"/>
          <w:marBottom w:val="0"/>
          <w:divBdr>
            <w:top w:val="none" w:sz="0" w:space="0" w:color="auto"/>
            <w:left w:val="none" w:sz="0" w:space="0" w:color="auto"/>
            <w:bottom w:val="none" w:sz="0" w:space="0" w:color="auto"/>
            <w:right w:val="none" w:sz="0" w:space="0" w:color="auto"/>
          </w:divBdr>
          <w:divsChild>
            <w:div w:id="197472005">
              <w:marLeft w:val="0"/>
              <w:marRight w:val="0"/>
              <w:marTop w:val="0"/>
              <w:marBottom w:val="0"/>
              <w:divBdr>
                <w:top w:val="none" w:sz="0" w:space="0" w:color="auto"/>
                <w:left w:val="none" w:sz="0" w:space="0" w:color="auto"/>
                <w:bottom w:val="none" w:sz="0" w:space="0" w:color="auto"/>
                <w:right w:val="none" w:sz="0" w:space="0" w:color="auto"/>
              </w:divBdr>
              <w:divsChild>
                <w:div w:id="380443343">
                  <w:marLeft w:val="0"/>
                  <w:marRight w:val="0"/>
                  <w:marTop w:val="0"/>
                  <w:marBottom w:val="0"/>
                  <w:divBdr>
                    <w:top w:val="none" w:sz="0" w:space="0" w:color="auto"/>
                    <w:left w:val="none" w:sz="0" w:space="0" w:color="auto"/>
                    <w:bottom w:val="none" w:sz="0" w:space="0" w:color="auto"/>
                    <w:right w:val="none" w:sz="0" w:space="0" w:color="auto"/>
                  </w:divBdr>
                  <w:divsChild>
                    <w:div w:id="609432220">
                      <w:marLeft w:val="0"/>
                      <w:marRight w:val="0"/>
                      <w:marTop w:val="0"/>
                      <w:marBottom w:val="0"/>
                      <w:divBdr>
                        <w:top w:val="none" w:sz="0" w:space="0" w:color="auto"/>
                        <w:left w:val="none" w:sz="0" w:space="0" w:color="auto"/>
                        <w:bottom w:val="none" w:sz="0" w:space="0" w:color="auto"/>
                        <w:right w:val="single" w:sz="6" w:space="12" w:color="EEDDCC"/>
                      </w:divBdr>
                      <w:divsChild>
                        <w:div w:id="16338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584485">
      <w:bodyDiv w:val="1"/>
      <w:marLeft w:val="0"/>
      <w:marRight w:val="0"/>
      <w:marTop w:val="0"/>
      <w:marBottom w:val="0"/>
      <w:divBdr>
        <w:top w:val="none" w:sz="0" w:space="0" w:color="auto"/>
        <w:left w:val="none" w:sz="0" w:space="0" w:color="auto"/>
        <w:bottom w:val="none" w:sz="0" w:space="0" w:color="auto"/>
        <w:right w:val="none" w:sz="0" w:space="0" w:color="auto"/>
      </w:divBdr>
      <w:divsChild>
        <w:div w:id="1189953600">
          <w:marLeft w:val="0"/>
          <w:marRight w:val="0"/>
          <w:marTop w:val="0"/>
          <w:marBottom w:val="0"/>
          <w:divBdr>
            <w:top w:val="none" w:sz="0" w:space="0" w:color="auto"/>
            <w:left w:val="none" w:sz="0" w:space="0" w:color="auto"/>
            <w:bottom w:val="none" w:sz="0" w:space="0" w:color="auto"/>
            <w:right w:val="none" w:sz="0" w:space="0" w:color="auto"/>
          </w:divBdr>
          <w:divsChild>
            <w:div w:id="545335270">
              <w:marLeft w:val="0"/>
              <w:marRight w:val="0"/>
              <w:marTop w:val="0"/>
              <w:marBottom w:val="0"/>
              <w:divBdr>
                <w:top w:val="none" w:sz="0" w:space="0" w:color="auto"/>
                <w:left w:val="none" w:sz="0" w:space="0" w:color="auto"/>
                <w:bottom w:val="none" w:sz="0" w:space="0" w:color="auto"/>
                <w:right w:val="none" w:sz="0" w:space="0" w:color="auto"/>
              </w:divBdr>
              <w:divsChild>
                <w:div w:id="2518565">
                  <w:marLeft w:val="0"/>
                  <w:marRight w:val="0"/>
                  <w:marTop w:val="0"/>
                  <w:marBottom w:val="0"/>
                  <w:divBdr>
                    <w:top w:val="none" w:sz="0" w:space="0" w:color="auto"/>
                    <w:left w:val="none" w:sz="0" w:space="0" w:color="auto"/>
                    <w:bottom w:val="none" w:sz="0" w:space="0" w:color="auto"/>
                    <w:right w:val="none" w:sz="0" w:space="0" w:color="auto"/>
                  </w:divBdr>
                  <w:divsChild>
                    <w:div w:id="2118595057">
                      <w:marLeft w:val="0"/>
                      <w:marRight w:val="0"/>
                      <w:marTop w:val="0"/>
                      <w:marBottom w:val="0"/>
                      <w:divBdr>
                        <w:top w:val="none" w:sz="0" w:space="0" w:color="auto"/>
                        <w:left w:val="none" w:sz="0" w:space="0" w:color="auto"/>
                        <w:bottom w:val="none" w:sz="0" w:space="0" w:color="auto"/>
                        <w:right w:val="single" w:sz="6" w:space="12" w:color="EEDDCC"/>
                      </w:divBdr>
                      <w:divsChild>
                        <w:div w:id="204020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FD7B6-D6A6-B644-AF00-CF9B7EC9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4</Pages>
  <Words>2153</Words>
  <Characters>12277</Characters>
  <Application>Microsoft Macintosh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RESUME EDS DU 17/12/2005</vt:lpstr>
    </vt:vector>
  </TitlesOfParts>
  <Company/>
  <LinksUpToDate>false</LinksUpToDate>
  <CharactersWithSpaces>14402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EDS DU 17/12/2005</dc:title>
  <dc:subject/>
  <dc:creator>John</dc:creator>
  <cp:keywords/>
  <dc:description/>
  <cp:lastModifiedBy>x</cp:lastModifiedBy>
  <cp:revision>20</cp:revision>
  <cp:lastPrinted>2006-03-31T14:34:00Z</cp:lastPrinted>
  <dcterms:created xsi:type="dcterms:W3CDTF">2016-03-23T14:10:00Z</dcterms:created>
  <dcterms:modified xsi:type="dcterms:W3CDTF">2016-04-04T13:12:00Z</dcterms:modified>
</cp:coreProperties>
</file>