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4BA10" w14:textId="0AFCC084" w:rsidR="0001271A" w:rsidRPr="00616986" w:rsidRDefault="00656870" w:rsidP="0001271A">
      <w:pPr>
        <w:pStyle w:val="ListParagraph"/>
        <w:numPr>
          <w:ilvl w:val="0"/>
          <w:numId w:val="1"/>
        </w:numPr>
        <w:rPr>
          <w:rFonts w:ascii="Century Gothic" w:hAnsi="Century Gothic"/>
          <w:sz w:val="32"/>
          <w:szCs w:val="32"/>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345068" w:rsidRPr="00616986">
        <w:rPr>
          <w:rFonts w:ascii="Century Gothic" w:hAnsi="Century Gothic"/>
          <w:sz w:val="32"/>
          <w:szCs w:val="32"/>
          <w:lang w:val="fr-BE"/>
        </w:rPr>
        <w:t xml:space="preserve">Fils de </w:t>
      </w:r>
      <w:r w:rsidR="0001271A" w:rsidRPr="00616986">
        <w:rPr>
          <w:rFonts w:ascii="Century Gothic" w:hAnsi="Century Gothic"/>
          <w:sz w:val="32"/>
          <w:szCs w:val="32"/>
          <w:lang w:val="fr-BE"/>
        </w:rPr>
        <w:t>David – Matt</w:t>
      </w:r>
      <w:r w:rsidR="00345068" w:rsidRPr="00616986">
        <w:rPr>
          <w:rFonts w:ascii="Century Gothic" w:hAnsi="Century Gothic"/>
          <w:sz w:val="32"/>
          <w:szCs w:val="32"/>
          <w:lang w:val="fr-BE"/>
        </w:rPr>
        <w:t>hieu</w:t>
      </w:r>
      <w:r w:rsidR="0001271A" w:rsidRPr="00616986">
        <w:rPr>
          <w:rFonts w:ascii="Century Gothic" w:hAnsi="Century Gothic"/>
          <w:sz w:val="32"/>
          <w:szCs w:val="32"/>
          <w:lang w:val="fr-BE"/>
        </w:rPr>
        <w:t xml:space="preserve"> 1&amp;2</w:t>
      </w:r>
    </w:p>
    <w:p w14:paraId="6332A631" w14:textId="77777777" w:rsidR="0001271A" w:rsidRPr="00616986" w:rsidRDefault="0001271A" w:rsidP="0001271A">
      <w:pPr>
        <w:rPr>
          <w:rFonts w:ascii="Century Gothic" w:hAnsi="Century Gothic"/>
          <w:sz w:val="10"/>
          <w:szCs w:val="10"/>
          <w:lang w:val="fr-BE"/>
        </w:rPr>
      </w:pPr>
    </w:p>
    <w:p w14:paraId="291E905A" w14:textId="6E7471AB" w:rsidR="0001271A" w:rsidRPr="00616986" w:rsidRDefault="00345068" w:rsidP="0001271A">
      <w:pPr>
        <w:rPr>
          <w:rFonts w:ascii="Century Gothic" w:hAnsi="Century Gothic"/>
          <w:sz w:val="21"/>
          <w:szCs w:val="21"/>
          <w:lang w:val="fr-BE"/>
        </w:rPr>
      </w:pPr>
      <w:r w:rsidRPr="00616986">
        <w:rPr>
          <w:rFonts w:ascii="Century Gothic" w:hAnsi="Century Gothic"/>
          <w:sz w:val="21"/>
          <w:szCs w:val="21"/>
          <w:lang w:val="fr-BE"/>
        </w:rPr>
        <w:t>Cette semaine, nous entamons un nouveau trimestre. Pendant 13 semaines, nous allons nous pencher sur l’évangile selon Matthieu.</w:t>
      </w:r>
    </w:p>
    <w:p w14:paraId="14948B6A" w14:textId="74568C6D" w:rsidR="0001271A" w:rsidRPr="00616986" w:rsidRDefault="0001271A" w:rsidP="0001271A">
      <w:pPr>
        <w:rPr>
          <w:rFonts w:ascii="Century Gothic" w:hAnsi="Century Gothic"/>
          <w:sz w:val="21"/>
          <w:szCs w:val="21"/>
          <w:lang w:val="fr-BE"/>
        </w:rPr>
      </w:pPr>
      <w:r w:rsidRPr="00616986">
        <w:rPr>
          <w:rFonts w:ascii="Century Gothic" w:hAnsi="Century Gothic"/>
          <w:sz w:val="21"/>
          <w:szCs w:val="21"/>
          <w:lang w:val="fr-BE"/>
        </w:rPr>
        <w:t>Matt</w:t>
      </w:r>
      <w:r w:rsidR="00345068" w:rsidRPr="00616986">
        <w:rPr>
          <w:rFonts w:ascii="Century Gothic" w:hAnsi="Century Gothic"/>
          <w:sz w:val="21"/>
          <w:szCs w:val="21"/>
          <w:lang w:val="fr-BE"/>
        </w:rPr>
        <w:t>hieu est l’un des quatre évangélistes. Si tous ont relaté les mêmes événements, chacun l’a fait</w:t>
      </w:r>
      <w:r w:rsidR="00B45268">
        <w:rPr>
          <w:rFonts w:ascii="Century Gothic" w:hAnsi="Century Gothic"/>
          <w:sz w:val="21"/>
          <w:szCs w:val="21"/>
          <w:lang w:val="fr-BE"/>
        </w:rPr>
        <w:t xml:space="preserve"> à sa manière, avec des accents</w:t>
      </w:r>
      <w:r w:rsidR="00616986" w:rsidRPr="00616986">
        <w:rPr>
          <w:rFonts w:ascii="Century Gothic" w:hAnsi="Century Gothic"/>
          <w:sz w:val="21"/>
          <w:szCs w:val="21"/>
          <w:lang w:val="fr-BE"/>
        </w:rPr>
        <w:t xml:space="preserve"> </w:t>
      </w:r>
      <w:r w:rsidR="00345068" w:rsidRPr="00616986">
        <w:rPr>
          <w:rFonts w:ascii="Century Gothic" w:hAnsi="Century Gothic"/>
          <w:sz w:val="21"/>
          <w:szCs w:val="21"/>
          <w:lang w:val="fr-BE"/>
        </w:rPr>
        <w:t xml:space="preserve">propres. </w:t>
      </w:r>
      <w:r w:rsidR="00616986" w:rsidRPr="00616986">
        <w:rPr>
          <w:rFonts w:ascii="Century Gothic" w:hAnsi="Century Gothic"/>
          <w:sz w:val="21"/>
          <w:szCs w:val="21"/>
          <w:lang w:val="fr-BE"/>
        </w:rPr>
        <w:t xml:space="preserve">Ceci est lié à l’arrière-plan des auteurs, aux circonstances d’écriture, ainsi qu’au public visé (les destinataires). </w:t>
      </w:r>
      <w:r w:rsidRPr="00616986">
        <w:rPr>
          <w:rFonts w:ascii="Century Gothic" w:hAnsi="Century Gothic"/>
          <w:sz w:val="21"/>
          <w:szCs w:val="21"/>
          <w:lang w:val="fr-BE"/>
        </w:rPr>
        <w:t>A</w:t>
      </w:r>
      <w:r w:rsidR="00616986" w:rsidRPr="00616986">
        <w:rPr>
          <w:rFonts w:ascii="Century Gothic" w:hAnsi="Century Gothic"/>
          <w:sz w:val="21"/>
          <w:szCs w:val="21"/>
          <w:lang w:val="fr-BE"/>
        </w:rPr>
        <w:t>vant de nous lancer dans cette étude trimestrielle, il nous semble opportun d’introduire l’évangile selon Matthieu…</w:t>
      </w:r>
    </w:p>
    <w:p w14:paraId="21B51642" w14:textId="77777777" w:rsidR="0001271A" w:rsidRPr="00616986" w:rsidRDefault="0001271A" w:rsidP="0001271A">
      <w:pPr>
        <w:rPr>
          <w:rFonts w:ascii="Century Gothic" w:hAnsi="Century Gothic"/>
          <w:sz w:val="10"/>
          <w:szCs w:val="10"/>
          <w:lang w:val="fr-BE"/>
        </w:rPr>
      </w:pPr>
    </w:p>
    <w:p w14:paraId="4AE0D7F8" w14:textId="2CD5EC19" w:rsidR="0001271A" w:rsidRPr="00616986" w:rsidRDefault="00ED1938" w:rsidP="00AE1C5A">
      <w:pPr>
        <w:pStyle w:val="ListParagraph"/>
        <w:numPr>
          <w:ilvl w:val="0"/>
          <w:numId w:val="7"/>
        </w:numPr>
        <w:shd w:val="clear" w:color="auto" w:fill="E6E6E6"/>
        <w:rPr>
          <w:rFonts w:ascii="Century Gothic" w:hAnsi="Century Gothic"/>
          <w:b/>
          <w:sz w:val="22"/>
          <w:szCs w:val="22"/>
          <w:lang w:val="fr-BE"/>
        </w:rPr>
      </w:pPr>
      <w:r w:rsidRPr="00616986">
        <w:rPr>
          <w:rFonts w:ascii="Century Gothic" w:hAnsi="Century Gothic"/>
          <w:b/>
          <w:sz w:val="22"/>
          <w:szCs w:val="22"/>
          <w:lang w:val="fr-BE"/>
        </w:rPr>
        <w:t>Matt</w:t>
      </w:r>
      <w:r w:rsidR="00616986" w:rsidRPr="00616986">
        <w:rPr>
          <w:rFonts w:ascii="Century Gothic" w:hAnsi="Century Gothic"/>
          <w:b/>
          <w:sz w:val="22"/>
          <w:szCs w:val="22"/>
          <w:lang w:val="fr-BE"/>
        </w:rPr>
        <w:t>hieu</w:t>
      </w:r>
    </w:p>
    <w:p w14:paraId="2ECA21B5" w14:textId="1B07CC41" w:rsidR="00ED1938" w:rsidRPr="001E6147" w:rsidRDefault="00616986" w:rsidP="00BB7BBE">
      <w:pPr>
        <w:spacing w:before="120"/>
        <w:rPr>
          <w:rFonts w:ascii="Century Gothic" w:hAnsi="Century Gothic"/>
          <w:sz w:val="21"/>
          <w:szCs w:val="21"/>
          <w:lang w:val="fr-BE"/>
        </w:rPr>
      </w:pPr>
      <w:r>
        <w:rPr>
          <w:rFonts w:ascii="Century Gothic" w:hAnsi="Century Gothic"/>
          <w:spacing w:val="-4"/>
          <w:sz w:val="21"/>
          <w:szCs w:val="21"/>
          <w:lang w:val="fr-BE"/>
        </w:rPr>
        <w:t xml:space="preserve">L’évangile ne précise pas le nom de l’auteur. Les manuscrits grecs qui circulaient </w:t>
      </w:r>
      <w:r w:rsidR="001E6147">
        <w:rPr>
          <w:rFonts w:ascii="Century Gothic" w:hAnsi="Century Gothic"/>
          <w:spacing w:val="-4"/>
          <w:sz w:val="21"/>
          <w:szCs w:val="21"/>
          <w:lang w:val="fr-BE"/>
        </w:rPr>
        <w:t xml:space="preserve">mentionnaient </w:t>
      </w:r>
      <w:r>
        <w:rPr>
          <w:rFonts w:ascii="Century Gothic" w:hAnsi="Century Gothic"/>
          <w:spacing w:val="-4"/>
          <w:sz w:val="21"/>
          <w:szCs w:val="21"/>
          <w:lang w:val="fr-BE"/>
        </w:rPr>
        <w:t>néanmoins le titre ‘selon Matthieu’.</w:t>
      </w:r>
      <w:r w:rsidR="001E6147">
        <w:rPr>
          <w:rFonts w:ascii="Century Gothic" w:hAnsi="Century Gothic"/>
          <w:sz w:val="21"/>
          <w:szCs w:val="21"/>
          <w:lang w:val="fr-BE"/>
        </w:rPr>
        <w:t xml:space="preserve"> </w:t>
      </w:r>
      <w:r w:rsidR="00B45268">
        <w:rPr>
          <w:rFonts w:ascii="Century Gothic" w:hAnsi="Century Gothic"/>
          <w:sz w:val="21"/>
          <w:szCs w:val="21"/>
          <w:lang w:val="fr-BE"/>
        </w:rPr>
        <w:t xml:space="preserve">L’auteur n’est pas certain, mais le </w:t>
      </w:r>
      <w:r w:rsidR="001E6147">
        <w:rPr>
          <w:rFonts w:ascii="Century Gothic" w:hAnsi="Century Gothic"/>
          <w:sz w:val="21"/>
          <w:szCs w:val="21"/>
          <w:lang w:val="fr-BE"/>
        </w:rPr>
        <w:t xml:space="preserve">fait que les premiers chrétiens </w:t>
      </w:r>
      <w:r w:rsidR="00B45268">
        <w:rPr>
          <w:rFonts w:ascii="Century Gothic" w:hAnsi="Century Gothic"/>
          <w:sz w:val="21"/>
          <w:szCs w:val="21"/>
          <w:lang w:val="fr-BE"/>
        </w:rPr>
        <w:t>aient</w:t>
      </w:r>
      <w:r w:rsidR="001E6147">
        <w:rPr>
          <w:rFonts w:ascii="Century Gothic" w:hAnsi="Century Gothic"/>
          <w:sz w:val="21"/>
          <w:szCs w:val="21"/>
          <w:lang w:val="fr-BE"/>
        </w:rPr>
        <w:t xml:space="preserve"> très rapidement attribué cet évangile à l’apôtre Levi Matthieu peut être significatif. </w:t>
      </w:r>
      <w:r w:rsidR="00ED1938" w:rsidRPr="001E6147">
        <w:rPr>
          <w:rFonts w:ascii="Century Gothic" w:hAnsi="Century Gothic"/>
          <w:spacing w:val="-6"/>
          <w:sz w:val="21"/>
          <w:szCs w:val="21"/>
          <w:lang w:val="fr-BE"/>
        </w:rPr>
        <w:t>Levi Matt</w:t>
      </w:r>
      <w:r w:rsidR="001E6147" w:rsidRPr="001E6147">
        <w:rPr>
          <w:rFonts w:ascii="Century Gothic" w:hAnsi="Century Gothic"/>
          <w:spacing w:val="-6"/>
          <w:sz w:val="21"/>
          <w:szCs w:val="21"/>
          <w:lang w:val="fr-BE"/>
        </w:rPr>
        <w:t>hieu est présenté comme un péager, quelqu’un qui savait ce que c’était que d’être considéré co</w:t>
      </w:r>
      <w:r w:rsidR="001E6147">
        <w:rPr>
          <w:rFonts w:ascii="Century Gothic" w:hAnsi="Century Gothic"/>
          <w:spacing w:val="-6"/>
          <w:sz w:val="21"/>
          <w:szCs w:val="21"/>
          <w:lang w:val="fr-BE"/>
        </w:rPr>
        <w:t>mme un marginal en milieu juif.</w:t>
      </w:r>
    </w:p>
    <w:p w14:paraId="1B7BE3B7" w14:textId="77777777" w:rsidR="00ED1938" w:rsidRPr="001E6147" w:rsidRDefault="00ED1938" w:rsidP="0001271A">
      <w:pPr>
        <w:rPr>
          <w:rFonts w:ascii="Century Gothic" w:hAnsi="Century Gothic"/>
          <w:sz w:val="10"/>
          <w:szCs w:val="10"/>
          <w:lang w:val="fr-BE"/>
        </w:rPr>
      </w:pPr>
    </w:p>
    <w:p w14:paraId="7ADB977A" w14:textId="5690C5AF" w:rsidR="00907F3F" w:rsidRPr="00616986" w:rsidRDefault="00656870" w:rsidP="00AE1C5A">
      <w:pPr>
        <w:pStyle w:val="ListParagraph"/>
        <w:numPr>
          <w:ilvl w:val="0"/>
          <w:numId w:val="7"/>
        </w:numPr>
        <w:shd w:val="clear" w:color="auto" w:fill="E6E6E6"/>
        <w:rPr>
          <w:rFonts w:ascii="Century Gothic" w:hAnsi="Century Gothic"/>
          <w:b/>
          <w:sz w:val="22"/>
          <w:szCs w:val="22"/>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1E6147">
        <w:rPr>
          <w:rFonts w:ascii="Century Gothic" w:hAnsi="Century Gothic"/>
          <w:b/>
          <w:sz w:val="22"/>
          <w:szCs w:val="22"/>
          <w:lang w:val="fr-BE"/>
        </w:rPr>
        <w:t>Contexte</w:t>
      </w:r>
    </w:p>
    <w:p w14:paraId="5868D98C" w14:textId="276C9A81" w:rsidR="00907F3F" w:rsidRPr="004801A3" w:rsidRDefault="001E6147" w:rsidP="00F0752A">
      <w:pPr>
        <w:spacing w:before="120"/>
        <w:rPr>
          <w:rFonts w:ascii="Century Gothic" w:hAnsi="Century Gothic"/>
          <w:sz w:val="21"/>
          <w:szCs w:val="21"/>
          <w:lang w:val="fr-BE"/>
        </w:rPr>
      </w:pPr>
      <w:r w:rsidRPr="00093C03">
        <w:rPr>
          <w:rFonts w:ascii="Century Gothic" w:hAnsi="Century Gothic"/>
          <w:sz w:val="21"/>
          <w:szCs w:val="21"/>
          <w:lang w:val="fr-BE"/>
        </w:rPr>
        <w:t xml:space="preserve">Nous, chrétiens, sommes souvent induits en erreur. </w:t>
      </w:r>
      <w:r w:rsidRPr="001E6147">
        <w:rPr>
          <w:rFonts w:ascii="Century Gothic" w:hAnsi="Century Gothic"/>
          <w:sz w:val="21"/>
          <w:szCs w:val="21"/>
          <w:lang w:val="fr-BE"/>
        </w:rPr>
        <w:t xml:space="preserve">Nous lisons les évangiles comme si c’étaient des textes de notre culture et de notre temps. </w:t>
      </w:r>
      <w:r w:rsidR="00140CE9">
        <w:rPr>
          <w:rFonts w:ascii="Century Gothic" w:hAnsi="Century Gothic"/>
          <w:sz w:val="21"/>
          <w:szCs w:val="21"/>
          <w:lang w:val="fr-BE"/>
        </w:rPr>
        <w:t>Rien n’est moins vrai ! Ce sont des écrits du Moyen-Orient, vieux de 2000 ans.</w:t>
      </w:r>
      <w:r w:rsidR="00907F3F" w:rsidRPr="00616986">
        <w:rPr>
          <w:rFonts w:ascii="Century Gothic" w:hAnsi="Century Gothic"/>
          <w:spacing w:val="-4"/>
          <w:sz w:val="21"/>
          <w:szCs w:val="21"/>
          <w:lang w:val="fr-BE"/>
        </w:rPr>
        <w:t xml:space="preserve"> </w:t>
      </w:r>
      <w:r w:rsidR="00140CE9">
        <w:rPr>
          <w:rFonts w:ascii="Century Gothic" w:hAnsi="Century Gothic"/>
          <w:spacing w:val="-4"/>
          <w:sz w:val="21"/>
          <w:szCs w:val="21"/>
          <w:lang w:val="fr-BE"/>
        </w:rPr>
        <w:t xml:space="preserve">De plus, le contexte était très spécifique. La vie de Jésus et la rédaction des évangiles se situent dans un contexte d’urgence et de dénuement : troubles, oppression, contraste entre riche et pauvre. </w:t>
      </w:r>
      <w:r w:rsidR="00140CE9" w:rsidRPr="004801A3">
        <w:rPr>
          <w:rFonts w:ascii="Century Gothic" w:hAnsi="Century Gothic"/>
          <w:spacing w:val="-4"/>
          <w:sz w:val="21"/>
          <w:szCs w:val="21"/>
          <w:lang w:val="fr-BE"/>
        </w:rPr>
        <w:t xml:space="preserve">Il y avait </w:t>
      </w:r>
      <w:r w:rsidR="00140CE9" w:rsidRPr="004801A3">
        <w:rPr>
          <w:rFonts w:ascii="Century Gothic" w:hAnsi="Century Gothic"/>
          <w:b/>
          <w:spacing w:val="-4"/>
          <w:sz w:val="21"/>
          <w:szCs w:val="21"/>
          <w:lang w:val="fr-BE"/>
        </w:rPr>
        <w:t>une aspiration grandissante à la libération</w:t>
      </w:r>
      <w:r w:rsidR="00140CE9" w:rsidRPr="004801A3">
        <w:rPr>
          <w:rFonts w:ascii="Century Gothic" w:hAnsi="Century Gothic"/>
          <w:spacing w:val="-4"/>
          <w:sz w:val="21"/>
          <w:szCs w:val="21"/>
          <w:lang w:val="fr-BE"/>
        </w:rPr>
        <w:t xml:space="preserve"> tant du joug romain que de la pression </w:t>
      </w:r>
      <w:r w:rsidR="004801A3">
        <w:rPr>
          <w:rFonts w:ascii="Century Gothic" w:hAnsi="Century Gothic"/>
          <w:spacing w:val="-4"/>
          <w:sz w:val="21"/>
          <w:szCs w:val="21"/>
          <w:lang w:val="fr-BE"/>
        </w:rPr>
        <w:t xml:space="preserve">exercée par </w:t>
      </w:r>
      <w:r w:rsidR="00140CE9" w:rsidRPr="004801A3">
        <w:rPr>
          <w:rFonts w:ascii="Century Gothic" w:hAnsi="Century Gothic"/>
          <w:spacing w:val="-4"/>
          <w:sz w:val="21"/>
          <w:szCs w:val="21"/>
          <w:lang w:val="fr-BE"/>
        </w:rPr>
        <w:t>une partie de l’élite spirituelle.</w:t>
      </w:r>
    </w:p>
    <w:p w14:paraId="1AF96B17" w14:textId="77777777" w:rsidR="004161AB" w:rsidRPr="004801A3" w:rsidRDefault="004161AB" w:rsidP="00907F3F">
      <w:pPr>
        <w:jc w:val="both"/>
        <w:rPr>
          <w:rFonts w:ascii="Century Gothic" w:hAnsi="Century Gothic"/>
          <w:sz w:val="8"/>
          <w:szCs w:val="8"/>
          <w:lang w:val="fr-BE"/>
        </w:rPr>
      </w:pPr>
    </w:p>
    <w:p w14:paraId="16BA396F" w14:textId="41CF0319" w:rsidR="00422736" w:rsidRPr="00616986" w:rsidRDefault="00656870" w:rsidP="00422736">
      <w:pPr>
        <w:jc w:val="both"/>
        <w:rPr>
          <w:rFonts w:ascii="Century Gothic" w:hAnsi="Century Gothic"/>
          <w:sz w:val="21"/>
          <w:szCs w:val="21"/>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BF454E">
        <w:rPr>
          <w:rFonts w:ascii="Century Gothic" w:hAnsi="Century Gothic"/>
          <w:sz w:val="21"/>
          <w:szCs w:val="21"/>
          <w:lang w:val="fr-BE"/>
        </w:rPr>
        <w:t xml:space="preserve">La date de rédaction de l’évangile selon Matthieu est généralement située vers l’an 80. </w:t>
      </w:r>
      <w:r w:rsidR="0055036A">
        <w:rPr>
          <w:rFonts w:ascii="Century Gothic" w:hAnsi="Century Gothic"/>
          <w:sz w:val="21"/>
          <w:szCs w:val="21"/>
          <w:lang w:val="fr-BE"/>
        </w:rPr>
        <w:t xml:space="preserve">Le temple a été incendié et totalement détruit en 70, lors de la prise de Jérusalem par les armées de Titus. Il n’était plus possible de faire des sacrifices. La synagogue devient le nouveau centre religieux. La loi juive est étudiée de manière intensive et son application devient de plus en plus rigoureuse, afin de préserver l’identité juive. </w:t>
      </w:r>
      <w:r w:rsidR="0055036A" w:rsidRPr="0055036A">
        <w:rPr>
          <w:rFonts w:ascii="Century Gothic" w:hAnsi="Century Gothic"/>
          <w:sz w:val="21"/>
          <w:szCs w:val="21"/>
          <w:lang w:val="fr-BE"/>
        </w:rPr>
        <w:t>La ligne dure des Pharisiens estime que le respect rigoureux des traditions permettra de sauver le judaïsme et de surmonter la catastrophe.</w:t>
      </w:r>
      <w:r w:rsidR="00E77D44" w:rsidRPr="0055036A">
        <w:rPr>
          <w:rFonts w:ascii="Century Gothic" w:hAnsi="Century Gothic"/>
          <w:sz w:val="21"/>
          <w:szCs w:val="21"/>
          <w:lang w:val="fr-BE"/>
        </w:rPr>
        <w:t xml:space="preserve"> </w:t>
      </w:r>
      <w:r w:rsidR="0055036A" w:rsidRPr="0055036A">
        <w:rPr>
          <w:rFonts w:ascii="Century Gothic" w:hAnsi="Century Gothic"/>
          <w:sz w:val="21"/>
          <w:szCs w:val="21"/>
          <w:lang w:val="fr-BE"/>
        </w:rPr>
        <w:t>L’étude et le respect strict de la loi remplacent les sacrifices.</w:t>
      </w:r>
      <w:r w:rsidR="0055036A">
        <w:rPr>
          <w:rFonts w:ascii="Century Gothic" w:hAnsi="Century Gothic"/>
          <w:sz w:val="21"/>
          <w:szCs w:val="21"/>
          <w:lang w:val="fr-BE"/>
        </w:rPr>
        <w:t xml:space="preserve"> Le p</w:t>
      </w:r>
      <w:r w:rsidR="00422736" w:rsidRPr="00616986">
        <w:rPr>
          <w:rFonts w:ascii="Century Gothic" w:hAnsi="Century Gothic"/>
          <w:sz w:val="21"/>
          <w:szCs w:val="21"/>
          <w:lang w:val="fr-BE"/>
        </w:rPr>
        <w:t>luralisme</w:t>
      </w:r>
      <w:r w:rsidR="0055036A">
        <w:rPr>
          <w:rFonts w:ascii="Century Gothic" w:hAnsi="Century Gothic"/>
          <w:sz w:val="21"/>
          <w:szCs w:val="21"/>
          <w:lang w:val="fr-BE"/>
        </w:rPr>
        <w:t xml:space="preserve"> est de moins en moins toléré.</w:t>
      </w:r>
      <w:r w:rsidR="00422736" w:rsidRPr="00616986">
        <w:rPr>
          <w:rFonts w:ascii="Century Gothic" w:hAnsi="Century Gothic"/>
          <w:sz w:val="21"/>
          <w:szCs w:val="21"/>
          <w:lang w:val="fr-BE"/>
        </w:rPr>
        <w:t xml:space="preserve"> </w:t>
      </w:r>
      <w:r w:rsidR="0055036A">
        <w:rPr>
          <w:rFonts w:ascii="Century Gothic" w:hAnsi="Century Gothic"/>
          <w:sz w:val="21"/>
          <w:szCs w:val="21"/>
          <w:lang w:val="fr-BE"/>
        </w:rPr>
        <w:t>La liste des livres sacrés autorisés est définie (</w:t>
      </w:r>
      <w:r w:rsidR="00422736" w:rsidRPr="00616986">
        <w:rPr>
          <w:rFonts w:ascii="Century Gothic" w:hAnsi="Century Gothic"/>
          <w:sz w:val="21"/>
          <w:szCs w:val="21"/>
          <w:lang w:val="fr-BE"/>
        </w:rPr>
        <w:t xml:space="preserve">canon). </w:t>
      </w:r>
      <w:r w:rsidR="00223C7B">
        <w:rPr>
          <w:rFonts w:ascii="Century Gothic" w:hAnsi="Century Gothic"/>
          <w:sz w:val="21"/>
          <w:szCs w:val="21"/>
          <w:lang w:val="fr-BE"/>
        </w:rPr>
        <w:t>L’interprétation des traditions anciennes est également largement arrêtée.</w:t>
      </w:r>
    </w:p>
    <w:p w14:paraId="1E2BFED6" w14:textId="2CD60319" w:rsidR="00E77D44" w:rsidRPr="00E73143" w:rsidRDefault="00223C7B" w:rsidP="00422736">
      <w:pPr>
        <w:jc w:val="both"/>
        <w:rPr>
          <w:rFonts w:ascii="Century Gothic" w:hAnsi="Century Gothic"/>
          <w:sz w:val="21"/>
          <w:szCs w:val="21"/>
          <w:lang w:val="fr-BE"/>
        </w:rPr>
      </w:pPr>
      <w:r>
        <w:rPr>
          <w:rFonts w:ascii="Century Gothic" w:hAnsi="Century Gothic"/>
          <w:spacing w:val="-4"/>
          <w:sz w:val="21"/>
          <w:szCs w:val="21"/>
          <w:lang w:val="fr-BE"/>
        </w:rPr>
        <w:t xml:space="preserve">Le fossé entre Juifs et chrétiens s’élargit. </w:t>
      </w:r>
      <w:r w:rsidRPr="00E73143">
        <w:rPr>
          <w:rFonts w:ascii="Century Gothic" w:hAnsi="Century Gothic"/>
          <w:spacing w:val="-4"/>
          <w:sz w:val="21"/>
          <w:szCs w:val="21"/>
          <w:lang w:val="fr-BE"/>
        </w:rPr>
        <w:t>Dans la synagogue, la 12</w:t>
      </w:r>
      <w:r w:rsidRPr="00E73143">
        <w:rPr>
          <w:rFonts w:ascii="Century Gothic" w:hAnsi="Century Gothic"/>
          <w:spacing w:val="-4"/>
          <w:sz w:val="21"/>
          <w:szCs w:val="21"/>
          <w:vertAlign w:val="superscript"/>
          <w:lang w:val="fr-BE"/>
        </w:rPr>
        <w:t>e</w:t>
      </w:r>
      <w:r w:rsidR="00E73143" w:rsidRPr="00E73143">
        <w:rPr>
          <w:rFonts w:ascii="Century Gothic" w:hAnsi="Century Gothic"/>
          <w:spacing w:val="-4"/>
          <w:sz w:val="21"/>
          <w:szCs w:val="21"/>
          <w:lang w:val="fr-BE"/>
        </w:rPr>
        <w:t xml:space="preserve"> prière de la prière des 18 bénédictions (‘</w:t>
      </w:r>
      <w:r w:rsidR="00E73143" w:rsidRPr="00093C03">
        <w:rPr>
          <w:rFonts w:ascii="Century Gothic" w:hAnsi="Century Gothic"/>
          <w:i/>
          <w:spacing w:val="-4"/>
          <w:sz w:val="21"/>
          <w:szCs w:val="21"/>
          <w:lang w:val="fr-BE"/>
        </w:rPr>
        <w:t>Chemona Essré’</w:t>
      </w:r>
      <w:r w:rsidR="00E73143" w:rsidRPr="00E73143">
        <w:rPr>
          <w:rFonts w:ascii="Century Gothic" w:hAnsi="Century Gothic"/>
          <w:spacing w:val="-4"/>
          <w:sz w:val="21"/>
          <w:szCs w:val="21"/>
          <w:lang w:val="fr-BE"/>
        </w:rPr>
        <w:t xml:space="preserve">) </w:t>
      </w:r>
      <w:r w:rsidR="00E73143">
        <w:rPr>
          <w:rFonts w:ascii="Century Gothic" w:hAnsi="Century Gothic"/>
          <w:spacing w:val="-4"/>
          <w:sz w:val="21"/>
          <w:szCs w:val="21"/>
          <w:lang w:val="fr-BE"/>
        </w:rPr>
        <w:t>est</w:t>
      </w:r>
      <w:r w:rsidR="00E73143" w:rsidRPr="00E73143">
        <w:rPr>
          <w:rFonts w:ascii="Century Gothic" w:hAnsi="Century Gothic"/>
          <w:spacing w:val="-4"/>
          <w:sz w:val="21"/>
          <w:szCs w:val="21"/>
          <w:lang w:val="fr-BE"/>
        </w:rPr>
        <w:t xml:space="preserve"> une sorte de malédiction prononcée sur les </w:t>
      </w:r>
      <w:r w:rsidR="00E73143">
        <w:rPr>
          <w:rFonts w:ascii="Century Gothic" w:hAnsi="Century Gothic"/>
          <w:spacing w:val="-4"/>
          <w:sz w:val="21"/>
          <w:szCs w:val="21"/>
          <w:lang w:val="fr-BE"/>
        </w:rPr>
        <w:t>renégats, qui est de plus en plus souvent appliquée ouvertement aux chrétiens.</w:t>
      </w:r>
    </w:p>
    <w:p w14:paraId="0EC351C7" w14:textId="77777777" w:rsidR="00BD54F3" w:rsidRPr="00E73143" w:rsidRDefault="00BD54F3" w:rsidP="00422736">
      <w:pPr>
        <w:jc w:val="both"/>
        <w:rPr>
          <w:rFonts w:ascii="Century Gothic" w:hAnsi="Century Gothic"/>
          <w:sz w:val="12"/>
          <w:szCs w:val="12"/>
          <w:lang w:val="fr-BE"/>
        </w:rPr>
      </w:pPr>
    </w:p>
    <w:p w14:paraId="6D8E1FA7" w14:textId="2698AA9D" w:rsidR="004161AB" w:rsidRPr="00093C03" w:rsidRDefault="00656870" w:rsidP="00BD54F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0"/>
          <w:szCs w:val="20"/>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E73143" w:rsidRPr="00093C03">
        <w:rPr>
          <w:rFonts w:ascii="Century Gothic" w:hAnsi="Century Gothic"/>
          <w:b/>
          <w:color w:val="800000"/>
          <w:sz w:val="20"/>
          <w:szCs w:val="20"/>
          <w:lang w:val="fr-BE"/>
        </w:rPr>
        <w:t>Parlons-en</w:t>
      </w:r>
    </w:p>
    <w:p w14:paraId="519D396B" w14:textId="252DE78E" w:rsidR="00BD54F3" w:rsidRPr="00093C03" w:rsidRDefault="00093C03" w:rsidP="00BD54F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0"/>
          <w:szCs w:val="20"/>
          <w:lang w:val="fr-BE"/>
        </w:rPr>
      </w:pPr>
      <w:r w:rsidRPr="00093C03">
        <w:rPr>
          <w:rFonts w:ascii="Century Gothic" w:hAnsi="Century Gothic"/>
          <w:color w:val="800000"/>
          <w:sz w:val="20"/>
          <w:szCs w:val="20"/>
          <w:lang w:val="fr-BE"/>
        </w:rPr>
        <w:t xml:space="preserve">Compare les circonstances dans lesquelles les évangiles sont nés avec notre époque. Qu’en est-il du besoin de ‘libération’ ? Comment </w:t>
      </w:r>
      <w:r w:rsidRPr="00093C03">
        <w:rPr>
          <w:rFonts w:ascii="Century Gothic" w:hAnsi="Century Gothic"/>
          <w:b/>
          <w:color w:val="800000"/>
          <w:sz w:val="20"/>
          <w:szCs w:val="20"/>
          <w:lang w:val="fr-BE"/>
        </w:rPr>
        <w:t>donner de l’espoir dans des circonstances difficile</w:t>
      </w:r>
      <w:r w:rsidR="004F5CB9">
        <w:rPr>
          <w:rFonts w:ascii="Century Gothic" w:hAnsi="Century Gothic"/>
          <w:b/>
          <w:color w:val="800000"/>
          <w:sz w:val="20"/>
          <w:szCs w:val="20"/>
          <w:lang w:val="fr-BE"/>
        </w:rPr>
        <w:t>s</w:t>
      </w:r>
      <w:r w:rsidRPr="00093C03">
        <w:rPr>
          <w:rFonts w:ascii="Century Gothic" w:hAnsi="Century Gothic"/>
          <w:color w:val="800000"/>
          <w:sz w:val="20"/>
          <w:szCs w:val="20"/>
          <w:lang w:val="fr-BE"/>
        </w:rPr>
        <w:t>?</w:t>
      </w:r>
    </w:p>
    <w:p w14:paraId="66AAF95F" w14:textId="0B347118" w:rsidR="00BD54F3" w:rsidRPr="00093C03" w:rsidRDefault="00093C03" w:rsidP="00093C0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0"/>
          <w:szCs w:val="20"/>
          <w:lang w:val="fr-BE"/>
        </w:rPr>
      </w:pPr>
      <w:r w:rsidRPr="00093C03">
        <w:rPr>
          <w:rFonts w:ascii="Century Gothic" w:hAnsi="Century Gothic"/>
          <w:color w:val="800000"/>
          <w:sz w:val="20"/>
          <w:szCs w:val="20"/>
          <w:lang w:val="fr-BE"/>
        </w:rPr>
        <w:t xml:space="preserve">Est-ce une bonne chose (ou pas) qu’il y ait </w:t>
      </w:r>
      <w:r w:rsidRPr="00093C03">
        <w:rPr>
          <w:rFonts w:ascii="Century Gothic" w:hAnsi="Century Gothic"/>
          <w:b/>
          <w:color w:val="800000"/>
          <w:sz w:val="20"/>
          <w:szCs w:val="20"/>
          <w:lang w:val="fr-BE"/>
        </w:rPr>
        <w:t>4 évangiles</w:t>
      </w:r>
      <w:r w:rsidRPr="00093C03">
        <w:rPr>
          <w:rFonts w:ascii="Century Gothic" w:hAnsi="Century Gothic"/>
          <w:color w:val="800000"/>
          <w:sz w:val="20"/>
          <w:szCs w:val="20"/>
          <w:lang w:val="fr-BE"/>
        </w:rPr>
        <w:t xml:space="preserve"> différents, chacun avec ses propres accents? Qu’est-ce que cela peut impliquer concrètement pour nous, aujourd’hui ?</w:t>
      </w:r>
    </w:p>
    <w:p w14:paraId="3DDFE883" w14:textId="77777777" w:rsidR="00BD54F3" w:rsidRPr="00093C03" w:rsidRDefault="00BD54F3" w:rsidP="00BD54F3">
      <w:pPr>
        <w:pStyle w:val="ListParagraph"/>
        <w:ind w:left="360"/>
        <w:jc w:val="both"/>
        <w:rPr>
          <w:rFonts w:ascii="Century Gothic" w:hAnsi="Century Gothic"/>
          <w:color w:val="800000"/>
          <w:sz w:val="22"/>
          <w:szCs w:val="22"/>
          <w:lang w:val="fr-BE"/>
        </w:rPr>
      </w:pPr>
    </w:p>
    <w:p w14:paraId="35236D31" w14:textId="328CB085" w:rsidR="00907F3F" w:rsidRPr="00093C03" w:rsidRDefault="00656870" w:rsidP="00AE1C5A">
      <w:pPr>
        <w:pStyle w:val="ListParagraph"/>
        <w:numPr>
          <w:ilvl w:val="0"/>
          <w:numId w:val="7"/>
        </w:numPr>
        <w:shd w:val="clear" w:color="auto" w:fill="E6E6E6"/>
        <w:rPr>
          <w:rFonts w:ascii="Century Gothic" w:hAnsi="Century Gothic"/>
          <w:b/>
          <w:sz w:val="22"/>
          <w:szCs w:val="22"/>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093C03" w:rsidRPr="00093C03">
        <w:rPr>
          <w:rFonts w:ascii="Century Gothic" w:hAnsi="Century Gothic"/>
          <w:b/>
          <w:sz w:val="22"/>
          <w:szCs w:val="22"/>
          <w:lang w:val="fr-BE"/>
        </w:rPr>
        <w:t>Racines judéo-hébraïques</w:t>
      </w:r>
    </w:p>
    <w:p w14:paraId="12A405AB" w14:textId="52599EC5" w:rsidR="005F00AF" w:rsidRPr="00093C03" w:rsidRDefault="00F0752A" w:rsidP="00BB7BBE">
      <w:pPr>
        <w:spacing w:before="120"/>
        <w:rPr>
          <w:rFonts w:ascii="Century Gothic" w:hAnsi="Century Gothic"/>
          <w:color w:val="3366FF"/>
          <w:sz w:val="22"/>
          <w:szCs w:val="22"/>
          <w:lang w:val="fr-BE"/>
        </w:rPr>
      </w:pPr>
      <w:r w:rsidRPr="00093C03">
        <w:rPr>
          <w:rFonts w:ascii="Century Gothic" w:hAnsi="Century Gothic"/>
          <w:color w:val="3366FF"/>
          <w:sz w:val="22"/>
          <w:szCs w:val="22"/>
          <w:lang w:val="fr-BE"/>
        </w:rPr>
        <w:t>“</w:t>
      </w:r>
      <w:r w:rsidR="00093C03" w:rsidRPr="00093C03">
        <w:rPr>
          <w:rFonts w:ascii="Century Gothic" w:hAnsi="Century Gothic"/>
          <w:color w:val="3366FF"/>
          <w:sz w:val="22"/>
          <w:szCs w:val="22"/>
          <w:lang w:val="fr-BE"/>
        </w:rPr>
        <w:t>Il leur dit: C’est pourquoi tout scribe instruit du règne des cieux est semblable à un maître de maison qui tire de son trésor des choses nouvelles et des choses anciennes.</w:t>
      </w:r>
      <w:r w:rsidRPr="00093C03">
        <w:rPr>
          <w:rFonts w:ascii="Century Gothic" w:hAnsi="Century Gothic"/>
          <w:color w:val="3366FF"/>
          <w:sz w:val="22"/>
          <w:szCs w:val="22"/>
          <w:lang w:val="fr-BE"/>
        </w:rPr>
        <w:t>”</w:t>
      </w:r>
      <w:r w:rsidR="005F00AF" w:rsidRPr="00093C03">
        <w:rPr>
          <w:rFonts w:ascii="Century Gothic" w:hAnsi="Century Gothic"/>
          <w:color w:val="3366FF"/>
          <w:sz w:val="22"/>
          <w:szCs w:val="22"/>
          <w:lang w:val="fr-BE"/>
        </w:rPr>
        <w:t xml:space="preserve"> </w:t>
      </w:r>
      <w:r w:rsidR="007D27A5" w:rsidRPr="00093C03">
        <w:rPr>
          <w:rFonts w:ascii="Century Gothic" w:hAnsi="Century Gothic"/>
          <w:color w:val="3366FF"/>
          <w:sz w:val="22"/>
          <w:szCs w:val="22"/>
          <w:lang w:val="fr-BE"/>
        </w:rPr>
        <w:t>(</w:t>
      </w:r>
      <w:r w:rsidR="005F00AF" w:rsidRPr="00093C03">
        <w:rPr>
          <w:rFonts w:ascii="Century Gothic" w:hAnsi="Century Gothic"/>
          <w:color w:val="3366FF"/>
          <w:sz w:val="22"/>
          <w:szCs w:val="22"/>
          <w:lang w:val="fr-BE"/>
        </w:rPr>
        <w:t>Mat 13:52</w:t>
      </w:r>
      <w:r w:rsidR="007D27A5" w:rsidRPr="00093C03">
        <w:rPr>
          <w:rFonts w:ascii="Century Gothic" w:hAnsi="Century Gothic"/>
          <w:color w:val="3366FF"/>
          <w:sz w:val="22"/>
          <w:szCs w:val="22"/>
          <w:lang w:val="fr-BE"/>
        </w:rPr>
        <w:t>)</w:t>
      </w:r>
    </w:p>
    <w:p w14:paraId="41FA6A28" w14:textId="77777777" w:rsidR="007D27A5" w:rsidRPr="00093C03" w:rsidRDefault="007D27A5" w:rsidP="00907F3F">
      <w:pPr>
        <w:rPr>
          <w:rFonts w:ascii="Century Gothic" w:hAnsi="Century Gothic"/>
          <w:color w:val="3366FF"/>
          <w:sz w:val="8"/>
          <w:szCs w:val="8"/>
          <w:lang w:val="fr-BE"/>
        </w:rPr>
      </w:pPr>
    </w:p>
    <w:p w14:paraId="3EC74BC2" w14:textId="329BDADE" w:rsidR="007D27A5" w:rsidRPr="00093C03" w:rsidRDefault="007D27A5" w:rsidP="00907F3F">
      <w:pPr>
        <w:rPr>
          <w:rFonts w:ascii="Century Gothic" w:hAnsi="Century Gothic"/>
          <w:color w:val="3366FF"/>
          <w:sz w:val="22"/>
          <w:szCs w:val="22"/>
          <w:lang w:val="fr-BE"/>
        </w:rPr>
      </w:pPr>
      <w:r w:rsidRPr="00093C03">
        <w:rPr>
          <w:rFonts w:ascii="Century Gothic" w:hAnsi="Century Gothic"/>
          <w:color w:val="3366FF"/>
          <w:sz w:val="22"/>
          <w:szCs w:val="22"/>
          <w:lang w:val="fr-BE"/>
        </w:rPr>
        <w:t>"</w:t>
      </w:r>
      <w:r w:rsidR="00093C03" w:rsidRPr="00093C03">
        <w:rPr>
          <w:rFonts w:ascii="Century Gothic" w:hAnsi="Century Gothic"/>
          <w:i/>
          <w:color w:val="3366FF"/>
          <w:sz w:val="22"/>
          <w:szCs w:val="22"/>
          <w:u w:val="single"/>
          <w:lang w:val="fr-BE"/>
        </w:rPr>
        <w:t>Je ne suis pas venu pour abolir mais pour accomplir</w:t>
      </w:r>
      <w:r w:rsidRPr="00093C03">
        <w:rPr>
          <w:rFonts w:ascii="Century Gothic" w:hAnsi="Century Gothic"/>
          <w:i/>
          <w:color w:val="3366FF"/>
          <w:sz w:val="22"/>
          <w:szCs w:val="22"/>
          <w:u w:val="single"/>
          <w:lang w:val="fr-BE"/>
        </w:rPr>
        <w:t>."</w:t>
      </w:r>
      <w:r w:rsidRPr="00093C03">
        <w:rPr>
          <w:rFonts w:ascii="Century Gothic" w:hAnsi="Century Gothic"/>
          <w:i/>
          <w:color w:val="3366FF"/>
          <w:sz w:val="22"/>
          <w:szCs w:val="22"/>
          <w:lang w:val="fr-BE"/>
        </w:rPr>
        <w:t xml:space="preserve"> (Mat 5.17)</w:t>
      </w:r>
    </w:p>
    <w:p w14:paraId="397A2F76" w14:textId="77777777" w:rsidR="005F00AF" w:rsidRPr="00093C03" w:rsidRDefault="005F00AF" w:rsidP="00907F3F">
      <w:pPr>
        <w:rPr>
          <w:rFonts w:ascii="Century Gothic" w:hAnsi="Century Gothic"/>
          <w:b/>
          <w:sz w:val="10"/>
          <w:szCs w:val="10"/>
          <w:lang w:val="fr-BE"/>
        </w:rPr>
      </w:pPr>
    </w:p>
    <w:p w14:paraId="13A156D0" w14:textId="3A213A53" w:rsidR="005F00AF" w:rsidRPr="00093C03" w:rsidRDefault="00093C03" w:rsidP="00907F3F">
      <w:pPr>
        <w:rPr>
          <w:rFonts w:ascii="Century Gothic" w:hAnsi="Century Gothic"/>
          <w:sz w:val="22"/>
          <w:szCs w:val="22"/>
          <w:lang w:val="fr-BE"/>
        </w:rPr>
      </w:pPr>
      <w:r w:rsidRPr="0093200E">
        <w:rPr>
          <w:rFonts w:ascii="Century Gothic" w:hAnsi="Century Gothic"/>
          <w:sz w:val="22"/>
          <w:szCs w:val="22"/>
          <w:lang w:val="fr-BE"/>
        </w:rPr>
        <w:t xml:space="preserve">L’évangile selon Matthieu semble être destiné </w:t>
      </w:r>
      <w:r w:rsidR="0093200E" w:rsidRPr="0093200E">
        <w:rPr>
          <w:rFonts w:ascii="Century Gothic" w:hAnsi="Century Gothic"/>
          <w:sz w:val="22"/>
          <w:szCs w:val="22"/>
          <w:lang w:val="fr-BE"/>
        </w:rPr>
        <w:t xml:space="preserve">en premier lieu à des chrétiens d’origine juive. Contrairement à Marc, Matthieu n’explique pas les usages juifs et les expressions hébraïques. Les premiers destinataires étaient peut-être même des </w:t>
      </w:r>
      <w:r w:rsidR="0093200E">
        <w:rPr>
          <w:rFonts w:ascii="Century Gothic" w:hAnsi="Century Gothic"/>
          <w:sz w:val="22"/>
          <w:szCs w:val="22"/>
          <w:lang w:val="fr-BE"/>
        </w:rPr>
        <w:t>docteurs de la loi judéo-chrétiens.</w:t>
      </w:r>
    </w:p>
    <w:p w14:paraId="7A5038F0" w14:textId="2B03B580" w:rsidR="00145F62" w:rsidRPr="00093C03" w:rsidRDefault="0093200E" w:rsidP="00145F62">
      <w:pPr>
        <w:pStyle w:val="ListParagraph"/>
        <w:numPr>
          <w:ilvl w:val="0"/>
          <w:numId w:val="2"/>
        </w:numPr>
        <w:rPr>
          <w:rFonts w:ascii="Century Gothic" w:hAnsi="Century Gothic"/>
          <w:sz w:val="22"/>
          <w:szCs w:val="22"/>
          <w:lang w:val="fr-BE"/>
        </w:rPr>
      </w:pPr>
      <w:r>
        <w:rPr>
          <w:rFonts w:ascii="Century Gothic" w:hAnsi="Century Gothic"/>
          <w:sz w:val="22"/>
          <w:szCs w:val="22"/>
          <w:lang w:val="fr-BE"/>
        </w:rPr>
        <w:t xml:space="preserve">73 fois, bien plus que dans les autres évangiles, il est question de </w:t>
      </w:r>
      <w:r w:rsidRPr="00656870">
        <w:rPr>
          <w:rFonts w:ascii="Century Gothic" w:hAnsi="Century Gothic"/>
          <w:b/>
          <w:sz w:val="22"/>
          <w:szCs w:val="22"/>
          <w:u w:val="single"/>
          <w:lang w:val="fr-BE"/>
        </w:rPr>
        <w:t>discipulat</w:t>
      </w:r>
      <w:r>
        <w:rPr>
          <w:rFonts w:ascii="Century Gothic" w:hAnsi="Century Gothic"/>
          <w:sz w:val="22"/>
          <w:szCs w:val="22"/>
          <w:lang w:val="fr-BE"/>
        </w:rPr>
        <w:t>. Un rabbi juif s’entourait de disciples, qu’il enseignait par la parole (enseignement) et l’exemple. C’est ce que fit Jésus.</w:t>
      </w:r>
    </w:p>
    <w:p w14:paraId="0B078756" w14:textId="75732108" w:rsidR="00145F62" w:rsidRPr="00093C03" w:rsidRDefault="0093200E" w:rsidP="00656870">
      <w:pPr>
        <w:pStyle w:val="ListParagraph"/>
        <w:numPr>
          <w:ilvl w:val="0"/>
          <w:numId w:val="2"/>
        </w:numPr>
        <w:spacing w:before="80"/>
        <w:ind w:left="357" w:hanging="357"/>
        <w:contextualSpacing w:val="0"/>
        <w:rPr>
          <w:rFonts w:ascii="Century Gothic" w:hAnsi="Century Gothic"/>
          <w:sz w:val="22"/>
          <w:szCs w:val="22"/>
          <w:lang w:val="fr-BE"/>
        </w:rPr>
      </w:pPr>
      <w:r w:rsidRPr="0093200E">
        <w:rPr>
          <w:rFonts w:ascii="Century Gothic" w:hAnsi="Century Gothic"/>
          <w:spacing w:val="-4"/>
          <w:sz w:val="22"/>
          <w:szCs w:val="22"/>
          <w:lang w:val="fr-BE"/>
        </w:rPr>
        <w:t xml:space="preserve">L’évangile est truffé de </w:t>
      </w:r>
      <w:r w:rsidRPr="00656870">
        <w:rPr>
          <w:rFonts w:ascii="Century Gothic" w:hAnsi="Century Gothic"/>
          <w:b/>
          <w:spacing w:val="-4"/>
          <w:sz w:val="22"/>
          <w:szCs w:val="22"/>
          <w:u w:val="single"/>
          <w:lang w:val="fr-BE"/>
        </w:rPr>
        <w:t>références à l’Ancien Testament</w:t>
      </w:r>
      <w:r w:rsidRPr="0093200E">
        <w:rPr>
          <w:rFonts w:ascii="Century Gothic" w:hAnsi="Century Gothic"/>
          <w:spacing w:val="-4"/>
          <w:sz w:val="22"/>
          <w:szCs w:val="22"/>
          <w:lang w:val="fr-BE"/>
        </w:rPr>
        <w:t xml:space="preserve">, parfois des allusions, mais aussi 43 citations explicites, bien plus que dans les autres évangiles. </w:t>
      </w:r>
      <w:r>
        <w:rPr>
          <w:rFonts w:ascii="Century Gothic" w:hAnsi="Century Gothic"/>
          <w:spacing w:val="-4"/>
          <w:sz w:val="22"/>
          <w:szCs w:val="22"/>
          <w:lang w:val="fr-BE"/>
        </w:rPr>
        <w:t>Le lecteur juif s’y sentait chez lui.</w:t>
      </w:r>
    </w:p>
    <w:p w14:paraId="1652DCFB" w14:textId="77777777" w:rsidR="008C42E8" w:rsidRPr="00B45268" w:rsidRDefault="008C42E8" w:rsidP="00145F62">
      <w:pPr>
        <w:ind w:left="360"/>
        <w:rPr>
          <w:rFonts w:ascii="Century Gothic" w:hAnsi="Century Gothic"/>
          <w:i/>
          <w:sz w:val="22"/>
          <w:szCs w:val="22"/>
          <w:lang w:val="fr-BE"/>
        </w:rPr>
      </w:pPr>
      <w:r w:rsidRPr="008C42E8">
        <w:rPr>
          <w:rFonts w:ascii="Century Gothic" w:hAnsi="Century Gothic"/>
          <w:sz w:val="22"/>
          <w:szCs w:val="22"/>
          <w:lang w:val="fr-BE"/>
        </w:rPr>
        <w:t xml:space="preserve">La </w:t>
      </w:r>
      <w:r w:rsidRPr="008C42E8">
        <w:rPr>
          <w:rFonts w:ascii="Century Gothic" w:hAnsi="Century Gothic"/>
          <w:b/>
          <w:sz w:val="22"/>
          <w:szCs w:val="22"/>
          <w:lang w:val="fr-BE"/>
        </w:rPr>
        <w:t>devise</w:t>
      </w:r>
      <w:r w:rsidRPr="008C42E8">
        <w:rPr>
          <w:rFonts w:ascii="Century Gothic" w:hAnsi="Century Gothic"/>
          <w:sz w:val="22"/>
          <w:szCs w:val="22"/>
          <w:lang w:val="fr-BE"/>
        </w:rPr>
        <w:t xml:space="preserve"> de cet évangile pourrait donc être résumée par ces paroles: </w:t>
      </w:r>
      <w:r w:rsidR="00145F62" w:rsidRPr="008C42E8">
        <w:rPr>
          <w:rFonts w:ascii="Century Gothic" w:hAnsi="Century Gothic"/>
          <w:sz w:val="22"/>
          <w:szCs w:val="22"/>
          <w:lang w:val="fr-BE"/>
        </w:rPr>
        <w:t>"</w:t>
      </w:r>
      <w:r w:rsidRPr="008C42E8">
        <w:rPr>
          <w:rFonts w:ascii="Century Gothic" w:hAnsi="Century Gothic"/>
          <w:i/>
          <w:sz w:val="22"/>
          <w:szCs w:val="22"/>
          <w:u w:val="single"/>
          <w:lang w:val="fr-BE"/>
        </w:rPr>
        <w:t xml:space="preserve">Je ne suis pas venu pour abolir, mais pour </w:t>
      </w:r>
      <w:r w:rsidRPr="008C42E8">
        <w:rPr>
          <w:rFonts w:ascii="Century Gothic" w:hAnsi="Century Gothic"/>
          <w:b/>
          <w:i/>
          <w:sz w:val="22"/>
          <w:szCs w:val="22"/>
          <w:u w:val="single"/>
          <w:lang w:val="fr-BE"/>
        </w:rPr>
        <w:t>accomplir</w:t>
      </w:r>
      <w:r w:rsidR="00145F62" w:rsidRPr="008C42E8">
        <w:rPr>
          <w:rFonts w:ascii="Century Gothic" w:hAnsi="Century Gothic"/>
          <w:i/>
          <w:sz w:val="22"/>
          <w:szCs w:val="22"/>
          <w:u w:val="single"/>
          <w:lang w:val="fr-BE"/>
        </w:rPr>
        <w:t>."</w:t>
      </w:r>
      <w:r w:rsidR="00145F62" w:rsidRPr="008C42E8">
        <w:rPr>
          <w:rFonts w:ascii="Century Gothic" w:hAnsi="Century Gothic"/>
          <w:i/>
          <w:sz w:val="22"/>
          <w:szCs w:val="22"/>
          <w:lang w:val="fr-BE"/>
        </w:rPr>
        <w:t xml:space="preserve"> </w:t>
      </w:r>
      <w:r w:rsidR="00145F62" w:rsidRPr="00B45268">
        <w:rPr>
          <w:rFonts w:ascii="Century Gothic" w:hAnsi="Century Gothic"/>
          <w:i/>
          <w:sz w:val="22"/>
          <w:szCs w:val="22"/>
          <w:lang w:val="fr-BE"/>
        </w:rPr>
        <w:t>(Mat 5.17)</w:t>
      </w:r>
    </w:p>
    <w:p w14:paraId="3ADF9894" w14:textId="441DD96D" w:rsidR="00145F62" w:rsidRDefault="00145F62" w:rsidP="00145F62">
      <w:pPr>
        <w:ind w:left="360"/>
        <w:rPr>
          <w:rFonts w:ascii="Century Gothic" w:hAnsi="Century Gothic"/>
          <w:i/>
          <w:iCs/>
          <w:spacing w:val="-4"/>
          <w:sz w:val="22"/>
          <w:szCs w:val="22"/>
          <w:lang w:val="fr-BE"/>
        </w:rPr>
      </w:pPr>
      <w:r w:rsidRPr="008C42E8">
        <w:rPr>
          <w:rFonts w:ascii="Century Gothic" w:hAnsi="Century Gothic"/>
          <w:i/>
          <w:sz w:val="22"/>
          <w:szCs w:val="22"/>
          <w:lang w:val="fr-BE"/>
        </w:rPr>
        <w:t>(</w:t>
      </w:r>
      <w:r w:rsidR="008C42E8" w:rsidRPr="008C42E8">
        <w:rPr>
          <w:rFonts w:ascii="Century Gothic" w:hAnsi="Century Gothic"/>
          <w:i/>
          <w:sz w:val="22"/>
          <w:szCs w:val="22"/>
          <w:lang w:val="fr-BE"/>
        </w:rPr>
        <w:t xml:space="preserve">Accomplir/être accompli: </w:t>
      </w:r>
      <w:r w:rsidRPr="008C42E8">
        <w:rPr>
          <w:rFonts w:ascii="Century Gothic" w:hAnsi="Century Gothic"/>
          <w:i/>
          <w:iCs/>
          <w:spacing w:val="-4"/>
          <w:sz w:val="22"/>
          <w:szCs w:val="22"/>
          <w:lang w:val="fr-BE"/>
        </w:rPr>
        <w:t>1:22;</w:t>
      </w:r>
      <w:r w:rsidR="008C42E8" w:rsidRPr="008C42E8">
        <w:rPr>
          <w:rFonts w:ascii="Century Gothic" w:hAnsi="Century Gothic"/>
          <w:i/>
          <w:iCs/>
          <w:spacing w:val="-4"/>
          <w:sz w:val="22"/>
          <w:szCs w:val="22"/>
          <w:lang w:val="fr-BE"/>
        </w:rPr>
        <w:t xml:space="preserve"> </w:t>
      </w:r>
      <w:r w:rsidRPr="008C42E8">
        <w:rPr>
          <w:rFonts w:ascii="Century Gothic" w:hAnsi="Century Gothic"/>
          <w:i/>
          <w:iCs/>
          <w:spacing w:val="-4"/>
          <w:sz w:val="22"/>
          <w:szCs w:val="22"/>
          <w:lang w:val="fr-BE"/>
        </w:rPr>
        <w:t xml:space="preserve">2:15,17,23/3:3,15/4:14/8:17/12:17/13:14,35/21:4/ 24:15/ 26:54,56/27:9, 35) </w:t>
      </w:r>
      <w:r w:rsidR="008C42E8" w:rsidRPr="008C42E8">
        <w:rPr>
          <w:rFonts w:ascii="Century Gothic" w:hAnsi="Century Gothic"/>
          <w:i/>
          <w:iCs/>
          <w:spacing w:val="-4"/>
          <w:sz w:val="22"/>
          <w:szCs w:val="22"/>
          <w:lang w:val="fr-BE"/>
        </w:rPr>
        <w:t xml:space="preserve">Le mot </w:t>
      </w:r>
      <w:r w:rsidR="007D27A5" w:rsidRPr="008C42E8">
        <w:rPr>
          <w:rFonts w:ascii="Century Gothic" w:hAnsi="Century Gothic"/>
          <w:i/>
          <w:iCs/>
          <w:spacing w:val="-4"/>
          <w:sz w:val="22"/>
          <w:szCs w:val="22"/>
          <w:lang w:val="fr-BE"/>
        </w:rPr>
        <w:t>‘</w:t>
      </w:r>
      <w:r w:rsidR="008C42E8" w:rsidRPr="008C42E8">
        <w:rPr>
          <w:rFonts w:ascii="Century Gothic" w:hAnsi="Century Gothic"/>
          <w:i/>
          <w:iCs/>
          <w:spacing w:val="-4"/>
          <w:sz w:val="22"/>
          <w:szCs w:val="22"/>
          <w:lang w:val="fr-BE"/>
        </w:rPr>
        <w:t>accomplir</w:t>
      </w:r>
      <w:r w:rsidR="007D27A5" w:rsidRPr="008C42E8">
        <w:rPr>
          <w:rFonts w:ascii="Century Gothic" w:hAnsi="Century Gothic"/>
          <w:i/>
          <w:iCs/>
          <w:spacing w:val="-4"/>
          <w:sz w:val="22"/>
          <w:szCs w:val="22"/>
          <w:lang w:val="fr-BE"/>
        </w:rPr>
        <w:t>’</w:t>
      </w:r>
      <w:r w:rsidR="007D27A5" w:rsidRPr="008C42E8">
        <w:rPr>
          <w:rFonts w:ascii="Century Gothic" w:hAnsi="Century Gothic"/>
          <w:i/>
          <w:sz w:val="22"/>
          <w:szCs w:val="22"/>
          <w:lang w:val="fr-BE"/>
        </w:rPr>
        <w:t xml:space="preserve"> </w:t>
      </w:r>
      <w:r w:rsidR="008C42E8" w:rsidRPr="008C42E8">
        <w:rPr>
          <w:rFonts w:ascii="Century Gothic" w:hAnsi="Century Gothic"/>
          <w:i/>
          <w:sz w:val="22"/>
          <w:szCs w:val="22"/>
          <w:lang w:val="fr-BE"/>
        </w:rPr>
        <w:t>signifie</w:t>
      </w:r>
      <w:r w:rsidR="007D27A5" w:rsidRPr="008C42E8">
        <w:rPr>
          <w:rFonts w:ascii="Century Gothic" w:hAnsi="Century Gothic"/>
          <w:i/>
          <w:iCs/>
          <w:spacing w:val="-4"/>
          <w:sz w:val="22"/>
          <w:szCs w:val="22"/>
          <w:lang w:val="fr-BE"/>
        </w:rPr>
        <w:t xml:space="preserve"> ‘</w:t>
      </w:r>
      <w:r w:rsidR="008C42E8" w:rsidRPr="008C42E8">
        <w:rPr>
          <w:rFonts w:ascii="Century Gothic" w:hAnsi="Century Gothic"/>
          <w:i/>
          <w:iCs/>
          <w:spacing w:val="-4"/>
          <w:sz w:val="22"/>
          <w:szCs w:val="22"/>
          <w:lang w:val="fr-BE"/>
        </w:rPr>
        <w:t>remplir (à nouveau)</w:t>
      </w:r>
      <w:r w:rsidR="007D27A5" w:rsidRPr="008C42E8">
        <w:rPr>
          <w:rFonts w:ascii="Century Gothic" w:hAnsi="Century Gothic"/>
          <w:i/>
          <w:iCs/>
          <w:spacing w:val="-4"/>
          <w:sz w:val="22"/>
          <w:szCs w:val="22"/>
          <w:lang w:val="fr-BE"/>
        </w:rPr>
        <w:t xml:space="preserve">’, </w:t>
      </w:r>
      <w:r w:rsidR="008C42E8" w:rsidRPr="008C42E8">
        <w:rPr>
          <w:rFonts w:ascii="Century Gothic" w:hAnsi="Century Gothic"/>
          <w:i/>
          <w:iCs/>
          <w:spacing w:val="-4"/>
          <w:sz w:val="22"/>
          <w:szCs w:val="22"/>
          <w:lang w:val="fr-BE"/>
        </w:rPr>
        <w:t>rétablir la valeur ou l’intention d’origine</w:t>
      </w:r>
      <w:r w:rsidR="007D27A5" w:rsidRPr="008C42E8">
        <w:rPr>
          <w:rFonts w:ascii="Century Gothic" w:hAnsi="Century Gothic"/>
          <w:i/>
          <w:iCs/>
          <w:spacing w:val="-4"/>
          <w:sz w:val="22"/>
          <w:szCs w:val="22"/>
          <w:lang w:val="fr-BE"/>
        </w:rPr>
        <w:t>.</w:t>
      </w:r>
    </w:p>
    <w:p w14:paraId="222FB2A6" w14:textId="77777777" w:rsidR="00656870" w:rsidRPr="008C42E8" w:rsidRDefault="00656870" w:rsidP="00145F62">
      <w:pPr>
        <w:ind w:left="360"/>
        <w:rPr>
          <w:rFonts w:ascii="Century Gothic" w:hAnsi="Century Gothic"/>
          <w:sz w:val="22"/>
          <w:szCs w:val="22"/>
          <w:lang w:val="fr-BE"/>
        </w:rPr>
      </w:pPr>
    </w:p>
    <w:p w14:paraId="340C2F3C" w14:textId="6A994FA2" w:rsidR="00BD54F3" w:rsidRPr="00093C03" w:rsidRDefault="00656870" w:rsidP="00BD54F3">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574A34">
        <w:rPr>
          <w:rFonts w:ascii="Century Gothic" w:hAnsi="Century Gothic"/>
          <w:sz w:val="22"/>
          <w:szCs w:val="22"/>
          <w:highlight w:val="yellow"/>
        </w:rPr>
        <w:lastRenderedPageBreak/>
        <w:sym w:font="Wingdings 2" w:char="F03A"/>
      </w:r>
      <w:r>
        <w:rPr>
          <w:rFonts w:ascii="Century Gothic" w:hAnsi="Century Gothic"/>
          <w:sz w:val="22"/>
          <w:szCs w:val="22"/>
        </w:rPr>
        <w:t xml:space="preserve"> </w:t>
      </w:r>
      <w:r w:rsidR="008C42E8">
        <w:rPr>
          <w:rFonts w:ascii="Century Gothic" w:hAnsi="Century Gothic"/>
          <w:b/>
          <w:color w:val="800000"/>
          <w:sz w:val="21"/>
          <w:szCs w:val="21"/>
          <w:lang w:val="fr-BE"/>
        </w:rPr>
        <w:t>Parlons-en</w:t>
      </w:r>
    </w:p>
    <w:p w14:paraId="527CF221" w14:textId="226B439E" w:rsidR="00BD54F3" w:rsidRPr="00093C03" w:rsidRDefault="008C42E8" w:rsidP="00BD54F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BE"/>
        </w:rPr>
      </w:pPr>
      <w:r w:rsidRPr="008C42E8">
        <w:rPr>
          <w:rFonts w:ascii="Century Gothic" w:hAnsi="Century Gothic"/>
          <w:b/>
          <w:color w:val="800000"/>
          <w:sz w:val="21"/>
          <w:szCs w:val="21"/>
          <w:lang w:val="fr-BE"/>
        </w:rPr>
        <w:t>Accomplir</w:t>
      </w:r>
      <w:r w:rsidRPr="008C42E8">
        <w:rPr>
          <w:rFonts w:ascii="Century Gothic" w:hAnsi="Century Gothic"/>
          <w:color w:val="800000"/>
          <w:sz w:val="21"/>
          <w:szCs w:val="21"/>
          <w:lang w:val="fr-BE"/>
        </w:rPr>
        <w:t xml:space="preserve"> ou remplir (à nouveau) la </w:t>
      </w:r>
      <w:r>
        <w:rPr>
          <w:rFonts w:ascii="Century Gothic" w:hAnsi="Century Gothic"/>
          <w:color w:val="800000"/>
          <w:sz w:val="21"/>
          <w:szCs w:val="21"/>
          <w:lang w:val="fr-BE"/>
        </w:rPr>
        <w:t>Torah</w:t>
      </w:r>
      <w:r w:rsidR="00BD54F3" w:rsidRPr="008C42E8">
        <w:rPr>
          <w:rFonts w:ascii="Century Gothic" w:hAnsi="Century Gothic"/>
          <w:color w:val="800000"/>
          <w:sz w:val="21"/>
          <w:szCs w:val="21"/>
          <w:lang w:val="fr-BE"/>
        </w:rPr>
        <w:t xml:space="preserve">… </w:t>
      </w:r>
      <w:r>
        <w:rPr>
          <w:rFonts w:ascii="Century Gothic" w:hAnsi="Century Gothic"/>
          <w:color w:val="800000"/>
          <w:sz w:val="21"/>
          <w:szCs w:val="21"/>
          <w:lang w:val="fr-BE"/>
        </w:rPr>
        <w:t>Qu’est-ce que cela signifie pour toi ? Comment Jésus s’y est-il pris ?</w:t>
      </w:r>
    </w:p>
    <w:p w14:paraId="1D0D048E" w14:textId="5B2968D7" w:rsidR="00BD54F3" w:rsidRPr="00093C03" w:rsidRDefault="008C42E8" w:rsidP="00BD54F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BE"/>
        </w:rPr>
      </w:pPr>
      <w:r w:rsidRPr="008C42E8">
        <w:rPr>
          <w:rFonts w:ascii="Century Gothic" w:hAnsi="Century Gothic"/>
          <w:color w:val="800000"/>
          <w:sz w:val="21"/>
          <w:szCs w:val="21"/>
          <w:lang w:val="fr-BE"/>
        </w:rPr>
        <w:t>Est-ce que c’est aussi l’une de nos missions? Est-il nécessaire de remplir (à nouveau) le message de l’</w:t>
      </w:r>
      <w:r>
        <w:rPr>
          <w:rFonts w:ascii="Century Gothic" w:hAnsi="Century Gothic"/>
          <w:color w:val="800000"/>
          <w:sz w:val="21"/>
          <w:szCs w:val="21"/>
          <w:lang w:val="fr-BE"/>
        </w:rPr>
        <w:t>évangile?</w:t>
      </w:r>
    </w:p>
    <w:p w14:paraId="2AFF74FA" w14:textId="0EE40611" w:rsidR="00710BD5" w:rsidRPr="00093C03" w:rsidRDefault="00534426" w:rsidP="00BD54F3">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BE"/>
        </w:rPr>
      </w:pPr>
      <w:r w:rsidRPr="00534426">
        <w:rPr>
          <w:rFonts w:ascii="Century Gothic" w:hAnsi="Century Gothic"/>
          <w:color w:val="800000"/>
          <w:sz w:val="21"/>
          <w:szCs w:val="21"/>
          <w:lang w:val="fr-BE"/>
        </w:rPr>
        <w:t xml:space="preserve">Qu’en est-il de la disposition à faire ressortir </w:t>
      </w:r>
      <w:r w:rsidR="00710BD5" w:rsidRPr="00534426">
        <w:rPr>
          <w:rFonts w:ascii="Century Gothic" w:hAnsi="Century Gothic"/>
          <w:color w:val="800000"/>
          <w:sz w:val="21"/>
          <w:szCs w:val="21"/>
          <w:lang w:val="fr-BE"/>
        </w:rPr>
        <w:t>‘</w:t>
      </w:r>
      <w:r w:rsidRPr="00534426">
        <w:rPr>
          <w:rFonts w:ascii="Century Gothic" w:hAnsi="Century Gothic"/>
          <w:b/>
          <w:color w:val="800000"/>
          <w:sz w:val="21"/>
          <w:szCs w:val="21"/>
          <w:lang w:val="fr-BE"/>
        </w:rPr>
        <w:t>des choses anciennes et des choses nouvelles</w:t>
      </w:r>
      <w:r w:rsidR="00710BD5" w:rsidRPr="00534426">
        <w:rPr>
          <w:rFonts w:ascii="Century Gothic" w:hAnsi="Century Gothic"/>
          <w:b/>
          <w:color w:val="800000"/>
          <w:sz w:val="21"/>
          <w:szCs w:val="21"/>
          <w:lang w:val="fr-BE"/>
        </w:rPr>
        <w:t>’</w:t>
      </w:r>
      <w:r w:rsidR="00710BD5" w:rsidRPr="00534426">
        <w:rPr>
          <w:rFonts w:ascii="Century Gothic" w:hAnsi="Century Gothic"/>
          <w:color w:val="800000"/>
          <w:sz w:val="21"/>
          <w:szCs w:val="21"/>
          <w:lang w:val="fr-BE"/>
        </w:rPr>
        <w:t xml:space="preserve"> ? </w:t>
      </w:r>
      <w:r>
        <w:rPr>
          <w:rFonts w:ascii="Century Gothic" w:hAnsi="Century Gothic"/>
          <w:color w:val="800000"/>
          <w:sz w:val="21"/>
          <w:szCs w:val="21"/>
          <w:lang w:val="fr-BE"/>
        </w:rPr>
        <w:t>En quoi cela consiste-t-il pour nous, concrètement ?</w:t>
      </w:r>
    </w:p>
    <w:p w14:paraId="0AE88178" w14:textId="77777777" w:rsidR="00F42049" w:rsidRPr="00093C03" w:rsidRDefault="00F42049" w:rsidP="00BD54F3">
      <w:pPr>
        <w:rPr>
          <w:rFonts w:ascii="Century Gothic" w:hAnsi="Century Gothic"/>
          <w:sz w:val="22"/>
          <w:szCs w:val="22"/>
          <w:lang w:val="fr-BE"/>
        </w:rPr>
      </w:pPr>
    </w:p>
    <w:p w14:paraId="17FB4070" w14:textId="4F0A2878" w:rsidR="007D27A5" w:rsidRPr="00093C03" w:rsidRDefault="00656870" w:rsidP="00AE1C5A">
      <w:pPr>
        <w:pStyle w:val="ListParagraph"/>
        <w:numPr>
          <w:ilvl w:val="0"/>
          <w:numId w:val="7"/>
        </w:numPr>
        <w:shd w:val="clear" w:color="auto" w:fill="E6E6E6"/>
        <w:rPr>
          <w:rFonts w:ascii="Century Gothic" w:hAnsi="Century Gothic"/>
          <w:b/>
          <w:sz w:val="22"/>
          <w:szCs w:val="22"/>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7D27A5" w:rsidRPr="00093C03">
        <w:rPr>
          <w:rFonts w:ascii="Century Gothic" w:hAnsi="Century Gothic"/>
          <w:b/>
          <w:sz w:val="22"/>
          <w:szCs w:val="22"/>
          <w:lang w:val="fr-BE"/>
        </w:rPr>
        <w:t>J</w:t>
      </w:r>
      <w:r w:rsidR="00534426">
        <w:rPr>
          <w:rFonts w:ascii="Century Gothic" w:hAnsi="Century Gothic"/>
          <w:b/>
          <w:sz w:val="22"/>
          <w:szCs w:val="22"/>
          <w:lang w:val="fr-BE"/>
        </w:rPr>
        <w:t>ésus – le nouveau Moïse</w:t>
      </w:r>
    </w:p>
    <w:p w14:paraId="36505EF5" w14:textId="77777777" w:rsidR="00145F62" w:rsidRPr="00093C03" w:rsidRDefault="00145F62" w:rsidP="00145F62">
      <w:pPr>
        <w:pStyle w:val="ListParagraph"/>
        <w:ind w:left="360"/>
        <w:rPr>
          <w:rFonts w:ascii="Century Gothic" w:hAnsi="Century Gothic"/>
          <w:sz w:val="10"/>
          <w:szCs w:val="10"/>
          <w:lang w:val="fr-BE"/>
        </w:rPr>
      </w:pPr>
    </w:p>
    <w:p w14:paraId="2B20C65F" w14:textId="5CA2FBB0" w:rsidR="00907F3F" w:rsidRPr="008E1F6D" w:rsidRDefault="005F00AF" w:rsidP="005F00AF">
      <w:pPr>
        <w:rPr>
          <w:rFonts w:ascii="Century Gothic" w:hAnsi="Century Gothic"/>
          <w:sz w:val="22"/>
          <w:szCs w:val="22"/>
          <w:lang w:val="fr-BE"/>
        </w:rPr>
      </w:pPr>
      <w:r w:rsidRPr="008E1F6D">
        <w:rPr>
          <w:rFonts w:ascii="Century Gothic" w:hAnsi="Century Gothic"/>
          <w:sz w:val="22"/>
          <w:szCs w:val="22"/>
          <w:lang w:val="fr-BE"/>
        </w:rPr>
        <w:t>“</w:t>
      </w:r>
      <w:r w:rsidR="00534426" w:rsidRPr="008E1F6D">
        <w:rPr>
          <w:rFonts w:ascii="Century Gothic" w:hAnsi="Century Gothic"/>
          <w:color w:val="3366FF"/>
          <w:sz w:val="22"/>
          <w:szCs w:val="22"/>
          <w:lang w:val="fr-BE"/>
        </w:rPr>
        <w:t>Voici la liste des ancêtres de Jésus-Christ, descendant de David, lui-même descendant d'Abraham</w:t>
      </w:r>
      <w:r w:rsidRPr="008E1F6D">
        <w:rPr>
          <w:rFonts w:ascii="Century Gothic" w:hAnsi="Century Gothic"/>
          <w:color w:val="3366FF"/>
          <w:sz w:val="22"/>
          <w:szCs w:val="22"/>
          <w:lang w:val="fr-BE"/>
        </w:rPr>
        <w:t>.”</w:t>
      </w:r>
      <w:r w:rsidRPr="008E1F6D">
        <w:rPr>
          <w:rFonts w:ascii="Century Gothic" w:hAnsi="Century Gothic"/>
          <w:sz w:val="22"/>
          <w:szCs w:val="22"/>
          <w:lang w:val="fr-BE"/>
        </w:rPr>
        <w:t xml:space="preserve"> – Mat 1:1 (</w:t>
      </w:r>
      <w:r w:rsidR="00534426" w:rsidRPr="008E1F6D">
        <w:rPr>
          <w:rFonts w:ascii="Century Gothic" w:hAnsi="Century Gothic"/>
          <w:sz w:val="22"/>
          <w:szCs w:val="22"/>
          <w:lang w:val="fr-BE"/>
        </w:rPr>
        <w:t>BFC</w:t>
      </w:r>
      <w:r w:rsidRPr="008E1F6D">
        <w:rPr>
          <w:rFonts w:ascii="Century Gothic" w:hAnsi="Century Gothic"/>
          <w:sz w:val="22"/>
          <w:szCs w:val="22"/>
          <w:lang w:val="fr-BE"/>
        </w:rPr>
        <w:t xml:space="preserve">) – </w:t>
      </w:r>
      <w:r w:rsidRPr="008E1F6D">
        <w:rPr>
          <w:rFonts w:ascii="Century Gothic" w:hAnsi="Century Gothic"/>
          <w:color w:val="3366FF"/>
          <w:sz w:val="22"/>
          <w:szCs w:val="22"/>
          <w:lang w:val="fr-BE"/>
        </w:rPr>
        <w:t>“</w:t>
      </w:r>
      <w:r w:rsidR="00534426" w:rsidRPr="008E1F6D">
        <w:rPr>
          <w:rFonts w:ascii="Century Gothic" w:hAnsi="Century Gothic"/>
          <w:color w:val="3366FF"/>
          <w:sz w:val="22"/>
          <w:szCs w:val="22"/>
          <w:lang w:val="fr-BE"/>
        </w:rPr>
        <w:t>Livre des origines de Jésus Christ, fils de David, fils d’Abraham</w:t>
      </w:r>
      <w:r w:rsidRPr="008E1F6D">
        <w:rPr>
          <w:rFonts w:ascii="Century Gothic" w:hAnsi="Century Gothic"/>
          <w:color w:val="3366FF"/>
          <w:sz w:val="22"/>
          <w:szCs w:val="22"/>
          <w:lang w:val="fr-BE"/>
        </w:rPr>
        <w:t xml:space="preserve">” </w:t>
      </w:r>
      <w:r w:rsidRPr="008E1F6D">
        <w:rPr>
          <w:rFonts w:ascii="Century Gothic" w:hAnsi="Century Gothic"/>
          <w:sz w:val="22"/>
          <w:szCs w:val="22"/>
          <w:lang w:val="fr-BE"/>
        </w:rPr>
        <w:t>(</w:t>
      </w:r>
      <w:r w:rsidR="00534426" w:rsidRPr="008E1F6D">
        <w:rPr>
          <w:rFonts w:ascii="Century Gothic" w:hAnsi="Century Gothic"/>
          <w:sz w:val="22"/>
          <w:szCs w:val="22"/>
          <w:lang w:val="fr-BE"/>
        </w:rPr>
        <w:t>TOB</w:t>
      </w:r>
      <w:r w:rsidRPr="008E1F6D">
        <w:rPr>
          <w:rFonts w:ascii="Century Gothic" w:hAnsi="Century Gothic"/>
          <w:sz w:val="22"/>
          <w:szCs w:val="22"/>
          <w:lang w:val="fr-BE"/>
        </w:rPr>
        <w:t>)</w:t>
      </w:r>
    </w:p>
    <w:p w14:paraId="0223ED63" w14:textId="6845BDF3" w:rsidR="00FE432F" w:rsidRPr="008E1F6D" w:rsidRDefault="00E210B2" w:rsidP="00FE432F">
      <w:pPr>
        <w:rPr>
          <w:rFonts w:ascii="Century Gothic" w:hAnsi="Century Gothic"/>
          <w:color w:val="000000" w:themeColor="text1"/>
          <w:sz w:val="22"/>
          <w:szCs w:val="22"/>
          <w:lang w:val="fr-BE"/>
        </w:rPr>
      </w:pPr>
      <w:r w:rsidRPr="008E1F6D">
        <w:rPr>
          <w:rFonts w:ascii="Century Gothic" w:hAnsi="Century Gothic"/>
          <w:color w:val="3366FF"/>
          <w:sz w:val="22"/>
          <w:szCs w:val="22"/>
          <w:lang w:val="fr-BE"/>
        </w:rPr>
        <w:t>“Je susciterai pour eux, parmi leurs frères, un prophète comme toi (Moïse) ; je mettrai mes paroles dans sa bouche, et il leur dira tout ce que je lui ordonnerai. Si quelqu'un n'écoute pas mes paroles, celles qu'il dira en mon nom, c'est moi qui lui en demanderai compte.</w:t>
      </w:r>
      <w:r w:rsidR="00FE432F" w:rsidRPr="008E1F6D">
        <w:rPr>
          <w:rFonts w:ascii="Century Gothic" w:hAnsi="Century Gothic"/>
          <w:color w:val="3366FF"/>
          <w:sz w:val="22"/>
          <w:szCs w:val="22"/>
          <w:lang w:val="fr-BE"/>
        </w:rPr>
        <w:t xml:space="preserve">” </w:t>
      </w:r>
      <w:r w:rsidR="00FE432F" w:rsidRPr="008E1F6D">
        <w:rPr>
          <w:rFonts w:ascii="Century Gothic" w:hAnsi="Century Gothic"/>
          <w:color w:val="000000" w:themeColor="text1"/>
          <w:sz w:val="22"/>
          <w:szCs w:val="22"/>
          <w:lang w:val="fr-BE"/>
        </w:rPr>
        <w:t>(Deut 18:18,19)</w:t>
      </w:r>
    </w:p>
    <w:p w14:paraId="2FF5C218" w14:textId="77777777" w:rsidR="00FE432F" w:rsidRPr="008E1F6D" w:rsidRDefault="00FE432F" w:rsidP="005F00AF">
      <w:pPr>
        <w:rPr>
          <w:rFonts w:ascii="Century Gothic" w:hAnsi="Century Gothic"/>
          <w:sz w:val="10"/>
          <w:szCs w:val="10"/>
          <w:lang w:val="fr-BE"/>
        </w:rPr>
      </w:pPr>
    </w:p>
    <w:p w14:paraId="3AA4D54F" w14:textId="45C57285" w:rsidR="005F00AF" w:rsidRPr="008E1F6D" w:rsidRDefault="00E210B2" w:rsidP="0001271A">
      <w:pPr>
        <w:rPr>
          <w:rFonts w:ascii="Century Gothic" w:hAnsi="Century Gothic"/>
          <w:sz w:val="22"/>
          <w:szCs w:val="22"/>
          <w:lang w:val="fr-BE"/>
        </w:rPr>
      </w:pPr>
      <w:r w:rsidRPr="008E1F6D">
        <w:rPr>
          <w:rFonts w:ascii="Century Gothic" w:hAnsi="Century Gothic"/>
          <w:spacing w:val="-4"/>
          <w:sz w:val="22"/>
          <w:szCs w:val="22"/>
          <w:lang w:val="fr-BE"/>
        </w:rPr>
        <w:t xml:space="preserve">Dans le texte grec, il est question de </w:t>
      </w:r>
      <w:r w:rsidR="005F00AF" w:rsidRPr="008E1F6D">
        <w:rPr>
          <w:rFonts w:ascii="Century Gothic" w:hAnsi="Century Gothic"/>
          <w:spacing w:val="-4"/>
          <w:sz w:val="22"/>
          <w:szCs w:val="22"/>
          <w:lang w:val="fr-BE"/>
        </w:rPr>
        <w:t>‘</w:t>
      </w:r>
      <w:r w:rsidR="0001271A" w:rsidRPr="00656870">
        <w:rPr>
          <w:rFonts w:ascii="Century Gothic" w:hAnsi="Century Gothic"/>
          <w:b/>
          <w:spacing w:val="-4"/>
          <w:sz w:val="22"/>
          <w:szCs w:val="22"/>
          <w:lang w:val="fr-BE"/>
        </w:rPr>
        <w:t>BIBLOS GENESIOS</w:t>
      </w:r>
      <w:r w:rsidR="005F00AF" w:rsidRPr="00656870">
        <w:rPr>
          <w:rFonts w:ascii="Century Gothic" w:hAnsi="Century Gothic"/>
          <w:b/>
          <w:spacing w:val="-4"/>
          <w:sz w:val="22"/>
          <w:szCs w:val="22"/>
          <w:lang w:val="fr-BE"/>
        </w:rPr>
        <w:t>’</w:t>
      </w:r>
      <w:r w:rsidRPr="008E1F6D">
        <w:rPr>
          <w:rFonts w:ascii="Century Gothic" w:hAnsi="Century Gothic"/>
          <w:spacing w:val="-4"/>
          <w:sz w:val="22"/>
          <w:szCs w:val="22"/>
          <w:lang w:val="fr-BE"/>
        </w:rPr>
        <w:t>. Matthieu semble donc se référer à la Genèse, le premier livre de Moïse. La ‘thématique de Moïse</w:t>
      </w:r>
      <w:r w:rsidR="005F00AF" w:rsidRPr="008E1F6D">
        <w:rPr>
          <w:rFonts w:ascii="Century Gothic" w:hAnsi="Century Gothic"/>
          <w:sz w:val="22"/>
          <w:szCs w:val="22"/>
          <w:lang w:val="fr-BE"/>
        </w:rPr>
        <w:t>‘</w:t>
      </w:r>
      <w:r w:rsidRPr="008E1F6D">
        <w:rPr>
          <w:rFonts w:ascii="Century Gothic" w:hAnsi="Century Gothic"/>
          <w:sz w:val="22"/>
          <w:szCs w:val="22"/>
          <w:lang w:val="fr-BE"/>
        </w:rPr>
        <w:t xml:space="preserve"> revient régulièrement dans l’évangile. Comme si Jésus était une sorte de nouveau Moïse, comme promis en Deutéronome </w:t>
      </w:r>
      <w:r w:rsidR="007D27A5" w:rsidRPr="008E1F6D">
        <w:rPr>
          <w:rFonts w:ascii="Century Gothic" w:hAnsi="Century Gothic"/>
          <w:sz w:val="22"/>
          <w:szCs w:val="22"/>
          <w:lang w:val="fr-BE"/>
        </w:rPr>
        <w:t>18:15-19</w:t>
      </w:r>
      <w:r w:rsidRPr="008E1F6D">
        <w:rPr>
          <w:rFonts w:ascii="Century Gothic" w:hAnsi="Century Gothic"/>
          <w:sz w:val="22"/>
          <w:szCs w:val="22"/>
          <w:lang w:val="fr-BE"/>
        </w:rPr>
        <w:t>.</w:t>
      </w:r>
    </w:p>
    <w:p w14:paraId="270C02E6" w14:textId="77777777" w:rsidR="00BB7BBE" w:rsidRPr="008E1F6D" w:rsidRDefault="00BB7BBE" w:rsidP="0001271A">
      <w:pPr>
        <w:rPr>
          <w:rFonts w:ascii="Century Gothic" w:hAnsi="Century Gothic"/>
          <w:sz w:val="10"/>
          <w:szCs w:val="10"/>
          <w:lang w:val="fr-BE"/>
        </w:rPr>
      </w:pPr>
    </w:p>
    <w:p w14:paraId="6A6F054E" w14:textId="4E08C939" w:rsidR="00BD54F3" w:rsidRPr="008E1F6D" w:rsidRDefault="00E210B2" w:rsidP="00AC5898">
      <w:pPr>
        <w:pStyle w:val="ListParagraph"/>
        <w:widowControl w:val="0"/>
        <w:numPr>
          <w:ilvl w:val="0"/>
          <w:numId w:val="6"/>
        </w:numPr>
        <w:autoSpaceDE w:val="0"/>
        <w:autoSpaceDN w:val="0"/>
        <w:adjustRightInd w:val="0"/>
        <w:rPr>
          <w:rFonts w:ascii="Century Gothic" w:hAnsi="Century Gothic"/>
          <w:spacing w:val="-6"/>
          <w:sz w:val="22"/>
          <w:szCs w:val="22"/>
          <w:lang w:val="fr-BE"/>
        </w:rPr>
      </w:pPr>
      <w:r w:rsidRPr="008E1F6D">
        <w:rPr>
          <w:rFonts w:ascii="Century Gothic" w:hAnsi="Century Gothic"/>
          <w:spacing w:val="-6"/>
          <w:sz w:val="22"/>
          <w:szCs w:val="22"/>
          <w:lang w:val="fr-BE"/>
        </w:rPr>
        <w:t>Comme Moïse, lorsque Jésus est encore un bébé, sa vie est menacée (par le pharaon – par Hérode)</w:t>
      </w:r>
      <w:r w:rsidR="009E1F44" w:rsidRPr="008E1F6D">
        <w:rPr>
          <w:rFonts w:ascii="Century Gothic" w:hAnsi="Century Gothic"/>
          <w:spacing w:val="-6"/>
          <w:sz w:val="22"/>
          <w:szCs w:val="22"/>
          <w:lang w:val="fr-BE"/>
        </w:rPr>
        <w:t xml:space="preserve">. Dans les 2 cas, l’Egypte joue un rôle (fuite en et retour d’Egypte - </w:t>
      </w:r>
      <w:r w:rsidR="00AC5898" w:rsidRPr="008E1F6D">
        <w:rPr>
          <w:rFonts w:ascii="Century Gothic" w:hAnsi="Century Gothic"/>
          <w:spacing w:val="-6"/>
          <w:sz w:val="22"/>
          <w:szCs w:val="22"/>
          <w:lang w:val="fr-BE"/>
        </w:rPr>
        <w:t>Mat 2:13-15)</w:t>
      </w:r>
    </w:p>
    <w:p w14:paraId="68AA100D" w14:textId="7EB6592B" w:rsidR="00AC5898" w:rsidRPr="008E1F6D" w:rsidRDefault="009E1F44" w:rsidP="00656870">
      <w:pPr>
        <w:pStyle w:val="ListParagraph"/>
        <w:widowControl w:val="0"/>
        <w:numPr>
          <w:ilvl w:val="0"/>
          <w:numId w:val="6"/>
        </w:numPr>
        <w:autoSpaceDE w:val="0"/>
        <w:autoSpaceDN w:val="0"/>
        <w:adjustRightInd w:val="0"/>
        <w:spacing w:before="80"/>
        <w:ind w:left="357" w:hanging="357"/>
        <w:contextualSpacing w:val="0"/>
        <w:rPr>
          <w:rFonts w:ascii="Century Gothic" w:hAnsi="Century Gothic"/>
          <w:spacing w:val="-6"/>
          <w:sz w:val="22"/>
          <w:szCs w:val="22"/>
          <w:lang w:val="fr-BE"/>
        </w:rPr>
      </w:pPr>
      <w:r w:rsidRPr="008E1F6D">
        <w:rPr>
          <w:rFonts w:ascii="Century Gothic" w:hAnsi="Century Gothic"/>
          <w:spacing w:val="-6"/>
          <w:sz w:val="22"/>
          <w:szCs w:val="22"/>
          <w:lang w:val="fr-BE"/>
        </w:rPr>
        <w:t xml:space="preserve">Après l’Egypte, il y a un passage dans l’eau (mer Rouge / Jourdain - </w:t>
      </w:r>
      <w:r w:rsidR="00AC5898" w:rsidRPr="008E1F6D">
        <w:rPr>
          <w:rFonts w:ascii="Century Gothic" w:hAnsi="Century Gothic"/>
          <w:spacing w:val="-6"/>
          <w:sz w:val="22"/>
          <w:szCs w:val="22"/>
          <w:lang w:val="fr-BE"/>
        </w:rPr>
        <w:t>Mat 3)</w:t>
      </w:r>
    </w:p>
    <w:p w14:paraId="5F36B43D" w14:textId="0D0279BA" w:rsidR="00AC5898" w:rsidRPr="008E1F6D" w:rsidRDefault="009E1F44" w:rsidP="00656870">
      <w:pPr>
        <w:pStyle w:val="ListParagraph"/>
        <w:widowControl w:val="0"/>
        <w:numPr>
          <w:ilvl w:val="0"/>
          <w:numId w:val="6"/>
        </w:numPr>
        <w:autoSpaceDE w:val="0"/>
        <w:autoSpaceDN w:val="0"/>
        <w:adjustRightInd w:val="0"/>
        <w:spacing w:before="80"/>
        <w:ind w:left="357" w:hanging="357"/>
        <w:contextualSpacing w:val="0"/>
        <w:rPr>
          <w:rFonts w:ascii="Century Gothic" w:hAnsi="Century Gothic"/>
          <w:spacing w:val="-6"/>
          <w:sz w:val="22"/>
          <w:szCs w:val="22"/>
          <w:lang w:val="fr-BE"/>
        </w:rPr>
      </w:pPr>
      <w:r w:rsidRPr="008E1F6D">
        <w:rPr>
          <w:rFonts w:ascii="Century Gothic" w:hAnsi="Century Gothic"/>
          <w:spacing w:val="-6"/>
          <w:sz w:val="22"/>
          <w:szCs w:val="22"/>
          <w:lang w:val="fr-BE"/>
        </w:rPr>
        <w:t>Après l’eau, il y a le désert, un temps d’apprentissage et de préparation (</w:t>
      </w:r>
      <w:r w:rsidR="00AC5898" w:rsidRPr="008E1F6D">
        <w:rPr>
          <w:rFonts w:ascii="Century Gothic" w:hAnsi="Century Gothic"/>
          <w:spacing w:val="-6"/>
          <w:sz w:val="22"/>
          <w:szCs w:val="22"/>
          <w:lang w:val="fr-BE"/>
        </w:rPr>
        <w:t>Mat 4)</w:t>
      </w:r>
    </w:p>
    <w:p w14:paraId="5E130272" w14:textId="71252956" w:rsidR="00796B3D" w:rsidRPr="008E1F6D" w:rsidRDefault="00656870" w:rsidP="00656870">
      <w:pPr>
        <w:pStyle w:val="ListParagraph"/>
        <w:widowControl w:val="0"/>
        <w:numPr>
          <w:ilvl w:val="0"/>
          <w:numId w:val="6"/>
        </w:numPr>
        <w:autoSpaceDE w:val="0"/>
        <w:autoSpaceDN w:val="0"/>
        <w:adjustRightInd w:val="0"/>
        <w:spacing w:before="80"/>
        <w:ind w:left="357" w:hanging="357"/>
        <w:contextualSpacing w:val="0"/>
        <w:rPr>
          <w:rFonts w:ascii="Century Gothic" w:hAnsi="Century Gothic"/>
          <w:spacing w:val="-6"/>
          <w:sz w:val="22"/>
          <w:szCs w:val="22"/>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9E1F44" w:rsidRPr="008E1F6D">
        <w:rPr>
          <w:rFonts w:ascii="Century Gothic" w:hAnsi="Century Gothic"/>
          <w:spacing w:val="-6"/>
          <w:sz w:val="22"/>
          <w:szCs w:val="22"/>
          <w:lang w:val="fr-BE"/>
        </w:rPr>
        <w:t xml:space="preserve">Très significatif : Matthieu construit son évangile autour de </w:t>
      </w:r>
      <w:r w:rsidR="009E1F44" w:rsidRPr="008E1F6D">
        <w:rPr>
          <w:rFonts w:ascii="Century Gothic" w:hAnsi="Century Gothic"/>
          <w:b/>
          <w:spacing w:val="-6"/>
          <w:sz w:val="22"/>
          <w:szCs w:val="22"/>
          <w:lang w:val="fr-BE"/>
        </w:rPr>
        <w:t>5 grands discours</w:t>
      </w:r>
      <w:r w:rsidR="009E1F44" w:rsidRPr="008E1F6D">
        <w:rPr>
          <w:rFonts w:ascii="Century Gothic" w:hAnsi="Century Gothic"/>
          <w:spacing w:val="-6"/>
          <w:sz w:val="22"/>
          <w:szCs w:val="22"/>
          <w:lang w:val="fr-BE"/>
        </w:rPr>
        <w:t> :</w:t>
      </w:r>
    </w:p>
    <w:p w14:paraId="112E950F" w14:textId="6CBF1EE3" w:rsidR="00796B3D" w:rsidRPr="008E1F6D" w:rsidRDefault="00796B3D" w:rsidP="00796B3D">
      <w:pPr>
        <w:pStyle w:val="ListParagraph"/>
        <w:widowControl w:val="0"/>
        <w:autoSpaceDE w:val="0"/>
        <w:autoSpaceDN w:val="0"/>
        <w:adjustRightInd w:val="0"/>
        <w:ind w:left="0"/>
        <w:rPr>
          <w:rFonts w:ascii="Century Gothic" w:hAnsi="Century Gothic"/>
          <w:spacing w:val="-6"/>
          <w:sz w:val="22"/>
          <w:szCs w:val="22"/>
          <w:lang w:val="fr-BE"/>
        </w:rPr>
      </w:pPr>
      <w:r w:rsidRPr="008E1F6D">
        <w:rPr>
          <w:rFonts w:ascii="Century Gothic" w:hAnsi="Century Gothic"/>
          <w:spacing w:val="-6"/>
          <w:sz w:val="22"/>
          <w:szCs w:val="22"/>
          <w:lang w:val="fr-BE"/>
        </w:rPr>
        <w:t>1/ Mat 5:1-729        2/ Mat 10:1-42</w:t>
      </w:r>
      <w:r w:rsidRPr="008E1F6D">
        <w:rPr>
          <w:rFonts w:ascii="Century Gothic" w:hAnsi="Century Gothic"/>
          <w:spacing w:val="-2"/>
          <w:sz w:val="22"/>
          <w:szCs w:val="22"/>
          <w:lang w:val="fr-BE"/>
        </w:rPr>
        <w:tab/>
        <w:t xml:space="preserve">   3/ Mat 13</w:t>
      </w:r>
      <w:r w:rsidRPr="008E1F6D">
        <w:rPr>
          <w:rFonts w:ascii="Century Gothic" w:hAnsi="Century Gothic"/>
          <w:spacing w:val="-2"/>
          <w:sz w:val="22"/>
          <w:szCs w:val="22"/>
          <w:lang w:val="fr-BE"/>
        </w:rPr>
        <w:tab/>
        <w:t xml:space="preserve">  4/ Mat 18:1-35</w:t>
      </w:r>
      <w:r w:rsidRPr="008E1F6D">
        <w:rPr>
          <w:rFonts w:ascii="Century Gothic" w:hAnsi="Century Gothic"/>
          <w:spacing w:val="-2"/>
          <w:sz w:val="22"/>
          <w:szCs w:val="22"/>
          <w:lang w:val="fr-BE"/>
        </w:rPr>
        <w:tab/>
        <w:t xml:space="preserve">5/ Mat 24:1-25:46   </w:t>
      </w:r>
    </w:p>
    <w:p w14:paraId="235214DC" w14:textId="2E99EF0E" w:rsidR="00BB7BBE" w:rsidRPr="008E1F6D" w:rsidRDefault="009E1F44" w:rsidP="009C4490">
      <w:pPr>
        <w:widowControl w:val="0"/>
        <w:autoSpaceDE w:val="0"/>
        <w:autoSpaceDN w:val="0"/>
        <w:adjustRightInd w:val="0"/>
        <w:rPr>
          <w:rFonts w:ascii="Century Gothic" w:hAnsi="Century Gothic"/>
          <w:spacing w:val="-6"/>
          <w:sz w:val="22"/>
          <w:szCs w:val="22"/>
          <w:lang w:val="fr-BE"/>
        </w:rPr>
      </w:pPr>
      <w:r w:rsidRPr="008E1F6D">
        <w:rPr>
          <w:rFonts w:ascii="Century Gothic" w:hAnsi="Century Gothic"/>
          <w:spacing w:val="-2"/>
          <w:sz w:val="22"/>
          <w:szCs w:val="22"/>
          <w:lang w:val="fr-BE"/>
        </w:rPr>
        <w:t xml:space="preserve">Ces discours sont facilement identifiables, car ils sont systématiquement pointés par l’expression : </w:t>
      </w:r>
      <w:r w:rsidR="00BB7BBE" w:rsidRPr="008E1F6D">
        <w:rPr>
          <w:rFonts w:ascii="Century Gothic" w:hAnsi="Century Gothic"/>
          <w:spacing w:val="-2"/>
          <w:sz w:val="22"/>
          <w:szCs w:val="22"/>
          <w:lang w:val="fr-BE"/>
        </w:rPr>
        <w:t>“</w:t>
      </w:r>
      <w:r w:rsidRPr="008E1F6D">
        <w:rPr>
          <w:rFonts w:ascii="Century Gothic" w:hAnsi="Century Gothic"/>
          <w:spacing w:val="-2"/>
          <w:sz w:val="22"/>
          <w:szCs w:val="22"/>
          <w:lang w:val="fr-BE"/>
        </w:rPr>
        <w:t>Lorsque Jésus eut achevé ses discours</w:t>
      </w:r>
      <w:r w:rsidR="00BB7BBE" w:rsidRPr="008E1F6D">
        <w:rPr>
          <w:rFonts w:ascii="Century Gothic" w:hAnsi="Century Gothic"/>
          <w:spacing w:val="-4"/>
          <w:sz w:val="22"/>
          <w:szCs w:val="22"/>
          <w:lang w:val="fr-BE"/>
        </w:rPr>
        <w:t>” (7,28/11,1/13,53/19,1/26,1)</w:t>
      </w:r>
      <w:r w:rsidRPr="008E1F6D">
        <w:rPr>
          <w:rFonts w:ascii="Century Gothic" w:hAnsi="Century Gothic"/>
          <w:spacing w:val="-4"/>
          <w:sz w:val="22"/>
          <w:szCs w:val="22"/>
          <w:lang w:val="fr-BE"/>
        </w:rPr>
        <w:t>.</w:t>
      </w:r>
    </w:p>
    <w:p w14:paraId="1EF7050E" w14:textId="1772E812" w:rsidR="00BB7BBE" w:rsidRPr="008E1F6D" w:rsidRDefault="009E1F44" w:rsidP="00BB7BBE">
      <w:pPr>
        <w:widowControl w:val="0"/>
        <w:autoSpaceDE w:val="0"/>
        <w:autoSpaceDN w:val="0"/>
        <w:adjustRightInd w:val="0"/>
        <w:rPr>
          <w:rFonts w:ascii="Century Gothic" w:hAnsi="Century Gothic"/>
          <w:spacing w:val="-2"/>
          <w:sz w:val="22"/>
          <w:szCs w:val="22"/>
          <w:lang w:val="fr-BE"/>
        </w:rPr>
      </w:pPr>
      <w:r w:rsidRPr="008E1F6D">
        <w:rPr>
          <w:rFonts w:ascii="Century Gothic" w:hAnsi="Century Gothic"/>
          <w:spacing w:val="-6"/>
          <w:sz w:val="22"/>
          <w:szCs w:val="22"/>
          <w:lang w:val="fr-BE"/>
        </w:rPr>
        <w:t xml:space="preserve">Le parallèle avec les 5 livres de Moïse (le </w:t>
      </w:r>
      <w:r w:rsidRPr="008E1F6D">
        <w:rPr>
          <w:rFonts w:ascii="Century Gothic" w:hAnsi="Century Gothic"/>
          <w:b/>
          <w:spacing w:val="-6"/>
          <w:sz w:val="22"/>
          <w:szCs w:val="22"/>
          <w:lang w:val="fr-BE"/>
        </w:rPr>
        <w:t>Pentateuque</w:t>
      </w:r>
      <w:r w:rsidRPr="008E1F6D">
        <w:rPr>
          <w:rFonts w:ascii="Century Gothic" w:hAnsi="Century Gothic"/>
          <w:spacing w:val="-6"/>
          <w:sz w:val="22"/>
          <w:szCs w:val="22"/>
          <w:lang w:val="fr-BE"/>
        </w:rPr>
        <w:t>) qui forment le noyau de l’Écriture hébraïque, est évident.</w:t>
      </w:r>
      <w:r w:rsidR="00AC5898" w:rsidRPr="008E1F6D">
        <w:rPr>
          <w:rFonts w:ascii="Century Gothic" w:hAnsi="Century Gothic"/>
          <w:spacing w:val="-2"/>
          <w:sz w:val="22"/>
          <w:szCs w:val="22"/>
          <w:lang w:val="fr-BE"/>
        </w:rPr>
        <w:t xml:space="preserve"> </w:t>
      </w:r>
      <w:r w:rsidRPr="008E1F6D">
        <w:rPr>
          <w:rFonts w:ascii="Century Gothic" w:hAnsi="Century Gothic"/>
          <w:spacing w:val="-2"/>
          <w:sz w:val="22"/>
          <w:szCs w:val="22"/>
          <w:lang w:val="fr-BE"/>
        </w:rPr>
        <w:t xml:space="preserve">Le sermon sur la montagne </w:t>
      </w:r>
      <w:r w:rsidR="00AC5898" w:rsidRPr="008E1F6D">
        <w:rPr>
          <w:rFonts w:ascii="Century Gothic" w:hAnsi="Century Gothic"/>
          <w:spacing w:val="-2"/>
          <w:sz w:val="22"/>
          <w:szCs w:val="22"/>
          <w:lang w:val="fr-BE"/>
        </w:rPr>
        <w:t xml:space="preserve">(Mat 5 </w:t>
      </w:r>
      <w:r w:rsidRPr="008E1F6D">
        <w:rPr>
          <w:rFonts w:ascii="Century Gothic" w:hAnsi="Century Gothic"/>
          <w:spacing w:val="-2"/>
          <w:sz w:val="22"/>
          <w:szCs w:val="22"/>
          <w:lang w:val="fr-BE"/>
        </w:rPr>
        <w:t xml:space="preserve">à 7) est très suggestif : </w:t>
      </w:r>
      <w:r w:rsidR="00AC5898" w:rsidRPr="008E1F6D">
        <w:rPr>
          <w:rFonts w:ascii="Century Gothic" w:hAnsi="Century Gothic"/>
          <w:spacing w:val="-2"/>
          <w:sz w:val="22"/>
          <w:szCs w:val="22"/>
          <w:lang w:val="fr-BE"/>
        </w:rPr>
        <w:t>J</w:t>
      </w:r>
      <w:r w:rsidRPr="008E1F6D">
        <w:rPr>
          <w:rFonts w:ascii="Century Gothic" w:hAnsi="Century Gothic"/>
          <w:spacing w:val="-2"/>
          <w:sz w:val="22"/>
          <w:szCs w:val="22"/>
          <w:lang w:val="fr-BE"/>
        </w:rPr>
        <w:t>ésus va ‘sur la montagne’ (comme Moïse) pour instruire (enseigner) ses disciples. (La signification de base de Torah est : ‘enseignement, instruction’ !)</w:t>
      </w:r>
    </w:p>
    <w:p w14:paraId="42CB49E7" w14:textId="77777777" w:rsidR="00001414" w:rsidRPr="008E1F6D" w:rsidRDefault="00001414" w:rsidP="00BB7BBE">
      <w:pPr>
        <w:widowControl w:val="0"/>
        <w:autoSpaceDE w:val="0"/>
        <w:autoSpaceDN w:val="0"/>
        <w:adjustRightInd w:val="0"/>
        <w:rPr>
          <w:rFonts w:ascii="Century Gothic" w:hAnsi="Century Gothic"/>
          <w:spacing w:val="-2"/>
          <w:sz w:val="8"/>
          <w:szCs w:val="8"/>
          <w:lang w:val="fr-BE"/>
        </w:rPr>
      </w:pPr>
    </w:p>
    <w:p w14:paraId="0BDEEEE6" w14:textId="3E4BB289" w:rsidR="00001414" w:rsidRPr="008E1F6D" w:rsidRDefault="009E1F44" w:rsidP="00BB7BBE">
      <w:pPr>
        <w:widowControl w:val="0"/>
        <w:autoSpaceDE w:val="0"/>
        <w:autoSpaceDN w:val="0"/>
        <w:adjustRightInd w:val="0"/>
        <w:rPr>
          <w:rFonts w:ascii="Century Gothic" w:hAnsi="Century Gothic"/>
          <w:spacing w:val="-2"/>
          <w:sz w:val="22"/>
          <w:szCs w:val="22"/>
          <w:lang w:val="fr-BE"/>
        </w:rPr>
      </w:pPr>
      <w:r w:rsidRPr="008E1F6D">
        <w:rPr>
          <w:rFonts w:ascii="Century Gothic" w:hAnsi="Century Gothic"/>
          <w:spacing w:val="-2"/>
          <w:sz w:val="22"/>
          <w:szCs w:val="22"/>
          <w:lang w:val="fr-BE"/>
        </w:rPr>
        <w:t xml:space="preserve">Il est intéressant de noter que tous les discours sont liés au </w:t>
      </w:r>
      <w:r w:rsidR="00001414" w:rsidRPr="008E1F6D">
        <w:rPr>
          <w:rFonts w:ascii="Century Gothic" w:hAnsi="Century Gothic"/>
          <w:b/>
          <w:spacing w:val="-2"/>
          <w:sz w:val="22"/>
          <w:szCs w:val="22"/>
          <w:lang w:val="fr-BE"/>
        </w:rPr>
        <w:t>‘</w:t>
      </w:r>
      <w:r w:rsidRPr="008E1F6D">
        <w:rPr>
          <w:rFonts w:ascii="Century Gothic" w:hAnsi="Century Gothic"/>
          <w:b/>
          <w:spacing w:val="-2"/>
          <w:sz w:val="22"/>
          <w:szCs w:val="22"/>
          <w:lang w:val="fr-BE"/>
        </w:rPr>
        <w:t>Royaume</w:t>
      </w:r>
      <w:r w:rsidR="00001414" w:rsidRPr="008E1F6D">
        <w:rPr>
          <w:rFonts w:ascii="Century Gothic" w:hAnsi="Century Gothic"/>
          <w:b/>
          <w:spacing w:val="-2"/>
          <w:sz w:val="22"/>
          <w:szCs w:val="22"/>
          <w:lang w:val="fr-BE"/>
        </w:rPr>
        <w:t>’</w:t>
      </w:r>
      <w:r w:rsidR="00001414" w:rsidRPr="008E1F6D">
        <w:rPr>
          <w:rFonts w:ascii="Century Gothic" w:hAnsi="Century Gothic"/>
          <w:spacing w:val="-2"/>
          <w:sz w:val="22"/>
          <w:szCs w:val="22"/>
          <w:lang w:val="fr-BE"/>
        </w:rPr>
        <w:t xml:space="preserve"> (</w:t>
      </w:r>
      <w:r w:rsidRPr="008E1F6D">
        <w:rPr>
          <w:rFonts w:ascii="Century Gothic" w:hAnsi="Century Gothic"/>
          <w:spacing w:val="-2"/>
          <w:sz w:val="22"/>
          <w:szCs w:val="22"/>
          <w:lang w:val="fr-BE"/>
        </w:rPr>
        <w:t>les principes du royaume, l’annonce du royaume, la croissance du royaume dans les paraboles,…)</w:t>
      </w:r>
    </w:p>
    <w:p w14:paraId="0589A85B" w14:textId="77777777" w:rsidR="00BB7BBE" w:rsidRPr="008E1F6D" w:rsidRDefault="00BB7BBE" w:rsidP="00BB7BBE">
      <w:pPr>
        <w:widowControl w:val="0"/>
        <w:autoSpaceDE w:val="0"/>
        <w:autoSpaceDN w:val="0"/>
        <w:adjustRightInd w:val="0"/>
        <w:rPr>
          <w:rFonts w:ascii="Century Gothic" w:hAnsi="Century Gothic"/>
          <w:spacing w:val="-2"/>
          <w:sz w:val="10"/>
          <w:szCs w:val="10"/>
          <w:lang w:val="fr-BE"/>
        </w:rPr>
      </w:pPr>
    </w:p>
    <w:p w14:paraId="0085171D" w14:textId="25B565AA" w:rsidR="00AC5898" w:rsidRPr="008E1F6D" w:rsidRDefault="00656870" w:rsidP="00AC589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9E1F44" w:rsidRPr="008E1F6D">
        <w:rPr>
          <w:rFonts w:ascii="Century Gothic" w:hAnsi="Century Gothic"/>
          <w:b/>
          <w:color w:val="800000"/>
          <w:sz w:val="21"/>
          <w:szCs w:val="21"/>
          <w:lang w:val="fr-BE"/>
        </w:rPr>
        <w:t>Parlons-en</w:t>
      </w:r>
    </w:p>
    <w:p w14:paraId="0CD4770D" w14:textId="2FF1412F" w:rsidR="00AC5898" w:rsidRPr="008E1F6D" w:rsidRDefault="008E1F6D" w:rsidP="00AC5898">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BE"/>
        </w:rPr>
      </w:pPr>
      <w:r w:rsidRPr="008E1F6D">
        <w:rPr>
          <w:rFonts w:ascii="Century Gothic" w:hAnsi="Century Gothic"/>
          <w:color w:val="800000"/>
          <w:sz w:val="21"/>
          <w:szCs w:val="21"/>
          <w:lang w:val="fr-BE"/>
        </w:rPr>
        <w:t xml:space="preserve">Partagez vos réflexions sur les similitudes entre </w:t>
      </w:r>
      <w:r w:rsidRPr="008E1F6D">
        <w:rPr>
          <w:rFonts w:ascii="Century Gothic" w:hAnsi="Century Gothic"/>
          <w:b/>
          <w:color w:val="800000"/>
          <w:sz w:val="21"/>
          <w:szCs w:val="21"/>
          <w:lang w:val="fr-BE"/>
        </w:rPr>
        <w:t>Jésus et Moïse</w:t>
      </w:r>
      <w:r w:rsidRPr="008E1F6D">
        <w:rPr>
          <w:rFonts w:ascii="Century Gothic" w:hAnsi="Century Gothic"/>
          <w:color w:val="800000"/>
          <w:sz w:val="21"/>
          <w:szCs w:val="21"/>
          <w:lang w:val="fr-BE"/>
        </w:rPr>
        <w:t>. Dans quelle mesure Jésus pourrait-il être un nouveau Moïse ? Qu’est-ce que cela implique pour nous ?</w:t>
      </w:r>
    </w:p>
    <w:p w14:paraId="543B42F8" w14:textId="77777777" w:rsidR="00AC5898" w:rsidRPr="008E1F6D" w:rsidRDefault="00AC5898" w:rsidP="00BB7BBE">
      <w:pPr>
        <w:widowControl w:val="0"/>
        <w:autoSpaceDE w:val="0"/>
        <w:autoSpaceDN w:val="0"/>
        <w:adjustRightInd w:val="0"/>
        <w:rPr>
          <w:rFonts w:ascii="Century Gothic" w:hAnsi="Century Gothic"/>
          <w:spacing w:val="-2"/>
          <w:sz w:val="22"/>
          <w:szCs w:val="22"/>
          <w:lang w:val="fr-BE"/>
        </w:rPr>
      </w:pPr>
    </w:p>
    <w:p w14:paraId="0D0C5C5D" w14:textId="09931C71" w:rsidR="00BB7BBE" w:rsidRPr="008E1F6D" w:rsidRDefault="00656870" w:rsidP="00AE1C5A">
      <w:pPr>
        <w:pStyle w:val="ListParagraph"/>
        <w:widowControl w:val="0"/>
        <w:numPr>
          <w:ilvl w:val="0"/>
          <w:numId w:val="7"/>
        </w:numPr>
        <w:shd w:val="clear" w:color="auto" w:fill="E6E6E6"/>
        <w:autoSpaceDE w:val="0"/>
        <w:autoSpaceDN w:val="0"/>
        <w:adjustRightInd w:val="0"/>
        <w:rPr>
          <w:rFonts w:ascii="Century Gothic" w:hAnsi="Century Gothic"/>
          <w:b/>
          <w:spacing w:val="-2"/>
          <w:sz w:val="22"/>
          <w:szCs w:val="22"/>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8E1F6D" w:rsidRPr="008E1F6D">
        <w:rPr>
          <w:rFonts w:ascii="Century Gothic" w:hAnsi="Century Gothic"/>
          <w:b/>
          <w:spacing w:val="-2"/>
          <w:sz w:val="22"/>
          <w:szCs w:val="22"/>
          <w:lang w:val="fr-BE"/>
        </w:rPr>
        <w:t>Royaume</w:t>
      </w:r>
    </w:p>
    <w:p w14:paraId="12D802B5" w14:textId="77777777" w:rsidR="00BB7BBE" w:rsidRPr="008E1F6D" w:rsidRDefault="00BB7BBE" w:rsidP="0001271A">
      <w:pPr>
        <w:rPr>
          <w:rFonts w:ascii="Century Gothic" w:hAnsi="Century Gothic"/>
          <w:sz w:val="8"/>
          <w:szCs w:val="8"/>
          <w:lang w:val="fr-BE"/>
        </w:rPr>
      </w:pPr>
    </w:p>
    <w:p w14:paraId="11773DD2" w14:textId="0044BC21" w:rsidR="001358A5" w:rsidRPr="00DD4323" w:rsidRDefault="001358A5" w:rsidP="003C49AD">
      <w:pPr>
        <w:spacing w:after="120"/>
        <w:rPr>
          <w:rFonts w:ascii="Century Gothic" w:hAnsi="Century Gothic"/>
          <w:sz w:val="22"/>
          <w:szCs w:val="22"/>
          <w:lang w:val="fr-BE"/>
        </w:rPr>
      </w:pPr>
      <w:r w:rsidRPr="00DD4323">
        <w:rPr>
          <w:rFonts w:ascii="Century Gothic" w:hAnsi="Century Gothic"/>
          <w:sz w:val="22"/>
          <w:szCs w:val="22"/>
          <w:u w:val="single"/>
          <w:lang w:val="fr-BE"/>
        </w:rPr>
        <w:t>Matt</w:t>
      </w:r>
      <w:r w:rsidR="008E1F6D" w:rsidRPr="00DD4323">
        <w:rPr>
          <w:rFonts w:ascii="Century Gothic" w:hAnsi="Century Gothic"/>
          <w:sz w:val="22"/>
          <w:szCs w:val="22"/>
          <w:u w:val="single"/>
          <w:lang w:val="fr-BE"/>
        </w:rPr>
        <w:t>hieu</w:t>
      </w:r>
      <w:r w:rsidRPr="00DD4323">
        <w:rPr>
          <w:rFonts w:ascii="Century Gothic" w:hAnsi="Century Gothic"/>
          <w:sz w:val="22"/>
          <w:szCs w:val="22"/>
          <w:u w:val="single"/>
          <w:lang w:val="fr-BE"/>
        </w:rPr>
        <w:t xml:space="preserve"> 4.17 : </w:t>
      </w:r>
      <w:r w:rsidRPr="00DD4323">
        <w:rPr>
          <w:rFonts w:ascii="Century Gothic" w:hAnsi="Century Gothic"/>
          <w:color w:val="3366FF"/>
          <w:sz w:val="22"/>
          <w:szCs w:val="22"/>
          <w:lang w:val="fr-BE"/>
        </w:rPr>
        <w:t>“</w:t>
      </w:r>
      <w:r w:rsidR="00DD4323" w:rsidRPr="00DD4323">
        <w:rPr>
          <w:rFonts w:ascii="Century Gothic" w:hAnsi="Century Gothic"/>
          <w:color w:val="3366FF"/>
          <w:sz w:val="22"/>
          <w:szCs w:val="22"/>
          <w:lang w:val="fr-BE"/>
        </w:rPr>
        <w:t xml:space="preserve">Dès lors, Jésus commença à proclamer: </w:t>
      </w:r>
      <w:r w:rsidR="00DD4323">
        <w:rPr>
          <w:rFonts w:ascii="Century Gothic" w:hAnsi="Century Gothic"/>
          <w:color w:val="3366FF"/>
          <w:sz w:val="22"/>
          <w:szCs w:val="22"/>
          <w:lang w:val="fr-BE"/>
        </w:rPr>
        <w:t>‘</w:t>
      </w:r>
      <w:r w:rsidR="00DD4323" w:rsidRPr="00DD4323">
        <w:rPr>
          <w:rFonts w:ascii="Century Gothic" w:hAnsi="Century Gothic"/>
          <w:color w:val="3366FF"/>
          <w:sz w:val="22"/>
          <w:szCs w:val="22"/>
          <w:lang w:val="fr-BE"/>
        </w:rPr>
        <w:t xml:space="preserve">Repentez-vous, car </w:t>
      </w:r>
      <w:r w:rsidR="00DD4323" w:rsidRPr="00DD4323">
        <w:rPr>
          <w:rFonts w:ascii="Century Gothic" w:hAnsi="Century Gothic"/>
          <w:b/>
          <w:color w:val="3366FF"/>
          <w:sz w:val="22"/>
          <w:szCs w:val="22"/>
          <w:lang w:val="fr-BE"/>
        </w:rPr>
        <w:t>le royaume des cieux</w:t>
      </w:r>
      <w:r w:rsidR="00DD4323" w:rsidRPr="00DD4323">
        <w:rPr>
          <w:rFonts w:ascii="Century Gothic" w:hAnsi="Century Gothic"/>
          <w:color w:val="3366FF"/>
          <w:sz w:val="22"/>
          <w:szCs w:val="22"/>
          <w:lang w:val="fr-BE"/>
        </w:rPr>
        <w:t xml:space="preserve"> est proche!</w:t>
      </w:r>
      <w:r w:rsidRPr="00DD4323">
        <w:rPr>
          <w:rFonts w:ascii="Century Gothic" w:hAnsi="Century Gothic"/>
          <w:color w:val="3366FF"/>
          <w:sz w:val="22"/>
          <w:szCs w:val="22"/>
          <w:lang w:val="fr-BE"/>
        </w:rPr>
        <w:t>’</w:t>
      </w:r>
      <w:r w:rsidRPr="00DD4323">
        <w:rPr>
          <w:rFonts w:ascii="Century Gothic" w:hAnsi="Century Gothic"/>
          <w:sz w:val="22"/>
          <w:szCs w:val="22"/>
          <w:lang w:val="fr-BE"/>
        </w:rPr>
        <w:t>”</w:t>
      </w:r>
    </w:p>
    <w:p w14:paraId="7AC7A018" w14:textId="7D65DE0B" w:rsidR="003C49AD" w:rsidRPr="00DD4323" w:rsidRDefault="003C49AD" w:rsidP="0001271A">
      <w:pPr>
        <w:rPr>
          <w:rFonts w:ascii="Century Gothic" w:hAnsi="Century Gothic"/>
          <w:color w:val="3366FF"/>
          <w:spacing w:val="-6"/>
          <w:sz w:val="22"/>
          <w:szCs w:val="22"/>
          <w:lang w:val="fr-BE"/>
        </w:rPr>
      </w:pPr>
      <w:r w:rsidRPr="00DD4323">
        <w:rPr>
          <w:rFonts w:ascii="Century Gothic" w:hAnsi="Century Gothic"/>
          <w:color w:val="3366FF"/>
          <w:spacing w:val="-8"/>
          <w:sz w:val="22"/>
          <w:szCs w:val="22"/>
          <w:lang w:val="fr-BE"/>
        </w:rPr>
        <w:t>“</w:t>
      </w:r>
      <w:r w:rsidR="00DD4323">
        <w:rPr>
          <w:rFonts w:ascii="Century Gothic" w:hAnsi="Century Gothic"/>
          <w:color w:val="3366FF"/>
          <w:spacing w:val="-8"/>
          <w:sz w:val="22"/>
          <w:szCs w:val="22"/>
          <w:lang w:val="fr-BE"/>
        </w:rPr>
        <w:t xml:space="preserve">Il parcourait toute la Galilée, enseignant dans leurs synagogues, proclamant la bonne nouvelle (=évangile !) du </w:t>
      </w:r>
      <w:r w:rsidR="00DD4323" w:rsidRPr="00DD4323">
        <w:rPr>
          <w:rFonts w:ascii="Century Gothic" w:hAnsi="Century Gothic"/>
          <w:b/>
          <w:color w:val="3366FF"/>
          <w:spacing w:val="-8"/>
          <w:sz w:val="22"/>
          <w:szCs w:val="22"/>
          <w:lang w:val="fr-BE"/>
        </w:rPr>
        <w:t>royaume</w:t>
      </w:r>
      <w:r w:rsidR="00DD4323">
        <w:rPr>
          <w:rFonts w:ascii="Century Gothic" w:hAnsi="Century Gothic"/>
          <w:color w:val="3366FF"/>
          <w:spacing w:val="-8"/>
          <w:sz w:val="22"/>
          <w:szCs w:val="22"/>
          <w:lang w:val="fr-BE"/>
        </w:rPr>
        <w:t xml:space="preserve"> et guérissant toute maladie et toute infirmité parmi le peuple.</w:t>
      </w:r>
      <w:r w:rsidRPr="00DD4323">
        <w:rPr>
          <w:rFonts w:ascii="Century Gothic" w:hAnsi="Century Gothic"/>
          <w:color w:val="3366FF"/>
          <w:spacing w:val="-6"/>
          <w:sz w:val="22"/>
          <w:szCs w:val="22"/>
          <w:lang w:val="fr-BE"/>
        </w:rPr>
        <w:t>” (Mat 4:23)</w:t>
      </w:r>
    </w:p>
    <w:p w14:paraId="18F19A57" w14:textId="198C06E3" w:rsidR="00AC3A70" w:rsidRPr="00DD4323" w:rsidRDefault="00DD4323" w:rsidP="00AE1C5A">
      <w:pPr>
        <w:spacing w:before="80"/>
        <w:rPr>
          <w:rFonts w:ascii="Century Gothic" w:hAnsi="Century Gothic"/>
          <w:color w:val="000000" w:themeColor="text1"/>
          <w:sz w:val="22"/>
          <w:szCs w:val="22"/>
          <w:lang w:val="fr-BE"/>
        </w:rPr>
      </w:pPr>
      <w:r w:rsidRPr="00DD4323">
        <w:rPr>
          <w:rFonts w:ascii="Century Gothic" w:hAnsi="Century Gothic"/>
          <w:color w:val="000000" w:themeColor="text1"/>
          <w:sz w:val="22"/>
          <w:szCs w:val="22"/>
          <w:lang w:val="fr-BE"/>
        </w:rPr>
        <w:t>Le Royaume des cieux est un important fil rouge dans l’évangile selon Matthieu (la notion de ‘royaume’ revient plus de 5</w:t>
      </w:r>
      <w:r>
        <w:rPr>
          <w:rFonts w:ascii="Century Gothic" w:hAnsi="Century Gothic"/>
          <w:color w:val="000000" w:themeColor="text1"/>
          <w:sz w:val="22"/>
          <w:szCs w:val="22"/>
          <w:lang w:val="fr-BE"/>
        </w:rPr>
        <w:t>0</w:t>
      </w:r>
      <w:r w:rsidRPr="00DD4323">
        <w:rPr>
          <w:rFonts w:ascii="Century Gothic" w:hAnsi="Century Gothic"/>
          <w:color w:val="000000" w:themeColor="text1"/>
          <w:sz w:val="22"/>
          <w:szCs w:val="22"/>
          <w:lang w:val="fr-BE"/>
        </w:rPr>
        <w:t xml:space="preserve"> fois!)</w:t>
      </w:r>
    </w:p>
    <w:p w14:paraId="0CEBF62C" w14:textId="693A85F8" w:rsidR="001358A5" w:rsidRPr="00DD4323" w:rsidRDefault="00DD4323" w:rsidP="0001271A">
      <w:pPr>
        <w:rPr>
          <w:rFonts w:ascii="Century Gothic" w:hAnsi="Century Gothic"/>
          <w:color w:val="000000" w:themeColor="text1"/>
          <w:sz w:val="22"/>
          <w:szCs w:val="22"/>
          <w:lang w:val="fr-BE"/>
        </w:rPr>
      </w:pPr>
      <w:r w:rsidRPr="00DD4323">
        <w:rPr>
          <w:rFonts w:ascii="Century Gothic" w:hAnsi="Century Gothic"/>
          <w:color w:val="000000" w:themeColor="text1"/>
          <w:sz w:val="22"/>
          <w:szCs w:val="22"/>
          <w:lang w:val="fr-BE"/>
        </w:rPr>
        <w:t>En fait</w:t>
      </w:r>
      <w:r w:rsidR="00D1625A">
        <w:rPr>
          <w:rFonts w:ascii="Century Gothic" w:hAnsi="Century Gothic"/>
          <w:color w:val="000000" w:themeColor="text1"/>
          <w:sz w:val="22"/>
          <w:szCs w:val="22"/>
          <w:lang w:val="fr-BE"/>
        </w:rPr>
        <w:t>,</w:t>
      </w:r>
      <w:r w:rsidRPr="00DD4323">
        <w:rPr>
          <w:rFonts w:ascii="Century Gothic" w:hAnsi="Century Gothic"/>
          <w:color w:val="000000" w:themeColor="text1"/>
          <w:sz w:val="22"/>
          <w:szCs w:val="22"/>
          <w:lang w:val="fr-BE"/>
        </w:rPr>
        <w:t xml:space="preserve"> il s’agit du ‘Royaume </w:t>
      </w:r>
      <w:r w:rsidRPr="00DD4323">
        <w:rPr>
          <w:rFonts w:ascii="Century Gothic" w:hAnsi="Century Gothic"/>
          <w:color w:val="000000" w:themeColor="text1"/>
          <w:sz w:val="22"/>
          <w:szCs w:val="22"/>
          <w:u w:val="single"/>
          <w:lang w:val="fr-BE"/>
        </w:rPr>
        <w:t>de Dieu</w:t>
      </w:r>
      <w:r w:rsidRPr="00DD4323">
        <w:rPr>
          <w:rFonts w:ascii="Century Gothic" w:hAnsi="Century Gothic"/>
          <w:color w:val="000000" w:themeColor="text1"/>
          <w:sz w:val="22"/>
          <w:szCs w:val="22"/>
          <w:lang w:val="fr-BE"/>
        </w:rPr>
        <w:t xml:space="preserve">’. </w:t>
      </w:r>
      <w:r>
        <w:rPr>
          <w:rFonts w:ascii="Century Gothic" w:hAnsi="Century Gothic"/>
          <w:color w:val="000000" w:themeColor="text1"/>
          <w:sz w:val="22"/>
          <w:szCs w:val="22"/>
          <w:lang w:val="fr-BE"/>
        </w:rPr>
        <w:t>Matthieu écrit pour des lecteurs juifs, qui évitaient de prononcer le nom de Dieu.</w:t>
      </w:r>
    </w:p>
    <w:p w14:paraId="6ED0ED1C" w14:textId="5BA3F325" w:rsidR="00FF6DD4" w:rsidRPr="00D4537A" w:rsidRDefault="00D1625A" w:rsidP="00FF6DD4">
      <w:pPr>
        <w:spacing w:before="80"/>
        <w:rPr>
          <w:rFonts w:ascii="Century Gothic" w:hAnsi="Century Gothic"/>
          <w:sz w:val="22"/>
          <w:szCs w:val="22"/>
          <w:lang w:val="fr-BE"/>
        </w:rPr>
      </w:pPr>
      <w:r w:rsidRPr="00D1625A">
        <w:rPr>
          <w:rFonts w:ascii="Century Gothic" w:hAnsi="Century Gothic"/>
          <w:color w:val="000000" w:themeColor="text1"/>
          <w:sz w:val="22"/>
          <w:szCs w:val="22"/>
          <w:lang w:val="fr-BE"/>
        </w:rPr>
        <w:t xml:space="preserve">Il s’agit plutôt du </w:t>
      </w:r>
      <w:r w:rsidRPr="00D1625A">
        <w:rPr>
          <w:rFonts w:ascii="Century Gothic" w:hAnsi="Century Gothic"/>
          <w:b/>
          <w:color w:val="000000" w:themeColor="text1"/>
          <w:sz w:val="22"/>
          <w:szCs w:val="22"/>
          <w:u w:val="single"/>
          <w:lang w:val="fr-BE"/>
        </w:rPr>
        <w:t>règne</w:t>
      </w:r>
      <w:r w:rsidRPr="00D1625A">
        <w:rPr>
          <w:rFonts w:ascii="Century Gothic" w:hAnsi="Century Gothic"/>
          <w:color w:val="000000" w:themeColor="text1"/>
          <w:sz w:val="22"/>
          <w:szCs w:val="22"/>
          <w:lang w:val="fr-BE"/>
        </w:rPr>
        <w:t xml:space="preserve"> de Dieu.</w:t>
      </w:r>
      <w:r w:rsidR="001358A5" w:rsidRPr="00D1625A">
        <w:rPr>
          <w:rFonts w:ascii="Century Gothic" w:hAnsi="Century Gothic"/>
          <w:sz w:val="22"/>
          <w:szCs w:val="22"/>
          <w:lang w:val="fr-BE"/>
        </w:rPr>
        <w:t xml:space="preserve"> </w:t>
      </w:r>
      <w:r w:rsidRPr="00D1625A">
        <w:rPr>
          <w:rFonts w:ascii="Century Gothic" w:hAnsi="Century Gothic"/>
          <w:sz w:val="22"/>
          <w:szCs w:val="22"/>
          <w:lang w:val="fr-BE"/>
        </w:rPr>
        <w:t xml:space="preserve">D’une manière d’être dans le monde que Dieu (le Créateur et le Roi) a imaginé. </w:t>
      </w:r>
      <w:r w:rsidRPr="00B45268">
        <w:rPr>
          <w:rFonts w:ascii="Century Gothic" w:hAnsi="Century Gothic"/>
          <w:sz w:val="22"/>
          <w:szCs w:val="22"/>
          <w:lang w:val="fr-BE"/>
        </w:rPr>
        <w:t>La notion de ‘</w:t>
      </w:r>
      <w:r w:rsidRPr="00B45268">
        <w:rPr>
          <w:rFonts w:ascii="Century Gothic" w:hAnsi="Century Gothic"/>
          <w:b/>
          <w:sz w:val="22"/>
          <w:szCs w:val="22"/>
          <w:lang w:val="fr-BE"/>
        </w:rPr>
        <w:t>repentance/conversion</w:t>
      </w:r>
      <w:r w:rsidRPr="00B45268">
        <w:rPr>
          <w:rFonts w:ascii="Century Gothic" w:hAnsi="Century Gothic"/>
          <w:sz w:val="22"/>
          <w:szCs w:val="22"/>
          <w:lang w:val="fr-BE"/>
        </w:rPr>
        <w:t xml:space="preserve">’ y est très présente. </w:t>
      </w:r>
      <w:r w:rsidRPr="00D4537A">
        <w:rPr>
          <w:rFonts w:ascii="Century Gothic" w:hAnsi="Century Gothic"/>
          <w:sz w:val="22"/>
          <w:szCs w:val="22"/>
          <w:lang w:val="fr-BE"/>
        </w:rPr>
        <w:t>En hébreu</w:t>
      </w:r>
      <w:r w:rsidR="003C49AD" w:rsidRPr="00D4537A">
        <w:rPr>
          <w:rFonts w:ascii="Century Gothic" w:hAnsi="Century Gothic"/>
          <w:spacing w:val="-4"/>
          <w:sz w:val="22"/>
          <w:szCs w:val="22"/>
          <w:lang w:val="fr-BE"/>
        </w:rPr>
        <w:t xml:space="preserve"> (</w:t>
      </w:r>
      <w:r w:rsidR="003C49AD" w:rsidRPr="00D4537A">
        <w:rPr>
          <w:rFonts w:ascii="Century Gothic" w:hAnsi="Century Gothic"/>
          <w:caps/>
          <w:spacing w:val="-4"/>
          <w:sz w:val="22"/>
          <w:szCs w:val="22"/>
          <w:lang w:val="fr-BE"/>
        </w:rPr>
        <w:t>Teshuvah</w:t>
      </w:r>
      <w:r w:rsidR="003C49AD" w:rsidRPr="00D4537A">
        <w:rPr>
          <w:rFonts w:ascii="Century Gothic" w:hAnsi="Century Gothic"/>
          <w:spacing w:val="-4"/>
          <w:sz w:val="22"/>
          <w:szCs w:val="22"/>
          <w:lang w:val="fr-BE"/>
        </w:rPr>
        <w:t>)</w:t>
      </w:r>
      <w:r w:rsidR="00D4537A" w:rsidRPr="00D4537A">
        <w:rPr>
          <w:rFonts w:ascii="Century Gothic" w:hAnsi="Century Gothic"/>
          <w:spacing w:val="-4"/>
          <w:sz w:val="22"/>
          <w:szCs w:val="22"/>
          <w:lang w:val="fr-BE"/>
        </w:rPr>
        <w:t>,</w:t>
      </w:r>
      <w:r w:rsidR="003C49AD" w:rsidRPr="00D4537A">
        <w:rPr>
          <w:rFonts w:ascii="Century Gothic" w:hAnsi="Century Gothic"/>
          <w:sz w:val="22"/>
          <w:szCs w:val="22"/>
          <w:lang w:val="fr-BE"/>
        </w:rPr>
        <w:t xml:space="preserve"> </w:t>
      </w:r>
      <w:r w:rsidRPr="00D4537A">
        <w:rPr>
          <w:rFonts w:ascii="Century Gothic" w:hAnsi="Century Gothic"/>
          <w:sz w:val="22"/>
          <w:szCs w:val="22"/>
          <w:lang w:val="fr-BE"/>
        </w:rPr>
        <w:t>la conversion implique un ‘retournement’ (faire demi-tour et retourner à Dieu et à sa Torah)</w:t>
      </w:r>
      <w:r w:rsidR="00D4537A" w:rsidRPr="00D4537A">
        <w:rPr>
          <w:rFonts w:ascii="Century Gothic" w:hAnsi="Century Gothic"/>
          <w:sz w:val="22"/>
          <w:szCs w:val="22"/>
          <w:lang w:val="fr-BE"/>
        </w:rPr>
        <w:t>; le grec (</w:t>
      </w:r>
      <w:r w:rsidR="003C49AD" w:rsidRPr="00D4537A">
        <w:rPr>
          <w:rFonts w:ascii="Century Gothic" w:hAnsi="Century Gothic"/>
          <w:caps/>
          <w:sz w:val="22"/>
          <w:szCs w:val="22"/>
          <w:lang w:val="fr-BE"/>
        </w:rPr>
        <w:t>Metanoïa</w:t>
      </w:r>
      <w:r w:rsidR="003C49AD" w:rsidRPr="00D4537A">
        <w:rPr>
          <w:rFonts w:ascii="Century Gothic" w:hAnsi="Century Gothic"/>
          <w:sz w:val="22"/>
          <w:szCs w:val="22"/>
          <w:lang w:val="fr-BE"/>
        </w:rPr>
        <w:t xml:space="preserve">) </w:t>
      </w:r>
      <w:r w:rsidR="00D4537A" w:rsidRPr="00D4537A">
        <w:rPr>
          <w:rFonts w:ascii="Century Gothic" w:hAnsi="Century Gothic"/>
          <w:sz w:val="22"/>
          <w:szCs w:val="22"/>
          <w:lang w:val="fr-BE"/>
        </w:rPr>
        <w:t xml:space="preserve">met l’accent sur l’idée de ‘changement de mentalité et donc aussi de vie’. Dans les deux cas, il s’agit d’un certain </w:t>
      </w:r>
      <w:r w:rsidR="00D4537A" w:rsidRPr="00D4537A">
        <w:rPr>
          <w:rFonts w:ascii="Century Gothic" w:hAnsi="Century Gothic"/>
          <w:b/>
          <w:sz w:val="22"/>
          <w:szCs w:val="22"/>
          <w:lang w:val="fr-BE"/>
        </w:rPr>
        <w:t>mode de vie</w:t>
      </w:r>
      <w:r w:rsidR="00D4537A" w:rsidRPr="00D4537A">
        <w:rPr>
          <w:rFonts w:ascii="Century Gothic" w:hAnsi="Century Gothic"/>
          <w:sz w:val="22"/>
          <w:szCs w:val="22"/>
          <w:lang w:val="fr-BE"/>
        </w:rPr>
        <w:t xml:space="preserve"> quand Dieu est roi.</w:t>
      </w:r>
    </w:p>
    <w:p w14:paraId="602534BF" w14:textId="2231DB12" w:rsidR="00FF6DD4" w:rsidRPr="00D4537A" w:rsidRDefault="00D4537A" w:rsidP="00FF6DD4">
      <w:pPr>
        <w:spacing w:before="80"/>
        <w:rPr>
          <w:rFonts w:ascii="Century Gothic" w:hAnsi="Century Gothic"/>
          <w:sz w:val="22"/>
          <w:szCs w:val="22"/>
          <w:lang w:val="fr-BE"/>
        </w:rPr>
      </w:pPr>
      <w:r w:rsidRPr="00D4537A">
        <w:rPr>
          <w:rFonts w:ascii="Century Gothic" w:hAnsi="Century Gothic"/>
          <w:sz w:val="22"/>
          <w:szCs w:val="22"/>
          <w:u w:val="single"/>
          <w:lang w:val="fr-BE"/>
        </w:rPr>
        <w:t>Également important:</w:t>
      </w:r>
      <w:r w:rsidR="00FF6DD4" w:rsidRPr="00D4537A">
        <w:rPr>
          <w:rFonts w:ascii="Century Gothic" w:hAnsi="Century Gothic"/>
          <w:sz w:val="22"/>
          <w:szCs w:val="22"/>
          <w:lang w:val="fr-BE"/>
        </w:rPr>
        <w:t xml:space="preserve"> </w:t>
      </w:r>
      <w:r w:rsidRPr="00D4537A">
        <w:rPr>
          <w:rFonts w:ascii="Century Gothic" w:hAnsi="Century Gothic"/>
          <w:sz w:val="22"/>
          <w:szCs w:val="22"/>
          <w:lang w:val="fr-BE"/>
        </w:rPr>
        <w:t>tout cela se situe dans le cadre de l’</w:t>
      </w:r>
      <w:r>
        <w:rPr>
          <w:rFonts w:ascii="Century Gothic" w:hAnsi="Century Gothic"/>
          <w:b/>
          <w:sz w:val="22"/>
          <w:szCs w:val="22"/>
          <w:lang w:val="fr-BE"/>
        </w:rPr>
        <w:t>É</w:t>
      </w:r>
      <w:r w:rsidR="002A6DA7" w:rsidRPr="00D4537A">
        <w:rPr>
          <w:rFonts w:ascii="Century Gothic" w:hAnsi="Century Gothic"/>
          <w:b/>
          <w:sz w:val="22"/>
          <w:szCs w:val="22"/>
          <w:lang w:val="fr-BE"/>
        </w:rPr>
        <w:t>VANG</w:t>
      </w:r>
      <w:r>
        <w:rPr>
          <w:rFonts w:ascii="Century Gothic" w:hAnsi="Century Gothic"/>
          <w:b/>
          <w:sz w:val="22"/>
          <w:szCs w:val="22"/>
          <w:lang w:val="fr-BE"/>
        </w:rPr>
        <w:t>ILE</w:t>
      </w:r>
      <w:r w:rsidR="002A6DA7" w:rsidRPr="00D4537A">
        <w:rPr>
          <w:rFonts w:ascii="Century Gothic" w:hAnsi="Century Gothic"/>
          <w:b/>
          <w:sz w:val="22"/>
          <w:szCs w:val="22"/>
          <w:lang w:val="fr-BE"/>
        </w:rPr>
        <w:t>’</w:t>
      </w:r>
      <w:r w:rsidR="002A6DA7" w:rsidRPr="00D4537A">
        <w:rPr>
          <w:rFonts w:ascii="Century Gothic" w:hAnsi="Century Gothic"/>
          <w:sz w:val="22"/>
          <w:szCs w:val="22"/>
          <w:lang w:val="fr-BE"/>
        </w:rPr>
        <w:t>, ‘</w:t>
      </w:r>
      <w:r>
        <w:rPr>
          <w:rFonts w:ascii="Century Gothic" w:hAnsi="Century Gothic"/>
          <w:sz w:val="22"/>
          <w:szCs w:val="22"/>
          <w:lang w:val="fr-BE"/>
        </w:rPr>
        <w:t>BONNE NOUVELLE</w:t>
      </w:r>
      <w:r w:rsidR="002A6DA7" w:rsidRPr="00D4537A">
        <w:rPr>
          <w:rFonts w:ascii="Century Gothic" w:hAnsi="Century Gothic"/>
          <w:sz w:val="22"/>
          <w:szCs w:val="22"/>
          <w:lang w:val="fr-BE"/>
        </w:rPr>
        <w:t>’…</w:t>
      </w:r>
    </w:p>
    <w:p w14:paraId="6ED58BDB" w14:textId="77777777" w:rsidR="002111B1" w:rsidRPr="00D4537A" w:rsidRDefault="002111B1" w:rsidP="00FF6DD4">
      <w:pPr>
        <w:spacing w:before="80"/>
        <w:rPr>
          <w:rFonts w:ascii="Century Gothic" w:hAnsi="Century Gothic"/>
          <w:lang w:val="fr-BE"/>
        </w:rPr>
      </w:pPr>
    </w:p>
    <w:p w14:paraId="794DCAA9" w14:textId="48A11F9E" w:rsidR="00AC5898" w:rsidRPr="008E1F6D" w:rsidRDefault="00656870" w:rsidP="00AC5898">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lang w:val="fr-BE"/>
        </w:rPr>
      </w:pPr>
      <w:r w:rsidRPr="00574A34">
        <w:rPr>
          <w:rFonts w:ascii="Century Gothic" w:hAnsi="Century Gothic"/>
          <w:sz w:val="22"/>
          <w:szCs w:val="22"/>
          <w:highlight w:val="yellow"/>
        </w:rPr>
        <w:lastRenderedPageBreak/>
        <w:sym w:font="Wingdings 2" w:char="F03A"/>
      </w:r>
      <w:r>
        <w:rPr>
          <w:rFonts w:ascii="Century Gothic" w:hAnsi="Century Gothic"/>
          <w:sz w:val="22"/>
          <w:szCs w:val="22"/>
        </w:rPr>
        <w:t xml:space="preserve"> </w:t>
      </w:r>
      <w:r w:rsidR="00D4537A">
        <w:rPr>
          <w:rFonts w:ascii="Century Gothic" w:hAnsi="Century Gothic"/>
          <w:b/>
          <w:color w:val="800000"/>
          <w:sz w:val="21"/>
          <w:szCs w:val="21"/>
          <w:lang w:val="fr-BE"/>
        </w:rPr>
        <w:t>Parlons-en</w:t>
      </w:r>
    </w:p>
    <w:p w14:paraId="00772DCE" w14:textId="7BC26F71" w:rsidR="00710BD5" w:rsidRPr="008E1F6D" w:rsidRDefault="00BB03C6" w:rsidP="00AC5898">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BE"/>
        </w:rPr>
      </w:pPr>
      <w:r w:rsidRPr="00BB03C6">
        <w:rPr>
          <w:rFonts w:ascii="Century Gothic" w:hAnsi="Century Gothic"/>
          <w:color w:val="800000"/>
          <w:sz w:val="21"/>
          <w:szCs w:val="21"/>
          <w:lang w:val="fr-BE"/>
        </w:rPr>
        <w:t xml:space="preserve">Comment réagis-tu à l’idée de lier le </w:t>
      </w:r>
      <w:r w:rsidR="00AC5898" w:rsidRPr="00BB03C6">
        <w:rPr>
          <w:rFonts w:ascii="Century Gothic" w:hAnsi="Century Gothic"/>
          <w:color w:val="800000"/>
          <w:sz w:val="21"/>
          <w:szCs w:val="21"/>
          <w:lang w:val="fr-BE"/>
        </w:rPr>
        <w:t>‘</w:t>
      </w:r>
      <w:r w:rsidRPr="00BB03C6">
        <w:rPr>
          <w:rFonts w:ascii="Century Gothic" w:hAnsi="Century Gothic"/>
          <w:b/>
          <w:color w:val="800000"/>
          <w:sz w:val="21"/>
          <w:szCs w:val="21"/>
          <w:lang w:val="fr-BE"/>
        </w:rPr>
        <w:t>R</w:t>
      </w:r>
      <w:r w:rsidR="00AC5898" w:rsidRPr="00BB03C6">
        <w:rPr>
          <w:rFonts w:ascii="Century Gothic" w:hAnsi="Century Gothic"/>
          <w:b/>
          <w:color w:val="800000"/>
          <w:sz w:val="21"/>
          <w:szCs w:val="21"/>
          <w:lang w:val="fr-BE"/>
        </w:rPr>
        <w:t>o</w:t>
      </w:r>
      <w:r w:rsidRPr="00BB03C6">
        <w:rPr>
          <w:rFonts w:ascii="Century Gothic" w:hAnsi="Century Gothic"/>
          <w:b/>
          <w:color w:val="800000"/>
          <w:sz w:val="21"/>
          <w:szCs w:val="21"/>
          <w:lang w:val="fr-BE"/>
        </w:rPr>
        <w:t>yaume de Dieu</w:t>
      </w:r>
      <w:r w:rsidR="00AC5898" w:rsidRPr="00BB03C6">
        <w:rPr>
          <w:rFonts w:ascii="Century Gothic" w:hAnsi="Century Gothic"/>
          <w:b/>
          <w:color w:val="800000"/>
          <w:sz w:val="21"/>
          <w:szCs w:val="21"/>
          <w:lang w:val="fr-BE"/>
        </w:rPr>
        <w:t>’</w:t>
      </w:r>
      <w:r w:rsidR="00AC5898" w:rsidRPr="00BB03C6">
        <w:rPr>
          <w:rFonts w:ascii="Century Gothic" w:hAnsi="Century Gothic"/>
          <w:color w:val="800000"/>
          <w:sz w:val="21"/>
          <w:szCs w:val="21"/>
          <w:lang w:val="fr-BE"/>
        </w:rPr>
        <w:t xml:space="preserve"> </w:t>
      </w:r>
      <w:r w:rsidRPr="00BB03C6">
        <w:rPr>
          <w:rFonts w:ascii="Century Gothic" w:hAnsi="Century Gothic"/>
          <w:color w:val="800000"/>
          <w:sz w:val="21"/>
          <w:szCs w:val="21"/>
          <w:lang w:val="fr-BE"/>
        </w:rPr>
        <w:t xml:space="preserve">à </w:t>
      </w:r>
      <w:r>
        <w:rPr>
          <w:rFonts w:ascii="Century Gothic" w:hAnsi="Century Gothic"/>
          <w:color w:val="800000"/>
          <w:sz w:val="21"/>
          <w:szCs w:val="21"/>
          <w:lang w:val="fr-BE"/>
        </w:rPr>
        <w:t>‘</w:t>
      </w:r>
      <w:r w:rsidRPr="00BB03C6">
        <w:rPr>
          <w:rFonts w:ascii="Century Gothic" w:hAnsi="Century Gothic"/>
          <w:color w:val="800000"/>
          <w:sz w:val="21"/>
          <w:szCs w:val="21"/>
          <w:lang w:val="fr-BE"/>
        </w:rPr>
        <w:t xml:space="preserve">une </w:t>
      </w:r>
      <w:r>
        <w:rPr>
          <w:rFonts w:ascii="Century Gothic" w:hAnsi="Century Gothic"/>
          <w:color w:val="800000"/>
          <w:sz w:val="21"/>
          <w:szCs w:val="21"/>
          <w:lang w:val="fr-BE"/>
        </w:rPr>
        <w:t>manière de vivre quand Dieu est Roi</w:t>
      </w:r>
      <w:r w:rsidR="00AC5898" w:rsidRPr="00BB03C6">
        <w:rPr>
          <w:rFonts w:ascii="Century Gothic" w:hAnsi="Century Gothic"/>
          <w:color w:val="800000"/>
          <w:sz w:val="21"/>
          <w:szCs w:val="21"/>
          <w:lang w:val="fr-BE"/>
        </w:rPr>
        <w:t xml:space="preserve">’? </w:t>
      </w:r>
      <w:r>
        <w:rPr>
          <w:rFonts w:ascii="Century Gothic" w:hAnsi="Century Gothic"/>
          <w:color w:val="800000"/>
          <w:sz w:val="21"/>
          <w:szCs w:val="21"/>
          <w:lang w:val="fr-BE"/>
        </w:rPr>
        <w:t>Qu’est-ce que cela implique concrètement ? (Lis par exemple</w:t>
      </w:r>
      <w:r w:rsidR="00AC5898" w:rsidRPr="008E1F6D">
        <w:rPr>
          <w:rFonts w:ascii="Century Gothic" w:hAnsi="Century Gothic"/>
          <w:color w:val="800000"/>
          <w:sz w:val="21"/>
          <w:szCs w:val="21"/>
          <w:lang w:val="fr-BE"/>
        </w:rPr>
        <w:t xml:space="preserve"> Mat 6:33; 7;21; 13; 18:3; 19;14</w:t>
      </w:r>
      <w:r>
        <w:rPr>
          <w:rFonts w:ascii="Century Gothic" w:hAnsi="Century Gothic"/>
          <w:color w:val="800000"/>
          <w:sz w:val="21"/>
          <w:szCs w:val="21"/>
          <w:lang w:val="fr-BE"/>
        </w:rPr>
        <w:t>.)</w:t>
      </w:r>
    </w:p>
    <w:p w14:paraId="3864B333" w14:textId="22D8096F" w:rsidR="00AC5898" w:rsidRPr="008E1F6D" w:rsidRDefault="002327DD" w:rsidP="00AC5898">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BE"/>
        </w:rPr>
      </w:pPr>
      <w:r>
        <w:rPr>
          <w:rFonts w:ascii="Century Gothic" w:hAnsi="Century Gothic"/>
          <w:color w:val="800000"/>
          <w:sz w:val="21"/>
          <w:szCs w:val="21"/>
          <w:lang w:val="fr-BE"/>
        </w:rPr>
        <w:t xml:space="preserve">Quel lien vois-tu avec la </w:t>
      </w:r>
      <w:r w:rsidR="00710BD5" w:rsidRPr="008E1F6D">
        <w:rPr>
          <w:rFonts w:ascii="Century Gothic" w:hAnsi="Century Gothic"/>
          <w:color w:val="800000"/>
          <w:sz w:val="21"/>
          <w:szCs w:val="21"/>
          <w:lang w:val="fr-BE"/>
        </w:rPr>
        <w:t>‘</w:t>
      </w:r>
      <w:r>
        <w:rPr>
          <w:rFonts w:ascii="Century Gothic" w:hAnsi="Century Gothic"/>
          <w:b/>
          <w:color w:val="800000"/>
          <w:sz w:val="21"/>
          <w:szCs w:val="21"/>
          <w:lang w:val="fr-BE"/>
        </w:rPr>
        <w:t>conversion</w:t>
      </w:r>
      <w:r w:rsidR="00710BD5" w:rsidRPr="008E1F6D">
        <w:rPr>
          <w:rFonts w:ascii="Century Gothic" w:hAnsi="Century Gothic"/>
          <w:b/>
          <w:color w:val="800000"/>
          <w:sz w:val="21"/>
          <w:szCs w:val="21"/>
          <w:lang w:val="fr-BE"/>
        </w:rPr>
        <w:t>’</w:t>
      </w:r>
      <w:r w:rsidR="00710BD5" w:rsidRPr="008E1F6D">
        <w:rPr>
          <w:rFonts w:ascii="Century Gothic" w:hAnsi="Century Gothic"/>
          <w:color w:val="800000"/>
          <w:sz w:val="21"/>
          <w:szCs w:val="21"/>
          <w:lang w:val="fr-BE"/>
        </w:rPr>
        <w:t xml:space="preserve">? </w:t>
      </w:r>
      <w:r>
        <w:rPr>
          <w:rFonts w:ascii="Century Gothic" w:hAnsi="Century Gothic"/>
          <w:color w:val="800000"/>
          <w:sz w:val="21"/>
          <w:szCs w:val="21"/>
          <w:lang w:val="fr-BE"/>
        </w:rPr>
        <w:t>En quoi l’évangile peut-il aider ? Comment expérimentes-tu cela ?</w:t>
      </w:r>
    </w:p>
    <w:p w14:paraId="0A363465" w14:textId="0F71BE5A" w:rsidR="00710BD5" w:rsidRPr="00B97982" w:rsidRDefault="00710BD5" w:rsidP="00AC5898">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BE"/>
        </w:rPr>
      </w:pPr>
      <w:r w:rsidRPr="00B45268">
        <w:rPr>
          <w:rFonts w:ascii="Century Gothic" w:hAnsi="Century Gothic"/>
          <w:color w:val="800000"/>
          <w:sz w:val="21"/>
          <w:szCs w:val="21"/>
          <w:lang w:val="fr-BE"/>
        </w:rPr>
        <w:t>‘</w:t>
      </w:r>
      <w:r w:rsidR="002327DD" w:rsidRPr="00B45268">
        <w:rPr>
          <w:rFonts w:ascii="Century Gothic" w:hAnsi="Century Gothic"/>
          <w:b/>
          <w:color w:val="800000"/>
          <w:sz w:val="21"/>
          <w:szCs w:val="21"/>
          <w:lang w:val="fr-BE"/>
        </w:rPr>
        <w:t>É</w:t>
      </w:r>
      <w:r w:rsidRPr="00B45268">
        <w:rPr>
          <w:rFonts w:ascii="Century Gothic" w:hAnsi="Century Gothic"/>
          <w:b/>
          <w:color w:val="800000"/>
          <w:sz w:val="21"/>
          <w:szCs w:val="21"/>
          <w:lang w:val="fr-BE"/>
        </w:rPr>
        <w:t>vang</w:t>
      </w:r>
      <w:r w:rsidR="002327DD" w:rsidRPr="00B45268">
        <w:rPr>
          <w:rFonts w:ascii="Century Gothic" w:hAnsi="Century Gothic"/>
          <w:b/>
          <w:color w:val="800000"/>
          <w:sz w:val="21"/>
          <w:szCs w:val="21"/>
          <w:lang w:val="fr-BE"/>
        </w:rPr>
        <w:t>ile – Bonne Nouvelle</w:t>
      </w:r>
      <w:r w:rsidRPr="00B45268">
        <w:rPr>
          <w:rFonts w:ascii="Century Gothic" w:hAnsi="Century Gothic"/>
          <w:b/>
          <w:color w:val="800000"/>
          <w:sz w:val="21"/>
          <w:szCs w:val="21"/>
          <w:lang w:val="fr-BE"/>
        </w:rPr>
        <w:t>’</w:t>
      </w:r>
      <w:r w:rsidRPr="00B45268">
        <w:rPr>
          <w:rFonts w:ascii="Century Gothic" w:hAnsi="Century Gothic"/>
          <w:color w:val="800000"/>
          <w:sz w:val="21"/>
          <w:szCs w:val="21"/>
          <w:lang w:val="fr-BE"/>
        </w:rPr>
        <w:t xml:space="preserve">… </w:t>
      </w:r>
      <w:r w:rsidR="008D028C" w:rsidRPr="00B45268">
        <w:rPr>
          <w:rFonts w:ascii="Century Gothic" w:hAnsi="Century Gothic"/>
          <w:color w:val="800000"/>
          <w:sz w:val="21"/>
          <w:szCs w:val="21"/>
          <w:lang w:val="fr-BE"/>
        </w:rPr>
        <w:t>Partagez des exemples concrets</w:t>
      </w:r>
      <w:r w:rsidR="00B97982" w:rsidRPr="00B45268">
        <w:rPr>
          <w:rFonts w:ascii="Century Gothic" w:hAnsi="Century Gothic"/>
          <w:color w:val="800000"/>
          <w:sz w:val="21"/>
          <w:szCs w:val="21"/>
          <w:lang w:val="fr-BE"/>
        </w:rPr>
        <w:t xml:space="preserve"> de ce que cela signifie précisément pour vous. </w:t>
      </w:r>
      <w:r w:rsidR="00B97982" w:rsidRPr="00B97982">
        <w:rPr>
          <w:rFonts w:ascii="Century Gothic" w:hAnsi="Century Gothic"/>
          <w:color w:val="800000"/>
          <w:sz w:val="21"/>
          <w:szCs w:val="21"/>
          <w:lang w:val="fr-BE"/>
        </w:rPr>
        <w:t>À partir de quand ne s’agit-il plus d’une ‘bonne nouvelle’?</w:t>
      </w:r>
    </w:p>
    <w:p w14:paraId="6A1D18D0" w14:textId="77777777" w:rsidR="00AC5898" w:rsidRPr="00B97982" w:rsidRDefault="00AC5898" w:rsidP="00FF6DD4">
      <w:pPr>
        <w:spacing w:before="80"/>
        <w:rPr>
          <w:rFonts w:ascii="Century Gothic" w:hAnsi="Century Gothic"/>
          <w:sz w:val="12"/>
          <w:szCs w:val="12"/>
          <w:lang w:val="fr-BE"/>
        </w:rPr>
      </w:pPr>
    </w:p>
    <w:p w14:paraId="5A3382CF" w14:textId="0180F88A" w:rsidR="00DC5973" w:rsidRPr="00B97982" w:rsidRDefault="00656870" w:rsidP="00AE1C5A">
      <w:pPr>
        <w:pStyle w:val="ListParagraph"/>
        <w:widowControl w:val="0"/>
        <w:numPr>
          <w:ilvl w:val="0"/>
          <w:numId w:val="7"/>
        </w:numPr>
        <w:shd w:val="clear" w:color="auto" w:fill="E6E6E6"/>
        <w:autoSpaceDE w:val="0"/>
        <w:autoSpaceDN w:val="0"/>
        <w:adjustRightInd w:val="0"/>
        <w:rPr>
          <w:rFonts w:ascii="Century Gothic" w:hAnsi="Century Gothic"/>
          <w:b/>
          <w:spacing w:val="-2"/>
          <w:sz w:val="22"/>
          <w:szCs w:val="22"/>
          <w:lang w:val="nl-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2327DD" w:rsidRPr="00B97982">
        <w:rPr>
          <w:rFonts w:ascii="Century Gothic" w:hAnsi="Century Gothic"/>
          <w:b/>
          <w:spacing w:val="-2"/>
          <w:sz w:val="22"/>
          <w:szCs w:val="22"/>
          <w:lang w:val="nl-BE"/>
        </w:rPr>
        <w:t>Fils d’</w:t>
      </w:r>
      <w:r w:rsidR="0008288B" w:rsidRPr="00B97982">
        <w:rPr>
          <w:rFonts w:ascii="Century Gothic" w:hAnsi="Century Gothic"/>
          <w:b/>
          <w:spacing w:val="-2"/>
          <w:sz w:val="22"/>
          <w:szCs w:val="22"/>
          <w:lang w:val="nl-BE"/>
        </w:rPr>
        <w:t>Abraham e</w:t>
      </w:r>
      <w:r w:rsidR="002327DD" w:rsidRPr="00B97982">
        <w:rPr>
          <w:rFonts w:ascii="Century Gothic" w:hAnsi="Century Gothic"/>
          <w:b/>
          <w:spacing w:val="-2"/>
          <w:sz w:val="22"/>
          <w:szCs w:val="22"/>
          <w:lang w:val="nl-BE"/>
        </w:rPr>
        <w:t xml:space="preserve">t de </w:t>
      </w:r>
      <w:r w:rsidR="00DC5973" w:rsidRPr="00B97982">
        <w:rPr>
          <w:rFonts w:ascii="Century Gothic" w:hAnsi="Century Gothic"/>
          <w:b/>
          <w:spacing w:val="-2"/>
          <w:sz w:val="22"/>
          <w:szCs w:val="22"/>
          <w:lang w:val="nl-BE"/>
        </w:rPr>
        <w:t>David</w:t>
      </w:r>
    </w:p>
    <w:p w14:paraId="58B168B5" w14:textId="0B80E5AF" w:rsidR="00DC5973" w:rsidRPr="00B97982" w:rsidRDefault="00DC5973" w:rsidP="00FF6DD4">
      <w:pPr>
        <w:spacing w:before="80"/>
        <w:rPr>
          <w:rFonts w:ascii="Century Gothic" w:hAnsi="Century Gothic"/>
          <w:color w:val="3366FF"/>
          <w:sz w:val="22"/>
          <w:szCs w:val="22"/>
          <w:lang w:val="fr-BE"/>
        </w:rPr>
      </w:pPr>
      <w:r w:rsidRPr="00B97982">
        <w:rPr>
          <w:rFonts w:ascii="Century Gothic" w:hAnsi="Century Gothic"/>
          <w:color w:val="3366FF"/>
          <w:sz w:val="22"/>
          <w:szCs w:val="22"/>
          <w:lang w:val="fr-BE"/>
        </w:rPr>
        <w:t>“</w:t>
      </w:r>
      <w:r w:rsidR="00B97982" w:rsidRPr="00B97982">
        <w:rPr>
          <w:rFonts w:ascii="Century Gothic" w:hAnsi="Century Gothic"/>
          <w:color w:val="3366FF"/>
          <w:sz w:val="22"/>
          <w:szCs w:val="22"/>
          <w:lang w:val="fr-BE"/>
        </w:rPr>
        <w:t>Généalogie de Jésus-Christ, fils de David, fils d’Abraham.</w:t>
      </w:r>
      <w:r w:rsidRPr="00B97982">
        <w:rPr>
          <w:rFonts w:ascii="Century Gothic" w:hAnsi="Century Gothic"/>
          <w:color w:val="3366FF"/>
          <w:sz w:val="22"/>
          <w:szCs w:val="22"/>
          <w:lang w:val="fr-BE"/>
        </w:rPr>
        <w:t>” – Mat 1:1</w:t>
      </w:r>
    </w:p>
    <w:p w14:paraId="5993EEBD" w14:textId="4AFF8F92" w:rsidR="00DC5973" w:rsidRPr="00B97982" w:rsidRDefault="00DC5973" w:rsidP="00DC5973">
      <w:pPr>
        <w:spacing w:before="80"/>
        <w:rPr>
          <w:rFonts w:ascii="Century Gothic" w:hAnsi="Century Gothic"/>
          <w:color w:val="3366FF"/>
          <w:sz w:val="22"/>
          <w:szCs w:val="22"/>
          <w:lang w:val="fr-BE"/>
        </w:rPr>
      </w:pPr>
      <w:r w:rsidRPr="00B97982">
        <w:rPr>
          <w:rFonts w:ascii="Century Gothic" w:hAnsi="Century Gothic"/>
          <w:color w:val="3366FF"/>
          <w:sz w:val="22"/>
          <w:szCs w:val="22"/>
          <w:lang w:val="fr-BE"/>
        </w:rPr>
        <w:t>“</w:t>
      </w:r>
      <w:r w:rsidR="00B97982" w:rsidRPr="00B97982">
        <w:rPr>
          <w:rFonts w:ascii="Century Gothic" w:hAnsi="Century Gothic"/>
          <w:color w:val="3366FF"/>
          <w:sz w:val="22"/>
          <w:szCs w:val="22"/>
          <w:lang w:val="fr-BE"/>
        </w:rPr>
        <w:t>Il y a donc en tout 14 générations depuis Abraham jusqu’à David, 14 générations depuis David jusqu’à l’exil à Babylone, et 14 générations depuis l’exil à Babylone jusqu’au Christ.</w:t>
      </w:r>
      <w:r w:rsidRPr="00B97982">
        <w:rPr>
          <w:rFonts w:ascii="Century Gothic" w:hAnsi="Century Gothic"/>
          <w:color w:val="3366FF"/>
          <w:sz w:val="22"/>
          <w:szCs w:val="22"/>
          <w:lang w:val="fr-BE"/>
        </w:rPr>
        <w:t>” – Mat 1:17</w:t>
      </w:r>
    </w:p>
    <w:p w14:paraId="6D8485D9" w14:textId="1F964E10" w:rsidR="00DC5973" w:rsidRPr="009260F3" w:rsidRDefault="00710BD5" w:rsidP="00FF6DD4">
      <w:pPr>
        <w:spacing w:before="80"/>
        <w:rPr>
          <w:rFonts w:ascii="Century Gothic" w:hAnsi="Century Gothic"/>
          <w:color w:val="000000" w:themeColor="text1"/>
          <w:spacing w:val="-4"/>
          <w:sz w:val="22"/>
          <w:szCs w:val="22"/>
          <w:lang w:val="fr-BE"/>
        </w:rPr>
      </w:pPr>
      <w:r w:rsidRPr="00B45268">
        <w:rPr>
          <w:rFonts w:ascii="Century Gothic" w:hAnsi="Century Gothic"/>
          <w:color w:val="000000" w:themeColor="text1"/>
          <w:sz w:val="22"/>
          <w:szCs w:val="22"/>
          <w:lang w:val="fr-BE"/>
        </w:rPr>
        <w:t xml:space="preserve">*** </w:t>
      </w:r>
      <w:r w:rsidR="00DC5973" w:rsidRPr="00B45268">
        <w:rPr>
          <w:rFonts w:ascii="Century Gothic" w:hAnsi="Century Gothic"/>
          <w:color w:val="000000" w:themeColor="text1"/>
          <w:sz w:val="22"/>
          <w:szCs w:val="22"/>
          <w:lang w:val="fr-BE"/>
        </w:rPr>
        <w:t>Matt</w:t>
      </w:r>
      <w:r w:rsidR="00B97982" w:rsidRPr="00B45268">
        <w:rPr>
          <w:rFonts w:ascii="Century Gothic" w:hAnsi="Century Gothic"/>
          <w:color w:val="000000" w:themeColor="text1"/>
          <w:sz w:val="22"/>
          <w:szCs w:val="22"/>
          <w:lang w:val="fr-BE"/>
        </w:rPr>
        <w:t xml:space="preserve">hieu situe clairement Jésus dans l’histoire juive. </w:t>
      </w:r>
      <w:r w:rsidR="00B97982" w:rsidRPr="00656870">
        <w:rPr>
          <w:rFonts w:ascii="Century Gothic" w:hAnsi="Century Gothic"/>
          <w:b/>
          <w:color w:val="000000" w:themeColor="text1"/>
          <w:sz w:val="22"/>
          <w:szCs w:val="22"/>
          <w:bdr w:val="single" w:sz="4" w:space="0" w:color="auto"/>
          <w:lang w:val="fr-BE"/>
        </w:rPr>
        <w:t>Fils d’</w:t>
      </w:r>
      <w:r w:rsidR="00DC5973" w:rsidRPr="00656870">
        <w:rPr>
          <w:rFonts w:ascii="Century Gothic" w:hAnsi="Century Gothic"/>
          <w:b/>
          <w:color w:val="000000" w:themeColor="text1"/>
          <w:sz w:val="22"/>
          <w:szCs w:val="22"/>
          <w:bdr w:val="single" w:sz="4" w:space="0" w:color="auto"/>
          <w:lang w:val="fr-BE"/>
        </w:rPr>
        <w:t>Abraham</w:t>
      </w:r>
      <w:r w:rsidR="00DC5973" w:rsidRPr="00B97982">
        <w:rPr>
          <w:rFonts w:ascii="Century Gothic" w:hAnsi="Century Gothic"/>
          <w:color w:val="000000" w:themeColor="text1"/>
          <w:sz w:val="22"/>
          <w:szCs w:val="22"/>
          <w:lang w:val="fr-BE"/>
        </w:rPr>
        <w:t xml:space="preserve">, </w:t>
      </w:r>
      <w:r w:rsidR="00B97982" w:rsidRPr="00B97982">
        <w:rPr>
          <w:rFonts w:ascii="Century Gothic" w:hAnsi="Century Gothic"/>
          <w:color w:val="000000" w:themeColor="text1"/>
          <w:sz w:val="22"/>
          <w:szCs w:val="22"/>
          <w:lang w:val="fr-BE"/>
        </w:rPr>
        <w:t>le patriarche, celui qui a été appelé par Dieu pour être béni et en bénédiction (</w:t>
      </w:r>
      <w:r w:rsidR="00DC5973" w:rsidRPr="00B97982">
        <w:rPr>
          <w:rFonts w:ascii="Century Gothic" w:hAnsi="Century Gothic"/>
          <w:color w:val="000000" w:themeColor="text1"/>
          <w:sz w:val="22"/>
          <w:szCs w:val="22"/>
          <w:lang w:val="fr-BE"/>
        </w:rPr>
        <w:t>Gen</w:t>
      </w:r>
      <w:r w:rsidR="00B97982" w:rsidRPr="00B97982">
        <w:rPr>
          <w:rFonts w:ascii="Century Gothic" w:hAnsi="Century Gothic"/>
          <w:color w:val="000000" w:themeColor="text1"/>
          <w:sz w:val="22"/>
          <w:szCs w:val="22"/>
          <w:lang w:val="fr-BE"/>
        </w:rPr>
        <w:t>èse</w:t>
      </w:r>
      <w:r w:rsidR="00DC5973" w:rsidRPr="00B97982">
        <w:rPr>
          <w:rFonts w:ascii="Century Gothic" w:hAnsi="Century Gothic"/>
          <w:color w:val="000000" w:themeColor="text1"/>
          <w:sz w:val="22"/>
          <w:szCs w:val="22"/>
          <w:lang w:val="fr-BE"/>
        </w:rPr>
        <w:t xml:space="preserve"> 12:1-3). </w:t>
      </w:r>
      <w:r w:rsidR="009260F3" w:rsidRPr="009260F3">
        <w:rPr>
          <w:rFonts w:ascii="Century Gothic" w:hAnsi="Century Gothic"/>
          <w:color w:val="000000" w:themeColor="text1"/>
          <w:sz w:val="22"/>
          <w:szCs w:val="22"/>
          <w:lang w:val="fr-BE"/>
        </w:rPr>
        <w:t xml:space="preserve">Et aussi pour enseigner son peuple : </w:t>
      </w:r>
      <w:r w:rsidR="00DC5973" w:rsidRPr="009260F3">
        <w:rPr>
          <w:rFonts w:ascii="Century Gothic" w:hAnsi="Century Gothic"/>
          <w:color w:val="000000" w:themeColor="text1"/>
          <w:sz w:val="22"/>
          <w:szCs w:val="22"/>
          <w:lang w:val="fr-BE"/>
        </w:rPr>
        <w:t>“</w:t>
      </w:r>
      <w:r w:rsidR="009260F3" w:rsidRPr="009260F3">
        <w:rPr>
          <w:rFonts w:ascii="Century Gothic" w:hAnsi="Century Gothic"/>
          <w:color w:val="3366FF"/>
          <w:sz w:val="22"/>
          <w:szCs w:val="22"/>
          <w:lang w:val="fr-BE"/>
        </w:rPr>
        <w:t>C</w:t>
      </w:r>
      <w:r w:rsidR="00DC5973" w:rsidRPr="009260F3">
        <w:rPr>
          <w:rFonts w:ascii="Century Gothic" w:hAnsi="Century Gothic"/>
          <w:color w:val="3366FF"/>
          <w:sz w:val="22"/>
          <w:szCs w:val="22"/>
          <w:lang w:val="fr-BE"/>
        </w:rPr>
        <w:t>a</w:t>
      </w:r>
      <w:r w:rsidR="009260F3" w:rsidRPr="009260F3">
        <w:rPr>
          <w:rFonts w:ascii="Century Gothic" w:hAnsi="Century Gothic"/>
          <w:color w:val="3366FF"/>
          <w:sz w:val="22"/>
          <w:szCs w:val="22"/>
          <w:lang w:val="fr-BE"/>
        </w:rPr>
        <w:t>r je l’ai choisi afin qu’il ordonne à ses fils et à toute sa maison, après lui, de garder la voie du Seigneur en agissant selon la justice et l’équité.</w:t>
      </w:r>
      <w:r w:rsidR="00DC5973" w:rsidRPr="009260F3">
        <w:rPr>
          <w:rFonts w:ascii="Century Gothic" w:hAnsi="Century Gothic"/>
          <w:color w:val="000000" w:themeColor="text1"/>
          <w:spacing w:val="-4"/>
          <w:sz w:val="22"/>
          <w:szCs w:val="22"/>
          <w:lang w:val="fr-BE"/>
        </w:rPr>
        <w:t xml:space="preserve">” (Gen 18:19) </w:t>
      </w:r>
      <w:r w:rsidR="009260F3" w:rsidRPr="009260F3">
        <w:rPr>
          <w:rFonts w:ascii="Century Gothic" w:hAnsi="Century Gothic"/>
          <w:color w:val="000000" w:themeColor="text1"/>
          <w:spacing w:val="-4"/>
          <w:sz w:val="22"/>
          <w:szCs w:val="22"/>
          <w:u w:val="single"/>
          <w:lang w:val="fr-BE"/>
        </w:rPr>
        <w:t>Dans le pays promis par Dieu</w:t>
      </w:r>
      <w:r w:rsidR="009260F3">
        <w:rPr>
          <w:rFonts w:ascii="Century Gothic" w:hAnsi="Century Gothic"/>
          <w:color w:val="000000" w:themeColor="text1"/>
          <w:spacing w:val="-4"/>
          <w:sz w:val="22"/>
          <w:szCs w:val="22"/>
          <w:lang w:val="fr-BE"/>
        </w:rPr>
        <w:t>, i</w:t>
      </w:r>
      <w:r w:rsidR="009260F3" w:rsidRPr="009260F3">
        <w:rPr>
          <w:rFonts w:ascii="Century Gothic" w:hAnsi="Century Gothic"/>
          <w:color w:val="000000" w:themeColor="text1"/>
          <w:spacing w:val="-4"/>
          <w:sz w:val="22"/>
          <w:szCs w:val="22"/>
          <w:lang w:val="fr-BE"/>
        </w:rPr>
        <w:t>l était important de construire une vie selon la volonté de Dieu</w:t>
      </w:r>
      <w:r w:rsidR="009260F3">
        <w:rPr>
          <w:rFonts w:ascii="Century Gothic" w:hAnsi="Century Gothic"/>
          <w:color w:val="000000" w:themeColor="text1"/>
          <w:spacing w:val="-4"/>
          <w:sz w:val="22"/>
          <w:szCs w:val="22"/>
          <w:lang w:val="fr-BE"/>
        </w:rPr>
        <w:t>.</w:t>
      </w:r>
    </w:p>
    <w:p w14:paraId="620A70FC" w14:textId="6D18EF20" w:rsidR="0008288B" w:rsidRPr="009260F3" w:rsidRDefault="00710BD5" w:rsidP="00FF6DD4">
      <w:pPr>
        <w:spacing w:before="80"/>
        <w:rPr>
          <w:rFonts w:ascii="Century Gothic" w:hAnsi="Century Gothic"/>
          <w:color w:val="000000" w:themeColor="text1"/>
          <w:spacing w:val="-4"/>
          <w:sz w:val="22"/>
          <w:szCs w:val="22"/>
          <w:lang w:val="fr-BE"/>
        </w:rPr>
      </w:pPr>
      <w:r w:rsidRPr="009260F3">
        <w:rPr>
          <w:rFonts w:ascii="Century Gothic" w:hAnsi="Century Gothic"/>
          <w:color w:val="000000" w:themeColor="text1"/>
          <w:spacing w:val="-4"/>
          <w:sz w:val="22"/>
          <w:szCs w:val="22"/>
          <w:lang w:val="fr-BE"/>
        </w:rPr>
        <w:t xml:space="preserve">*** </w:t>
      </w:r>
      <w:r w:rsidR="009260F3" w:rsidRPr="009260F3">
        <w:rPr>
          <w:rFonts w:ascii="Century Gothic" w:hAnsi="Century Gothic"/>
          <w:color w:val="000000" w:themeColor="text1"/>
          <w:spacing w:val="-4"/>
          <w:sz w:val="22"/>
          <w:szCs w:val="22"/>
          <w:lang w:val="fr-BE"/>
        </w:rPr>
        <w:t xml:space="preserve">Aussi </w:t>
      </w:r>
      <w:r w:rsidR="009260F3" w:rsidRPr="00656870">
        <w:rPr>
          <w:rFonts w:ascii="Century Gothic" w:hAnsi="Century Gothic"/>
          <w:b/>
          <w:color w:val="000000" w:themeColor="text1"/>
          <w:spacing w:val="-4"/>
          <w:sz w:val="22"/>
          <w:szCs w:val="22"/>
          <w:bdr w:val="single" w:sz="4" w:space="0" w:color="auto"/>
          <w:lang w:val="fr-BE"/>
        </w:rPr>
        <w:t>fils de</w:t>
      </w:r>
      <w:r w:rsidR="009260F3" w:rsidRPr="00656870">
        <w:rPr>
          <w:rFonts w:ascii="Century Gothic" w:hAnsi="Century Gothic"/>
          <w:color w:val="000000" w:themeColor="text1"/>
          <w:spacing w:val="-4"/>
          <w:sz w:val="22"/>
          <w:szCs w:val="22"/>
          <w:bdr w:val="single" w:sz="4" w:space="0" w:color="auto"/>
          <w:lang w:val="fr-BE"/>
        </w:rPr>
        <w:t xml:space="preserve"> </w:t>
      </w:r>
      <w:r w:rsidR="0008288B" w:rsidRPr="00656870">
        <w:rPr>
          <w:rFonts w:ascii="Century Gothic" w:hAnsi="Century Gothic"/>
          <w:b/>
          <w:color w:val="000000" w:themeColor="text1"/>
          <w:spacing w:val="-4"/>
          <w:sz w:val="22"/>
          <w:szCs w:val="22"/>
          <w:bdr w:val="single" w:sz="4" w:space="0" w:color="auto"/>
          <w:lang w:val="fr-BE"/>
        </w:rPr>
        <w:t>David</w:t>
      </w:r>
      <w:r w:rsidR="0008288B" w:rsidRPr="009260F3">
        <w:rPr>
          <w:rFonts w:ascii="Century Gothic" w:hAnsi="Century Gothic"/>
          <w:color w:val="000000" w:themeColor="text1"/>
          <w:spacing w:val="-4"/>
          <w:sz w:val="22"/>
          <w:szCs w:val="22"/>
          <w:lang w:val="fr-BE"/>
        </w:rPr>
        <w:t xml:space="preserve">, </w:t>
      </w:r>
      <w:r w:rsidR="009260F3" w:rsidRPr="009260F3">
        <w:rPr>
          <w:rFonts w:ascii="Century Gothic" w:hAnsi="Century Gothic"/>
          <w:color w:val="000000" w:themeColor="text1"/>
          <w:spacing w:val="-4"/>
          <w:sz w:val="22"/>
          <w:szCs w:val="22"/>
          <w:lang w:val="fr-BE"/>
        </w:rPr>
        <w:t xml:space="preserve">le grand roi messianique, un homme selon le coeur de Dieu </w:t>
      </w:r>
      <w:r w:rsidR="0008288B" w:rsidRPr="009260F3">
        <w:rPr>
          <w:rFonts w:ascii="Century Gothic" w:hAnsi="Century Gothic"/>
          <w:color w:val="000000" w:themeColor="text1"/>
          <w:spacing w:val="-4"/>
          <w:sz w:val="22"/>
          <w:szCs w:val="22"/>
          <w:lang w:val="fr-BE"/>
        </w:rPr>
        <w:t>(1 Sam 13:14</w:t>
      </w:r>
      <w:r w:rsidR="008A0826" w:rsidRPr="009260F3">
        <w:rPr>
          <w:rFonts w:ascii="Century Gothic" w:hAnsi="Century Gothic"/>
          <w:color w:val="000000" w:themeColor="text1"/>
          <w:spacing w:val="-4"/>
          <w:sz w:val="22"/>
          <w:szCs w:val="22"/>
          <w:lang w:val="fr-BE"/>
        </w:rPr>
        <w:t xml:space="preserve">). </w:t>
      </w:r>
      <w:r w:rsidR="009260F3" w:rsidRPr="009260F3">
        <w:rPr>
          <w:rFonts w:ascii="Century Gothic" w:hAnsi="Century Gothic"/>
          <w:color w:val="000000" w:themeColor="text1"/>
          <w:spacing w:val="-4"/>
          <w:sz w:val="22"/>
          <w:szCs w:val="22"/>
          <w:lang w:val="fr-BE"/>
        </w:rPr>
        <w:t xml:space="preserve">Plus tard, lorsque les prophètes parlent du </w:t>
      </w:r>
      <w:r w:rsidR="009260F3" w:rsidRPr="00656870">
        <w:rPr>
          <w:rFonts w:ascii="Century Gothic" w:hAnsi="Century Gothic"/>
          <w:color w:val="000000" w:themeColor="text1"/>
          <w:spacing w:val="-4"/>
          <w:sz w:val="22"/>
          <w:szCs w:val="22"/>
          <w:u w:val="single"/>
          <w:lang w:val="fr-BE"/>
        </w:rPr>
        <w:t>rétablissement après l’exil</w:t>
      </w:r>
      <w:r w:rsidR="009260F3" w:rsidRPr="009260F3">
        <w:rPr>
          <w:rFonts w:ascii="Century Gothic" w:hAnsi="Century Gothic"/>
          <w:color w:val="000000" w:themeColor="text1"/>
          <w:spacing w:val="-4"/>
          <w:sz w:val="22"/>
          <w:szCs w:val="22"/>
          <w:lang w:val="fr-BE"/>
        </w:rPr>
        <w:t xml:space="preserve">, il est toujours question d’un roi de la maison de David (voir par exemple </w:t>
      </w:r>
      <w:r w:rsidR="008A0826" w:rsidRPr="009260F3">
        <w:rPr>
          <w:rFonts w:ascii="Century Gothic" w:hAnsi="Century Gothic"/>
          <w:color w:val="000000" w:themeColor="text1"/>
          <w:spacing w:val="-4"/>
          <w:sz w:val="22"/>
          <w:szCs w:val="22"/>
          <w:lang w:val="fr-BE"/>
        </w:rPr>
        <w:t>J</w:t>
      </w:r>
      <w:r w:rsidR="009260F3" w:rsidRPr="009260F3">
        <w:rPr>
          <w:rFonts w:ascii="Century Gothic" w:hAnsi="Century Gothic"/>
          <w:color w:val="000000" w:themeColor="text1"/>
          <w:spacing w:val="-4"/>
          <w:sz w:val="22"/>
          <w:szCs w:val="22"/>
          <w:lang w:val="fr-BE"/>
        </w:rPr>
        <w:t>érémie</w:t>
      </w:r>
      <w:r w:rsidR="008A0826" w:rsidRPr="009260F3">
        <w:rPr>
          <w:rFonts w:ascii="Century Gothic" w:hAnsi="Century Gothic"/>
          <w:color w:val="000000" w:themeColor="text1"/>
          <w:spacing w:val="-4"/>
          <w:sz w:val="22"/>
          <w:szCs w:val="22"/>
          <w:lang w:val="fr-BE"/>
        </w:rPr>
        <w:t xml:space="preserve"> 33; Ez</w:t>
      </w:r>
      <w:r w:rsidR="009260F3" w:rsidRPr="009260F3">
        <w:rPr>
          <w:rFonts w:ascii="Century Gothic" w:hAnsi="Century Gothic"/>
          <w:color w:val="000000" w:themeColor="text1"/>
          <w:spacing w:val="-4"/>
          <w:sz w:val="22"/>
          <w:szCs w:val="22"/>
          <w:lang w:val="fr-BE"/>
        </w:rPr>
        <w:t>é</w:t>
      </w:r>
      <w:r w:rsidR="008A0826" w:rsidRPr="009260F3">
        <w:rPr>
          <w:rFonts w:ascii="Century Gothic" w:hAnsi="Century Gothic"/>
          <w:color w:val="000000" w:themeColor="text1"/>
          <w:spacing w:val="-4"/>
          <w:sz w:val="22"/>
          <w:szCs w:val="22"/>
          <w:lang w:val="fr-BE"/>
        </w:rPr>
        <w:t>chi</w:t>
      </w:r>
      <w:r w:rsidR="009260F3" w:rsidRPr="009260F3">
        <w:rPr>
          <w:rFonts w:ascii="Century Gothic" w:hAnsi="Century Gothic"/>
          <w:color w:val="000000" w:themeColor="text1"/>
          <w:spacing w:val="-4"/>
          <w:sz w:val="22"/>
          <w:szCs w:val="22"/>
          <w:lang w:val="fr-BE"/>
        </w:rPr>
        <w:t>el</w:t>
      </w:r>
      <w:r w:rsidR="008A0826" w:rsidRPr="009260F3">
        <w:rPr>
          <w:rFonts w:ascii="Century Gothic" w:hAnsi="Century Gothic"/>
          <w:color w:val="000000" w:themeColor="text1"/>
          <w:spacing w:val="-4"/>
          <w:sz w:val="22"/>
          <w:szCs w:val="22"/>
          <w:lang w:val="fr-BE"/>
        </w:rPr>
        <w:t xml:space="preserve"> 34:23, 24; 37:24; </w:t>
      </w:r>
      <w:r w:rsidR="009260F3" w:rsidRPr="009260F3">
        <w:rPr>
          <w:rFonts w:ascii="Century Gothic" w:hAnsi="Century Gothic"/>
          <w:color w:val="000000" w:themeColor="text1"/>
          <w:spacing w:val="-4"/>
          <w:sz w:val="22"/>
          <w:szCs w:val="22"/>
          <w:lang w:val="fr-BE"/>
        </w:rPr>
        <w:t>Osée</w:t>
      </w:r>
      <w:r w:rsidR="008A0826" w:rsidRPr="009260F3">
        <w:rPr>
          <w:rFonts w:ascii="Century Gothic" w:hAnsi="Century Gothic"/>
          <w:color w:val="000000" w:themeColor="text1"/>
          <w:spacing w:val="-4"/>
          <w:sz w:val="22"/>
          <w:szCs w:val="22"/>
          <w:lang w:val="fr-BE"/>
        </w:rPr>
        <w:t xml:space="preserve"> 3:5; Zach 12…). </w:t>
      </w:r>
      <w:r w:rsidR="009260F3" w:rsidRPr="009260F3">
        <w:rPr>
          <w:rFonts w:ascii="Century Gothic" w:hAnsi="Century Gothic"/>
          <w:color w:val="000000" w:themeColor="text1"/>
          <w:spacing w:val="-4"/>
          <w:sz w:val="22"/>
          <w:szCs w:val="22"/>
          <w:lang w:val="fr-BE"/>
        </w:rPr>
        <w:t xml:space="preserve">C’était le </w:t>
      </w:r>
      <w:r w:rsidR="009260F3" w:rsidRPr="00656870">
        <w:rPr>
          <w:rFonts w:ascii="Century Gothic" w:hAnsi="Century Gothic"/>
          <w:color w:val="000000" w:themeColor="text1"/>
          <w:spacing w:val="-6"/>
          <w:sz w:val="22"/>
          <w:szCs w:val="22"/>
          <w:lang w:val="fr-BE"/>
        </w:rPr>
        <w:t xml:space="preserve">grand rêve: que le ‘pays’ soit prospère, vive dans la justice et l’équité, et </w:t>
      </w:r>
      <w:r w:rsidR="004F5CB9" w:rsidRPr="00656870">
        <w:rPr>
          <w:rFonts w:ascii="Century Gothic" w:hAnsi="Century Gothic"/>
          <w:color w:val="000000" w:themeColor="text1"/>
          <w:spacing w:val="-6"/>
          <w:sz w:val="22"/>
          <w:szCs w:val="22"/>
          <w:lang w:val="fr-BE"/>
        </w:rPr>
        <w:t xml:space="preserve">soit </w:t>
      </w:r>
      <w:r w:rsidR="009260F3" w:rsidRPr="00656870">
        <w:rPr>
          <w:rFonts w:ascii="Century Gothic" w:hAnsi="Century Gothic"/>
          <w:color w:val="000000" w:themeColor="text1"/>
          <w:spacing w:val="-6"/>
          <w:sz w:val="22"/>
          <w:szCs w:val="22"/>
          <w:lang w:val="fr-BE"/>
        </w:rPr>
        <w:t>conduit par un roi davidique.</w:t>
      </w:r>
    </w:p>
    <w:p w14:paraId="6DA78E57" w14:textId="51E85240" w:rsidR="00556D36" w:rsidRPr="00567B74" w:rsidRDefault="009260F3" w:rsidP="00FF6DD4">
      <w:pPr>
        <w:spacing w:before="80"/>
        <w:rPr>
          <w:rFonts w:ascii="Century Gothic" w:hAnsi="Century Gothic"/>
          <w:color w:val="000000" w:themeColor="text1"/>
          <w:spacing w:val="-4"/>
          <w:sz w:val="22"/>
          <w:szCs w:val="22"/>
          <w:lang w:val="fr-BE"/>
        </w:rPr>
      </w:pPr>
      <w:r w:rsidRPr="00567B74">
        <w:rPr>
          <w:rFonts w:ascii="Century Gothic" w:hAnsi="Century Gothic"/>
          <w:color w:val="000000" w:themeColor="text1"/>
          <w:spacing w:val="-4"/>
          <w:sz w:val="22"/>
          <w:szCs w:val="22"/>
          <w:lang w:val="fr-BE"/>
        </w:rPr>
        <w:t>Ce rêve se fait de nouveau intense pendant l’exil et pendant la période post-exil</w:t>
      </w:r>
      <w:r w:rsidR="004F5CB9">
        <w:rPr>
          <w:rFonts w:ascii="Century Gothic" w:hAnsi="Century Gothic"/>
          <w:color w:val="000000" w:themeColor="text1"/>
          <w:spacing w:val="-4"/>
          <w:sz w:val="22"/>
          <w:szCs w:val="22"/>
          <w:lang w:val="fr-BE"/>
        </w:rPr>
        <w:t xml:space="preserve"> ; </w:t>
      </w:r>
      <w:r w:rsidR="00567B74" w:rsidRPr="00567B74">
        <w:rPr>
          <w:rFonts w:ascii="Century Gothic" w:hAnsi="Century Gothic"/>
          <w:color w:val="000000" w:themeColor="text1"/>
          <w:spacing w:val="-4"/>
          <w:sz w:val="22"/>
          <w:szCs w:val="22"/>
          <w:lang w:val="fr-BE"/>
        </w:rPr>
        <w:t xml:space="preserve">Matthieu </w:t>
      </w:r>
      <w:r w:rsidR="004F5CB9">
        <w:rPr>
          <w:rFonts w:ascii="Century Gothic" w:hAnsi="Century Gothic"/>
          <w:color w:val="000000" w:themeColor="text1"/>
          <w:spacing w:val="-4"/>
          <w:sz w:val="22"/>
          <w:szCs w:val="22"/>
          <w:lang w:val="fr-BE"/>
        </w:rPr>
        <w:t xml:space="preserve">en </w:t>
      </w:r>
      <w:r w:rsidR="00567B74" w:rsidRPr="00567B74">
        <w:rPr>
          <w:rFonts w:ascii="Century Gothic" w:hAnsi="Century Gothic"/>
          <w:color w:val="000000" w:themeColor="text1"/>
          <w:spacing w:val="-4"/>
          <w:sz w:val="22"/>
          <w:szCs w:val="22"/>
          <w:lang w:val="fr-BE"/>
        </w:rPr>
        <w:t>fait explicitement mention: il fallait que cela aille mieux. RÉTABLISSEMENT</w:t>
      </w:r>
      <w:r w:rsidR="00556D36" w:rsidRPr="00567B74">
        <w:rPr>
          <w:rFonts w:ascii="Century Gothic" w:hAnsi="Century Gothic"/>
          <w:color w:val="000000" w:themeColor="text1"/>
          <w:spacing w:val="-4"/>
          <w:sz w:val="22"/>
          <w:szCs w:val="22"/>
          <w:lang w:val="fr-BE"/>
        </w:rPr>
        <w:t>…</w:t>
      </w:r>
    </w:p>
    <w:p w14:paraId="6606A98E" w14:textId="41FE4CD1" w:rsidR="00556D36" w:rsidRPr="00567B74" w:rsidRDefault="00710BD5" w:rsidP="00FF6DD4">
      <w:pPr>
        <w:spacing w:before="80"/>
        <w:rPr>
          <w:rFonts w:ascii="Century Gothic" w:hAnsi="Century Gothic"/>
          <w:b/>
          <w:color w:val="000000" w:themeColor="text1"/>
          <w:spacing w:val="-4"/>
          <w:sz w:val="22"/>
          <w:szCs w:val="22"/>
          <w:u w:val="single"/>
          <w:lang w:val="fr-BE"/>
        </w:rPr>
      </w:pPr>
      <w:r w:rsidRPr="00567B74">
        <w:rPr>
          <w:rFonts w:ascii="Century Gothic" w:hAnsi="Century Gothic"/>
          <w:b/>
          <w:color w:val="000000" w:themeColor="text1"/>
          <w:spacing w:val="-4"/>
          <w:sz w:val="22"/>
          <w:szCs w:val="22"/>
          <w:lang w:val="fr-BE"/>
        </w:rPr>
        <w:t xml:space="preserve">*** </w:t>
      </w:r>
      <w:r w:rsidR="00556D36" w:rsidRPr="00656870">
        <w:rPr>
          <w:rFonts w:ascii="Century Gothic" w:hAnsi="Century Gothic"/>
          <w:b/>
          <w:color w:val="000000" w:themeColor="text1"/>
          <w:spacing w:val="-4"/>
          <w:sz w:val="22"/>
          <w:szCs w:val="22"/>
          <w:u w:val="single"/>
          <w:bdr w:val="single" w:sz="4" w:space="0" w:color="auto"/>
          <w:lang w:val="fr-BE"/>
        </w:rPr>
        <w:t>3x14 g</w:t>
      </w:r>
      <w:r w:rsidR="00567B74" w:rsidRPr="00656870">
        <w:rPr>
          <w:rFonts w:ascii="Century Gothic" w:hAnsi="Century Gothic"/>
          <w:b/>
          <w:color w:val="000000" w:themeColor="text1"/>
          <w:spacing w:val="-4"/>
          <w:sz w:val="22"/>
          <w:szCs w:val="22"/>
          <w:u w:val="single"/>
          <w:bdr w:val="single" w:sz="4" w:space="0" w:color="auto"/>
          <w:lang w:val="fr-BE"/>
        </w:rPr>
        <w:t>énérations</w:t>
      </w:r>
    </w:p>
    <w:p w14:paraId="615EB88D" w14:textId="5A865FF2" w:rsidR="00556D36" w:rsidRPr="00567B74" w:rsidRDefault="00556D36" w:rsidP="00FF6DD4">
      <w:pPr>
        <w:spacing w:before="80"/>
        <w:rPr>
          <w:rFonts w:ascii="Century Gothic" w:hAnsi="Century Gothic"/>
          <w:color w:val="000000" w:themeColor="text1"/>
          <w:spacing w:val="-4"/>
          <w:sz w:val="22"/>
          <w:szCs w:val="22"/>
          <w:lang w:val="fr-BE"/>
        </w:rPr>
      </w:pPr>
      <w:r w:rsidRPr="00567B74">
        <w:rPr>
          <w:rFonts w:ascii="Century Gothic" w:hAnsi="Century Gothic"/>
          <w:color w:val="000000" w:themeColor="text1"/>
          <w:spacing w:val="-4"/>
          <w:sz w:val="22"/>
          <w:szCs w:val="22"/>
          <w:lang w:val="fr-BE"/>
        </w:rPr>
        <w:t>Matt</w:t>
      </w:r>
      <w:r w:rsidR="00567B74" w:rsidRPr="00567B74">
        <w:rPr>
          <w:rFonts w:ascii="Century Gothic" w:hAnsi="Century Gothic"/>
          <w:color w:val="000000" w:themeColor="text1"/>
          <w:spacing w:val="-4"/>
          <w:sz w:val="22"/>
          <w:szCs w:val="22"/>
          <w:lang w:val="fr-BE"/>
        </w:rPr>
        <w:t xml:space="preserve">hieu met l’accent sur </w:t>
      </w:r>
      <w:r w:rsidRPr="00567B74">
        <w:rPr>
          <w:rFonts w:ascii="Century Gothic" w:hAnsi="Century Gothic"/>
          <w:color w:val="000000" w:themeColor="text1"/>
          <w:spacing w:val="-4"/>
          <w:sz w:val="22"/>
          <w:szCs w:val="22"/>
          <w:lang w:val="fr-BE"/>
        </w:rPr>
        <w:t>3 x</w:t>
      </w:r>
      <w:r w:rsidR="00567B74" w:rsidRPr="00567B74">
        <w:rPr>
          <w:rFonts w:ascii="Century Gothic" w:hAnsi="Century Gothic"/>
          <w:color w:val="000000" w:themeColor="text1"/>
          <w:spacing w:val="-4"/>
          <w:sz w:val="22"/>
          <w:szCs w:val="22"/>
          <w:lang w:val="fr-BE"/>
        </w:rPr>
        <w:t xml:space="preserve"> 14 générations</w:t>
      </w:r>
      <w:r w:rsidRPr="00567B74">
        <w:rPr>
          <w:rFonts w:ascii="Century Gothic" w:hAnsi="Century Gothic"/>
          <w:color w:val="000000" w:themeColor="text1"/>
          <w:spacing w:val="-4"/>
          <w:sz w:val="22"/>
          <w:szCs w:val="22"/>
          <w:lang w:val="fr-BE"/>
        </w:rPr>
        <w:t xml:space="preserve">. </w:t>
      </w:r>
      <w:r w:rsidR="00567B74" w:rsidRPr="00567B74">
        <w:rPr>
          <w:rFonts w:ascii="Century Gothic" w:hAnsi="Century Gothic"/>
          <w:color w:val="000000" w:themeColor="text1"/>
          <w:spacing w:val="-4"/>
          <w:sz w:val="22"/>
          <w:szCs w:val="22"/>
          <w:lang w:val="fr-BE"/>
        </w:rPr>
        <w:t>En regardant cela de près, on se rend compte que l’</w:t>
      </w:r>
      <w:r w:rsidR="00567B74">
        <w:rPr>
          <w:rFonts w:ascii="Century Gothic" w:hAnsi="Century Gothic"/>
          <w:color w:val="000000" w:themeColor="text1"/>
          <w:spacing w:val="-4"/>
          <w:sz w:val="22"/>
          <w:szCs w:val="22"/>
          <w:lang w:val="fr-BE"/>
        </w:rPr>
        <w:t xml:space="preserve">évangéliste fait quelques aménagements pour arriver à un tel résultat. Ainsi, il laisse tomber plusieurs rois. </w:t>
      </w:r>
      <w:r w:rsidR="00567B74" w:rsidRPr="00567B74">
        <w:rPr>
          <w:rFonts w:ascii="Century Gothic" w:hAnsi="Century Gothic"/>
          <w:color w:val="000000" w:themeColor="text1"/>
          <w:spacing w:val="-4"/>
          <w:sz w:val="22"/>
          <w:szCs w:val="22"/>
          <w:lang w:val="fr-BE"/>
        </w:rPr>
        <w:t>De plus, quand on fait le décompte, on n’obtient pas 3x14, mais 14, 14 et 13.</w:t>
      </w:r>
    </w:p>
    <w:p w14:paraId="5CB4E6DB" w14:textId="2F4531AC" w:rsidR="00204D60" w:rsidRPr="00567B74" w:rsidRDefault="00567B74" w:rsidP="00FF6DD4">
      <w:pPr>
        <w:spacing w:before="80"/>
        <w:rPr>
          <w:rFonts w:ascii="Century Gothic" w:hAnsi="Century Gothic"/>
          <w:color w:val="000000" w:themeColor="text1"/>
          <w:spacing w:val="-4"/>
          <w:sz w:val="22"/>
          <w:szCs w:val="22"/>
          <w:lang w:val="fr-BE"/>
        </w:rPr>
      </w:pPr>
      <w:r w:rsidRPr="00567B74">
        <w:rPr>
          <w:rFonts w:ascii="Century Gothic" w:hAnsi="Century Gothic"/>
          <w:color w:val="000000" w:themeColor="text1"/>
          <w:spacing w:val="-4"/>
          <w:sz w:val="22"/>
          <w:szCs w:val="22"/>
          <w:lang w:val="fr-BE"/>
        </w:rPr>
        <w:t xml:space="preserve">Quatorze, c’est la somme des lettres du nom de David en hébreu. Comme si Matthieu voulait insister sur le fait que Jésus  n’est pas seulement un nouveau Moïse (qui conduisit le peuple en terre promise et lui donna la Torah), mais aussi un nouveau Roi David, choisi par Dieu pour conduire le pays et Jérusalem (la ville de shalom) selon </w:t>
      </w:r>
      <w:r>
        <w:rPr>
          <w:rFonts w:ascii="Century Gothic" w:hAnsi="Century Gothic"/>
          <w:color w:val="000000" w:themeColor="text1"/>
          <w:spacing w:val="-4"/>
          <w:sz w:val="22"/>
          <w:szCs w:val="22"/>
          <w:lang w:val="fr-BE"/>
        </w:rPr>
        <w:t>Sa volonté.</w:t>
      </w:r>
    </w:p>
    <w:p w14:paraId="29BB1DD3" w14:textId="58F10D31" w:rsidR="00556D36" w:rsidRPr="00053283" w:rsidRDefault="00204D60" w:rsidP="00FF6DD4">
      <w:pPr>
        <w:spacing w:before="80"/>
        <w:rPr>
          <w:rFonts w:ascii="Century Gothic" w:hAnsi="Century Gothic"/>
          <w:color w:val="000000" w:themeColor="text1"/>
          <w:spacing w:val="-4"/>
          <w:sz w:val="22"/>
          <w:szCs w:val="22"/>
          <w:lang w:val="fr-BE"/>
        </w:rPr>
      </w:pPr>
      <w:r w:rsidRPr="00053283">
        <w:rPr>
          <w:rFonts w:ascii="Century Gothic" w:hAnsi="Century Gothic"/>
          <w:color w:val="000000" w:themeColor="text1"/>
          <w:spacing w:val="-4"/>
          <w:sz w:val="22"/>
          <w:szCs w:val="22"/>
          <w:lang w:val="fr-BE"/>
        </w:rPr>
        <w:t xml:space="preserve">*** </w:t>
      </w:r>
      <w:r w:rsidR="008B001A">
        <w:rPr>
          <w:rFonts w:ascii="Century Gothic" w:hAnsi="Century Gothic"/>
          <w:color w:val="000000" w:themeColor="text1"/>
          <w:spacing w:val="-4"/>
          <w:sz w:val="22"/>
          <w:szCs w:val="22"/>
          <w:lang w:val="fr-BE"/>
        </w:rPr>
        <w:t>Certains remarquent que 3x14</w:t>
      </w:r>
      <w:r w:rsidR="00567B74" w:rsidRPr="00053283">
        <w:rPr>
          <w:rFonts w:ascii="Century Gothic" w:hAnsi="Century Gothic"/>
          <w:color w:val="000000" w:themeColor="text1"/>
          <w:spacing w:val="-4"/>
          <w:sz w:val="22"/>
          <w:szCs w:val="22"/>
          <w:lang w:val="fr-BE"/>
        </w:rPr>
        <w:t xml:space="preserve"> c’est aussi 6x7: </w:t>
      </w:r>
      <w:r w:rsidR="00053283" w:rsidRPr="00053283">
        <w:rPr>
          <w:rFonts w:ascii="Century Gothic" w:hAnsi="Century Gothic"/>
          <w:color w:val="000000" w:themeColor="text1"/>
          <w:spacing w:val="-4"/>
          <w:sz w:val="22"/>
          <w:szCs w:val="22"/>
          <w:lang w:val="fr-BE"/>
        </w:rPr>
        <w:t>Jésus marque le dernier jour (la dernière phase) de l’histoire du salut, la veille du sabbat messianique eschatologique, où le Roya</w:t>
      </w:r>
      <w:r w:rsidR="00053283">
        <w:rPr>
          <w:rFonts w:ascii="Century Gothic" w:hAnsi="Century Gothic"/>
          <w:color w:val="000000" w:themeColor="text1"/>
          <w:spacing w:val="-4"/>
          <w:sz w:val="22"/>
          <w:szCs w:val="22"/>
          <w:lang w:val="fr-BE"/>
        </w:rPr>
        <w:t>u</w:t>
      </w:r>
      <w:r w:rsidR="00053283" w:rsidRPr="00053283">
        <w:rPr>
          <w:rFonts w:ascii="Century Gothic" w:hAnsi="Century Gothic"/>
          <w:color w:val="000000" w:themeColor="text1"/>
          <w:spacing w:val="-4"/>
          <w:sz w:val="22"/>
          <w:szCs w:val="22"/>
          <w:lang w:val="fr-BE"/>
        </w:rPr>
        <w:t xml:space="preserve">me de Dieu </w:t>
      </w:r>
      <w:r w:rsidR="00053283">
        <w:rPr>
          <w:rFonts w:ascii="Century Gothic" w:hAnsi="Century Gothic"/>
          <w:color w:val="000000" w:themeColor="text1"/>
          <w:spacing w:val="-4"/>
          <w:sz w:val="22"/>
          <w:szCs w:val="22"/>
          <w:lang w:val="fr-BE"/>
        </w:rPr>
        <w:t>sera pleinement réalisé.</w:t>
      </w:r>
    </w:p>
    <w:p w14:paraId="667FC5FD" w14:textId="77777777" w:rsidR="00710BD5" w:rsidRPr="00053283" w:rsidRDefault="00710BD5" w:rsidP="00FF6DD4">
      <w:pPr>
        <w:spacing w:before="80"/>
        <w:rPr>
          <w:rFonts w:ascii="Century Gothic" w:hAnsi="Century Gothic"/>
          <w:color w:val="000000" w:themeColor="text1"/>
          <w:spacing w:val="-4"/>
          <w:sz w:val="8"/>
          <w:szCs w:val="8"/>
          <w:lang w:val="fr-BE"/>
        </w:rPr>
      </w:pPr>
    </w:p>
    <w:p w14:paraId="5020F1FB" w14:textId="6C9CE04F" w:rsidR="00710BD5" w:rsidRPr="00710BD5" w:rsidRDefault="00656870" w:rsidP="00710BD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053283">
        <w:rPr>
          <w:rFonts w:ascii="Century Gothic" w:hAnsi="Century Gothic"/>
          <w:b/>
          <w:color w:val="800000"/>
          <w:sz w:val="21"/>
          <w:szCs w:val="21"/>
        </w:rPr>
        <w:t>Parlons-en</w:t>
      </w:r>
    </w:p>
    <w:p w14:paraId="4BCB794F" w14:textId="31259CC2" w:rsidR="00656870" w:rsidRPr="00656870" w:rsidRDefault="00656870" w:rsidP="00710BD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FR"/>
        </w:rPr>
      </w:pPr>
      <w:r w:rsidRPr="00656870">
        <w:rPr>
          <w:rFonts w:ascii="Century Gothic" w:hAnsi="Century Gothic"/>
          <w:color w:val="800000"/>
          <w:sz w:val="21"/>
          <w:szCs w:val="21"/>
          <w:lang w:val="fr-FR"/>
        </w:rPr>
        <w:t>Jésus, Fils d’Abraham, fils de David… Qu’est-ce que cela nous apprend concernant Jésus?</w:t>
      </w:r>
    </w:p>
    <w:p w14:paraId="1AF009A5" w14:textId="65EA631C" w:rsidR="00710BD5" w:rsidRDefault="00AE1C5A" w:rsidP="00710BD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B45268">
        <w:rPr>
          <w:rFonts w:ascii="Century Gothic" w:hAnsi="Century Gothic"/>
          <w:color w:val="800000"/>
          <w:sz w:val="21"/>
          <w:szCs w:val="21"/>
          <w:lang w:val="fr-BE"/>
        </w:rPr>
        <w:t>Matt</w:t>
      </w:r>
      <w:r w:rsidR="00053283" w:rsidRPr="00B45268">
        <w:rPr>
          <w:rFonts w:ascii="Century Gothic" w:hAnsi="Century Gothic"/>
          <w:color w:val="800000"/>
          <w:sz w:val="21"/>
          <w:szCs w:val="21"/>
          <w:lang w:val="fr-BE"/>
        </w:rPr>
        <w:t xml:space="preserve">hieu situe Jésus dans l’histoire du peuple juif. </w:t>
      </w:r>
      <w:r w:rsidR="00053283" w:rsidRPr="00053283">
        <w:rPr>
          <w:rFonts w:ascii="Century Gothic" w:hAnsi="Century Gothic"/>
          <w:color w:val="800000"/>
          <w:sz w:val="21"/>
          <w:szCs w:val="21"/>
          <w:lang w:val="fr-BE"/>
        </w:rPr>
        <w:t>Quand on étudie cet évangile, qu’est-ce que cela implique</w:t>
      </w:r>
      <w:r w:rsidR="00053283">
        <w:rPr>
          <w:rFonts w:ascii="Century Gothic" w:hAnsi="Century Gothic"/>
          <w:color w:val="800000"/>
          <w:sz w:val="21"/>
          <w:szCs w:val="21"/>
          <w:lang w:val="fr-BE"/>
        </w:rPr>
        <w:t xml:space="preserve"> ? </w:t>
      </w:r>
      <w:r w:rsidR="00053283" w:rsidRPr="00053283">
        <w:rPr>
          <w:rFonts w:ascii="Century Gothic" w:hAnsi="Century Gothic"/>
          <w:color w:val="800000"/>
          <w:sz w:val="21"/>
          <w:szCs w:val="21"/>
          <w:lang w:val="nl-BE"/>
        </w:rPr>
        <w:t>Partagez vos réflexions.</w:t>
      </w:r>
    </w:p>
    <w:p w14:paraId="32840A90" w14:textId="3FB2B8FE" w:rsidR="00AE1C5A" w:rsidRPr="00710BD5" w:rsidRDefault="00053283" w:rsidP="00710BD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rPr>
      </w:pPr>
      <w:r w:rsidRPr="00B45268">
        <w:rPr>
          <w:rFonts w:ascii="Century Gothic" w:hAnsi="Century Gothic"/>
          <w:color w:val="800000"/>
          <w:sz w:val="21"/>
          <w:szCs w:val="21"/>
          <w:lang w:val="fr-BE"/>
        </w:rPr>
        <w:t xml:space="preserve">Dans la dernière série de noms, il n’y en a pas 14, mais 13. </w:t>
      </w:r>
      <w:r w:rsidRPr="00053283">
        <w:rPr>
          <w:rFonts w:ascii="Century Gothic" w:hAnsi="Century Gothic"/>
          <w:color w:val="800000"/>
          <w:sz w:val="21"/>
          <w:szCs w:val="21"/>
          <w:lang w:val="fr-BE"/>
        </w:rPr>
        <w:t>Comme s’il manquait encore quelqu’un, après Jésus</w:t>
      </w:r>
      <w:r>
        <w:rPr>
          <w:rFonts w:ascii="Century Gothic" w:hAnsi="Century Gothic"/>
          <w:color w:val="800000"/>
          <w:sz w:val="21"/>
          <w:szCs w:val="21"/>
          <w:lang w:val="fr-BE"/>
        </w:rPr>
        <w:t xml:space="preserve">… Certains suggèrent que c’est pour que nous puissions y mettre notre propre nom, en tant que disciple (enfant spirituel) de Jésus. </w:t>
      </w:r>
      <w:r w:rsidRPr="00053283">
        <w:rPr>
          <w:rFonts w:ascii="Century Gothic" w:hAnsi="Century Gothic"/>
          <w:color w:val="800000"/>
          <w:sz w:val="21"/>
          <w:szCs w:val="21"/>
          <w:lang w:val="nl-BE"/>
        </w:rPr>
        <w:t>Que t’inspire cette suggestion ?</w:t>
      </w:r>
    </w:p>
    <w:p w14:paraId="4EDB5A38" w14:textId="77777777" w:rsidR="00710BD5" w:rsidRPr="00AE1C5A" w:rsidRDefault="00710BD5" w:rsidP="00FF6DD4">
      <w:pPr>
        <w:spacing w:before="80"/>
        <w:rPr>
          <w:rFonts w:ascii="Century Gothic" w:hAnsi="Century Gothic"/>
          <w:color w:val="000000" w:themeColor="text1"/>
          <w:sz w:val="8"/>
          <w:szCs w:val="8"/>
        </w:rPr>
      </w:pPr>
    </w:p>
    <w:p w14:paraId="704F7EEC" w14:textId="58CD6CF6" w:rsidR="00AE1C5A" w:rsidRPr="00AE1C5A" w:rsidRDefault="00656870" w:rsidP="00AE1C5A">
      <w:pPr>
        <w:pStyle w:val="ListParagraph"/>
        <w:numPr>
          <w:ilvl w:val="0"/>
          <w:numId w:val="7"/>
        </w:numPr>
        <w:shd w:val="clear" w:color="auto" w:fill="E6E6E6"/>
        <w:spacing w:before="80"/>
        <w:rPr>
          <w:rFonts w:ascii="Century Gothic" w:hAnsi="Century Gothic"/>
          <w:b/>
          <w:color w:val="000000" w:themeColor="text1"/>
          <w:sz w:val="22"/>
          <w:szCs w:val="22"/>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053283">
        <w:rPr>
          <w:rFonts w:ascii="Century Gothic" w:hAnsi="Century Gothic"/>
          <w:b/>
          <w:color w:val="000000" w:themeColor="text1"/>
          <w:sz w:val="22"/>
          <w:szCs w:val="22"/>
        </w:rPr>
        <w:t>Un récit de noël personnel</w:t>
      </w:r>
    </w:p>
    <w:p w14:paraId="6DF1648D" w14:textId="054DADEF" w:rsidR="00AE1C5A" w:rsidRPr="00053283" w:rsidRDefault="00AE1C5A" w:rsidP="00053283">
      <w:pPr>
        <w:spacing w:before="80"/>
        <w:rPr>
          <w:rFonts w:ascii="Century Gothic" w:hAnsi="Century Gothic"/>
          <w:color w:val="3366FF"/>
          <w:sz w:val="21"/>
          <w:szCs w:val="21"/>
          <w:lang w:val="fr-BE"/>
        </w:rPr>
      </w:pPr>
      <w:r w:rsidRPr="00053283">
        <w:rPr>
          <w:rFonts w:ascii="Century Gothic" w:hAnsi="Century Gothic"/>
          <w:color w:val="3366FF"/>
          <w:sz w:val="21"/>
          <w:szCs w:val="21"/>
          <w:lang w:val="fr-BE"/>
        </w:rPr>
        <w:t>‘</w:t>
      </w:r>
      <w:r w:rsidR="00053283" w:rsidRPr="00053283">
        <w:rPr>
          <w:rFonts w:ascii="Century Gothic" w:hAnsi="Century Gothic"/>
          <w:b/>
          <w:bCs/>
          <w:color w:val="3366FF"/>
          <w:sz w:val="21"/>
          <w:szCs w:val="21"/>
          <w:vertAlign w:val="superscript"/>
          <w:lang w:val="fr-BE"/>
        </w:rPr>
        <w:t>20</w:t>
      </w:r>
      <w:r w:rsidR="00053283" w:rsidRPr="00053283">
        <w:rPr>
          <w:rFonts w:ascii="Century Gothic" w:hAnsi="Century Gothic"/>
          <w:color w:val="3366FF"/>
          <w:sz w:val="21"/>
          <w:szCs w:val="21"/>
          <w:lang w:val="fr-BE"/>
        </w:rPr>
        <w:t xml:space="preserve">Comme il y pensait, l'ange du Seigneur lui apparut en rêve et dit : Joseph, fils de David, n'aie pas peur de prendre chez toi Marie, ta femme, car l'enfant qu'elle a conçu vient de l'Esprit saint ; </w:t>
      </w:r>
      <w:r w:rsidR="00053283" w:rsidRPr="00053283">
        <w:rPr>
          <w:rFonts w:ascii="Century Gothic" w:hAnsi="Century Gothic"/>
          <w:b/>
          <w:bCs/>
          <w:color w:val="3366FF"/>
          <w:sz w:val="21"/>
          <w:szCs w:val="21"/>
          <w:vertAlign w:val="superscript"/>
          <w:lang w:val="fr-BE"/>
        </w:rPr>
        <w:t>21</w:t>
      </w:r>
      <w:r w:rsidR="00053283" w:rsidRPr="00053283">
        <w:rPr>
          <w:rFonts w:ascii="Century Gothic" w:hAnsi="Century Gothic"/>
          <w:color w:val="3366FF"/>
          <w:sz w:val="21"/>
          <w:szCs w:val="21"/>
          <w:lang w:val="fr-BE"/>
        </w:rPr>
        <w:t xml:space="preserve">elle mettra au monde un fils, et tu l'appelleras du nom de Jésus, car c'est lui qui sauvera son peuple de ses péchés. </w:t>
      </w:r>
      <w:r w:rsidR="00053283" w:rsidRPr="00053283">
        <w:rPr>
          <w:rFonts w:ascii="Century Gothic" w:hAnsi="Century Gothic"/>
          <w:b/>
          <w:bCs/>
          <w:color w:val="3366FF"/>
          <w:sz w:val="21"/>
          <w:szCs w:val="21"/>
          <w:vertAlign w:val="superscript"/>
          <w:lang w:val="fr-BE"/>
        </w:rPr>
        <w:t>22</w:t>
      </w:r>
      <w:r w:rsidR="00053283" w:rsidRPr="00053283">
        <w:rPr>
          <w:rFonts w:ascii="Century Gothic" w:hAnsi="Century Gothic"/>
          <w:color w:val="3366FF"/>
          <w:sz w:val="21"/>
          <w:szCs w:val="21"/>
          <w:lang w:val="fr-BE"/>
        </w:rPr>
        <w:t xml:space="preserve">Tout cela arriva afin que s'accomplisse ce que le Seigneur avait dit par l'entremise du prophète : </w:t>
      </w:r>
      <w:r w:rsidR="00053283" w:rsidRPr="00053283">
        <w:rPr>
          <w:rFonts w:ascii="Century Gothic" w:hAnsi="Century Gothic"/>
          <w:b/>
          <w:bCs/>
          <w:color w:val="3366FF"/>
          <w:sz w:val="21"/>
          <w:szCs w:val="21"/>
          <w:vertAlign w:val="superscript"/>
          <w:lang w:val="fr-BE"/>
        </w:rPr>
        <w:t>23</w:t>
      </w:r>
      <w:r w:rsidR="00053283" w:rsidRPr="00053283">
        <w:rPr>
          <w:rFonts w:ascii="Century Gothic" w:hAnsi="Century Gothic"/>
          <w:i/>
          <w:iCs/>
          <w:color w:val="3366FF"/>
          <w:sz w:val="21"/>
          <w:szCs w:val="21"/>
          <w:lang w:val="fr-BE"/>
        </w:rPr>
        <w:t xml:space="preserve">La vierge sera enceinte ; elle mettra au monde un fils et on l'appellera du nom d'Emmanuel, </w:t>
      </w:r>
      <w:r w:rsidR="00053283" w:rsidRPr="00053283">
        <w:rPr>
          <w:rFonts w:ascii="Century Gothic" w:hAnsi="Century Gothic"/>
          <w:color w:val="3366FF"/>
          <w:sz w:val="21"/>
          <w:szCs w:val="21"/>
          <w:lang w:val="fr-BE"/>
        </w:rPr>
        <w:t xml:space="preserve">ce qui se traduit : </w:t>
      </w:r>
      <w:r w:rsidR="00053283" w:rsidRPr="00053283">
        <w:rPr>
          <w:rFonts w:ascii="Century Gothic" w:hAnsi="Century Gothic"/>
          <w:i/>
          <w:iCs/>
          <w:color w:val="3366FF"/>
          <w:sz w:val="21"/>
          <w:szCs w:val="21"/>
          <w:lang w:val="fr-BE"/>
        </w:rPr>
        <w:t>Dieu avec nous</w:t>
      </w:r>
      <w:r w:rsidR="00053283" w:rsidRPr="00053283">
        <w:rPr>
          <w:rFonts w:ascii="Century Gothic" w:hAnsi="Century Gothic"/>
          <w:color w:val="3366FF"/>
          <w:sz w:val="21"/>
          <w:szCs w:val="21"/>
          <w:lang w:val="fr-BE"/>
        </w:rPr>
        <w:t>.</w:t>
      </w:r>
      <w:r w:rsidRPr="00053283">
        <w:rPr>
          <w:rFonts w:ascii="Century Gothic" w:hAnsi="Century Gothic"/>
          <w:color w:val="3366FF"/>
          <w:sz w:val="21"/>
          <w:szCs w:val="21"/>
          <w:lang w:val="fr-BE"/>
        </w:rPr>
        <w:t>’ – Mat 1:20-23</w:t>
      </w:r>
    </w:p>
    <w:p w14:paraId="7937FF49" w14:textId="19389658" w:rsidR="002111B1" w:rsidRPr="004A1FBD" w:rsidRDefault="004A1FBD" w:rsidP="00FF6DD4">
      <w:pPr>
        <w:spacing w:before="80"/>
        <w:rPr>
          <w:rFonts w:ascii="Century Gothic" w:hAnsi="Century Gothic"/>
          <w:color w:val="000000" w:themeColor="text1"/>
          <w:sz w:val="22"/>
          <w:szCs w:val="22"/>
          <w:lang w:val="fr-BE"/>
        </w:rPr>
      </w:pPr>
      <w:r w:rsidRPr="004A1FBD">
        <w:rPr>
          <w:rFonts w:ascii="Century Gothic" w:hAnsi="Century Gothic"/>
          <w:color w:val="000000" w:themeColor="text1"/>
          <w:sz w:val="22"/>
          <w:szCs w:val="22"/>
          <w:lang w:val="fr-BE"/>
        </w:rPr>
        <w:t xml:space="preserve">Le récit de noël de Matthieu est très concis. </w:t>
      </w:r>
      <w:r>
        <w:rPr>
          <w:rFonts w:ascii="Century Gothic" w:hAnsi="Century Gothic"/>
          <w:color w:val="000000" w:themeColor="text1"/>
          <w:sz w:val="22"/>
          <w:szCs w:val="22"/>
          <w:lang w:val="fr-BE"/>
        </w:rPr>
        <w:t>Néanmoins, il insiste sur quelques éléments :</w:t>
      </w:r>
    </w:p>
    <w:p w14:paraId="799233C3" w14:textId="253DF0C8" w:rsidR="002111B1" w:rsidRPr="004A1FBD" w:rsidRDefault="004A1FBD" w:rsidP="002111B1">
      <w:pPr>
        <w:pStyle w:val="ListParagraph"/>
        <w:numPr>
          <w:ilvl w:val="0"/>
          <w:numId w:val="10"/>
        </w:numPr>
        <w:spacing w:before="80"/>
        <w:rPr>
          <w:rFonts w:ascii="Century Gothic" w:hAnsi="Century Gothic"/>
          <w:color w:val="000000" w:themeColor="text1"/>
          <w:sz w:val="22"/>
          <w:szCs w:val="22"/>
          <w:lang w:val="fr-BE"/>
        </w:rPr>
      </w:pPr>
      <w:r w:rsidRPr="004A1FBD">
        <w:rPr>
          <w:rFonts w:ascii="Century Gothic" w:hAnsi="Century Gothic"/>
          <w:color w:val="000000" w:themeColor="text1"/>
          <w:sz w:val="22"/>
          <w:szCs w:val="22"/>
          <w:lang w:val="fr-BE"/>
        </w:rPr>
        <w:t>L’Esprit de Dieu jouera un rôle spécial dans la vie de Jésus</w:t>
      </w:r>
    </w:p>
    <w:p w14:paraId="0A7EBFE8" w14:textId="5BD9F993" w:rsidR="002111B1" w:rsidRPr="004A1FBD" w:rsidRDefault="004A1FBD" w:rsidP="002111B1">
      <w:pPr>
        <w:pStyle w:val="ListParagraph"/>
        <w:numPr>
          <w:ilvl w:val="0"/>
          <w:numId w:val="10"/>
        </w:numPr>
        <w:spacing w:before="80"/>
        <w:rPr>
          <w:rFonts w:ascii="Century Gothic" w:hAnsi="Century Gothic"/>
          <w:color w:val="000000" w:themeColor="text1"/>
          <w:sz w:val="22"/>
          <w:szCs w:val="22"/>
          <w:lang w:val="fr-BE"/>
        </w:rPr>
      </w:pPr>
      <w:r w:rsidRPr="004A1FBD">
        <w:rPr>
          <w:rFonts w:ascii="Century Gothic" w:hAnsi="Century Gothic"/>
          <w:color w:val="000000" w:themeColor="text1"/>
          <w:sz w:val="22"/>
          <w:szCs w:val="22"/>
          <w:lang w:val="fr-BE"/>
        </w:rPr>
        <w:lastRenderedPageBreak/>
        <w:t xml:space="preserve">Le nom de Jésus vient du verbe </w:t>
      </w:r>
      <w:r w:rsidR="002111B1" w:rsidRPr="004A1FBD">
        <w:rPr>
          <w:rFonts w:ascii="Century Gothic" w:hAnsi="Century Gothic"/>
          <w:color w:val="000000" w:themeColor="text1"/>
          <w:sz w:val="22"/>
          <w:szCs w:val="22"/>
          <w:lang w:val="fr-BE"/>
        </w:rPr>
        <w:t xml:space="preserve">YASHA. </w:t>
      </w:r>
      <w:r w:rsidRPr="004A1FBD">
        <w:rPr>
          <w:rFonts w:ascii="Century Gothic" w:hAnsi="Century Gothic"/>
          <w:color w:val="000000" w:themeColor="text1"/>
          <w:sz w:val="22"/>
          <w:szCs w:val="22"/>
          <w:lang w:val="fr-BE"/>
        </w:rPr>
        <w:t>Un verbe très important dans l’AT.</w:t>
      </w:r>
      <w:r w:rsidR="002111B1" w:rsidRPr="004A1FBD">
        <w:rPr>
          <w:rFonts w:ascii="Century Gothic" w:hAnsi="Century Gothic"/>
          <w:color w:val="000000" w:themeColor="text1"/>
          <w:sz w:val="22"/>
          <w:szCs w:val="22"/>
          <w:lang w:val="fr-BE"/>
        </w:rPr>
        <w:t xml:space="preserve"> </w:t>
      </w:r>
      <w:r>
        <w:rPr>
          <w:rFonts w:ascii="Century Gothic" w:hAnsi="Century Gothic"/>
          <w:color w:val="000000" w:themeColor="text1"/>
          <w:sz w:val="22"/>
          <w:szCs w:val="22"/>
          <w:lang w:val="fr-BE"/>
        </w:rPr>
        <w:t>Il implique les notions suivantes : ‘créer de l’espace’, ‘donner de l’abondance’, ‘se sentir bien’.</w:t>
      </w:r>
    </w:p>
    <w:p w14:paraId="423B7083" w14:textId="37A7CEB9" w:rsidR="002111B1" w:rsidRPr="004A1FBD" w:rsidRDefault="002111B1" w:rsidP="002111B1">
      <w:pPr>
        <w:ind w:firstLine="720"/>
        <w:rPr>
          <w:rFonts w:ascii="Century Gothic" w:hAnsi="Century Gothic"/>
          <w:sz w:val="22"/>
          <w:szCs w:val="22"/>
          <w:lang w:val="fr-BE"/>
        </w:rPr>
      </w:pPr>
      <w:r w:rsidRPr="004A1FBD">
        <w:rPr>
          <w:rFonts w:ascii="Century Gothic" w:hAnsi="Century Gothic"/>
          <w:sz w:val="22"/>
          <w:szCs w:val="22"/>
          <w:lang w:val="fr-BE"/>
        </w:rPr>
        <w:t xml:space="preserve">* </w:t>
      </w:r>
      <w:r w:rsidR="004A1FBD" w:rsidRPr="004A1FBD">
        <w:rPr>
          <w:rFonts w:ascii="Century Gothic" w:hAnsi="Century Gothic"/>
          <w:sz w:val="22"/>
          <w:szCs w:val="22"/>
          <w:lang w:val="fr-BE"/>
        </w:rPr>
        <w:t>contexte médical: être en bonne santé,</w:t>
      </w:r>
      <w:r w:rsidRPr="004A1FBD">
        <w:rPr>
          <w:rFonts w:ascii="Century Gothic" w:hAnsi="Century Gothic"/>
          <w:sz w:val="22"/>
          <w:szCs w:val="22"/>
          <w:lang w:val="fr-BE"/>
        </w:rPr>
        <w:t xml:space="preserve">   </w:t>
      </w:r>
    </w:p>
    <w:p w14:paraId="756E6585" w14:textId="3E6F90E4" w:rsidR="002111B1" w:rsidRPr="004A1FBD" w:rsidRDefault="002111B1" w:rsidP="002111B1">
      <w:pPr>
        <w:ind w:firstLine="720"/>
        <w:rPr>
          <w:rFonts w:ascii="Century Gothic" w:hAnsi="Century Gothic"/>
          <w:sz w:val="22"/>
          <w:szCs w:val="22"/>
          <w:lang w:val="fr-BE"/>
        </w:rPr>
      </w:pPr>
      <w:r w:rsidRPr="004A1FBD">
        <w:rPr>
          <w:rFonts w:ascii="Century Gothic" w:hAnsi="Century Gothic"/>
          <w:sz w:val="22"/>
          <w:szCs w:val="22"/>
          <w:lang w:val="fr-BE"/>
        </w:rPr>
        <w:t xml:space="preserve">* </w:t>
      </w:r>
      <w:r w:rsidR="004A1FBD" w:rsidRPr="004A1FBD">
        <w:rPr>
          <w:rFonts w:ascii="Century Gothic" w:hAnsi="Century Gothic"/>
          <w:sz w:val="22"/>
          <w:szCs w:val="22"/>
          <w:lang w:val="fr-BE"/>
        </w:rPr>
        <w:t>contexte social: être heureux, bonheur et prospérité</w:t>
      </w:r>
    </w:p>
    <w:p w14:paraId="27398FA3" w14:textId="757CBE47" w:rsidR="002111B1" w:rsidRPr="004A1FBD" w:rsidRDefault="004A1FBD" w:rsidP="002111B1">
      <w:pPr>
        <w:ind w:left="720"/>
        <w:rPr>
          <w:rFonts w:ascii="Century Gothic" w:hAnsi="Century Gothic"/>
          <w:sz w:val="22"/>
          <w:szCs w:val="22"/>
          <w:lang w:val="fr-BE"/>
        </w:rPr>
      </w:pPr>
      <w:r w:rsidRPr="004A1FBD">
        <w:rPr>
          <w:rFonts w:ascii="Century Gothic" w:hAnsi="Century Gothic"/>
          <w:sz w:val="22"/>
          <w:szCs w:val="22"/>
          <w:lang w:val="fr-BE"/>
        </w:rPr>
        <w:t>À la forme active, il est question d’</w:t>
      </w:r>
      <w:r w:rsidR="002111B1" w:rsidRPr="004A1FBD">
        <w:rPr>
          <w:rFonts w:ascii="Century Gothic" w:hAnsi="Century Gothic"/>
          <w:sz w:val="22"/>
          <w:szCs w:val="22"/>
          <w:lang w:val="fr-BE"/>
        </w:rPr>
        <w:t>‘</w:t>
      </w:r>
      <w:r w:rsidRPr="004A1FBD">
        <w:rPr>
          <w:rFonts w:ascii="Century Gothic" w:hAnsi="Century Gothic"/>
          <w:sz w:val="22"/>
          <w:szCs w:val="22"/>
          <w:lang w:val="fr-BE"/>
        </w:rPr>
        <w:t>aider</w:t>
      </w:r>
      <w:r w:rsidR="002111B1" w:rsidRPr="004A1FBD">
        <w:rPr>
          <w:rFonts w:ascii="Century Gothic" w:hAnsi="Century Gothic"/>
          <w:sz w:val="22"/>
          <w:szCs w:val="22"/>
          <w:lang w:val="fr-BE"/>
        </w:rPr>
        <w:t xml:space="preserve">, </w:t>
      </w:r>
      <w:r w:rsidRPr="004A1FBD">
        <w:rPr>
          <w:rFonts w:ascii="Century Gothic" w:hAnsi="Century Gothic"/>
          <w:sz w:val="22"/>
          <w:szCs w:val="22"/>
          <w:lang w:val="fr-BE"/>
        </w:rPr>
        <w:t>assister</w:t>
      </w:r>
      <w:r w:rsidR="002111B1" w:rsidRPr="004A1FBD">
        <w:rPr>
          <w:rFonts w:ascii="Century Gothic" w:hAnsi="Century Gothic"/>
          <w:sz w:val="22"/>
          <w:szCs w:val="22"/>
          <w:lang w:val="fr-BE"/>
        </w:rPr>
        <w:t>’  (</w:t>
      </w:r>
      <w:r w:rsidRPr="004A1FBD">
        <w:rPr>
          <w:rFonts w:ascii="Century Gothic" w:hAnsi="Century Gothic"/>
          <w:sz w:val="22"/>
          <w:szCs w:val="22"/>
          <w:lang w:val="fr-BE"/>
        </w:rPr>
        <w:t>voir Psaume 13.6</w:t>
      </w:r>
      <w:r w:rsidR="002111B1" w:rsidRPr="004A1FBD">
        <w:rPr>
          <w:rFonts w:ascii="Century Gothic" w:hAnsi="Century Gothic"/>
          <w:sz w:val="22"/>
          <w:szCs w:val="22"/>
          <w:lang w:val="fr-BE"/>
        </w:rPr>
        <w:t>)</w:t>
      </w:r>
    </w:p>
    <w:p w14:paraId="77C62C59" w14:textId="25ABC31A" w:rsidR="002111B1" w:rsidRPr="004A1FBD" w:rsidRDefault="004A1FBD" w:rsidP="002111B1">
      <w:pPr>
        <w:numPr>
          <w:ilvl w:val="0"/>
          <w:numId w:val="9"/>
        </w:numPr>
        <w:tabs>
          <w:tab w:val="clear" w:pos="360"/>
          <w:tab w:val="num" w:pos="1080"/>
        </w:tabs>
        <w:ind w:left="1080"/>
        <w:rPr>
          <w:rFonts w:ascii="Century Gothic" w:hAnsi="Century Gothic"/>
          <w:sz w:val="22"/>
          <w:szCs w:val="22"/>
          <w:lang w:val="fr-BE"/>
        </w:rPr>
      </w:pPr>
      <w:r w:rsidRPr="004A1FBD">
        <w:rPr>
          <w:rFonts w:ascii="Century Gothic" w:hAnsi="Century Gothic"/>
          <w:sz w:val="22"/>
          <w:szCs w:val="22"/>
          <w:lang w:val="fr-BE"/>
        </w:rPr>
        <w:t>Travail:</w:t>
      </w:r>
      <w:r w:rsidR="002111B1" w:rsidRPr="004A1FBD">
        <w:rPr>
          <w:rFonts w:ascii="Century Gothic" w:hAnsi="Century Gothic"/>
          <w:sz w:val="22"/>
          <w:szCs w:val="22"/>
          <w:lang w:val="fr-BE"/>
        </w:rPr>
        <w:t xml:space="preserve"> </w:t>
      </w:r>
      <w:r w:rsidRPr="004A1FBD">
        <w:rPr>
          <w:rFonts w:ascii="Century Gothic" w:hAnsi="Century Gothic"/>
          <w:sz w:val="22"/>
          <w:szCs w:val="22"/>
          <w:lang w:val="fr-BE"/>
        </w:rPr>
        <w:t>aider, pour alléger la charge et préparer la tâche</w:t>
      </w:r>
    </w:p>
    <w:p w14:paraId="08A0401B" w14:textId="6BEEB3CB" w:rsidR="002111B1" w:rsidRPr="00656870" w:rsidRDefault="004A1FBD" w:rsidP="002111B1">
      <w:pPr>
        <w:numPr>
          <w:ilvl w:val="0"/>
          <w:numId w:val="9"/>
        </w:numPr>
        <w:tabs>
          <w:tab w:val="clear" w:pos="360"/>
          <w:tab w:val="num" w:pos="1080"/>
        </w:tabs>
        <w:ind w:left="1080"/>
        <w:rPr>
          <w:rFonts w:ascii="Century Gothic" w:hAnsi="Century Gothic"/>
          <w:sz w:val="22"/>
          <w:szCs w:val="22"/>
          <w:lang w:val="fr-FR"/>
        </w:rPr>
      </w:pPr>
      <w:r w:rsidRPr="00656870">
        <w:rPr>
          <w:rFonts w:ascii="Century Gothic" w:hAnsi="Century Gothic"/>
          <w:sz w:val="22"/>
          <w:szCs w:val="22"/>
          <w:lang w:val="fr-FR"/>
        </w:rPr>
        <w:t>Maladie: soigner, guérir</w:t>
      </w:r>
    </w:p>
    <w:p w14:paraId="06C80356" w14:textId="2D547AF3" w:rsidR="002111B1" w:rsidRPr="00656870" w:rsidRDefault="004A1FBD" w:rsidP="002111B1">
      <w:pPr>
        <w:numPr>
          <w:ilvl w:val="0"/>
          <w:numId w:val="9"/>
        </w:numPr>
        <w:tabs>
          <w:tab w:val="clear" w:pos="360"/>
          <w:tab w:val="num" w:pos="1080"/>
        </w:tabs>
        <w:ind w:left="1080"/>
        <w:rPr>
          <w:rFonts w:ascii="Century Gothic" w:hAnsi="Century Gothic"/>
          <w:sz w:val="22"/>
          <w:szCs w:val="22"/>
          <w:lang w:val="fr-FR"/>
        </w:rPr>
      </w:pPr>
      <w:r w:rsidRPr="00656870">
        <w:rPr>
          <w:rFonts w:ascii="Century Gothic" w:hAnsi="Century Gothic"/>
          <w:sz w:val="22"/>
          <w:szCs w:val="22"/>
          <w:lang w:val="fr-FR"/>
        </w:rPr>
        <w:t>Danger: assister, venir en aider</w:t>
      </w:r>
    </w:p>
    <w:p w14:paraId="42349E35" w14:textId="417CF1E5" w:rsidR="002111B1" w:rsidRPr="00656870" w:rsidRDefault="004A1FBD" w:rsidP="002111B1">
      <w:pPr>
        <w:numPr>
          <w:ilvl w:val="0"/>
          <w:numId w:val="9"/>
        </w:numPr>
        <w:tabs>
          <w:tab w:val="clear" w:pos="360"/>
          <w:tab w:val="num" w:pos="1080"/>
        </w:tabs>
        <w:ind w:left="1080"/>
        <w:rPr>
          <w:rFonts w:ascii="Century Gothic" w:hAnsi="Century Gothic"/>
          <w:sz w:val="22"/>
          <w:szCs w:val="22"/>
          <w:lang w:val="fr-FR"/>
        </w:rPr>
      </w:pPr>
      <w:r w:rsidRPr="00656870">
        <w:rPr>
          <w:rFonts w:ascii="Century Gothic" w:hAnsi="Century Gothic"/>
          <w:sz w:val="22"/>
          <w:szCs w:val="22"/>
          <w:lang w:val="fr-FR"/>
        </w:rPr>
        <w:t>Face à l’ennemi: aider, fortifier, libérer (victoire)</w:t>
      </w:r>
    </w:p>
    <w:p w14:paraId="69E15354" w14:textId="77777777" w:rsidR="004A1FBD" w:rsidRPr="00656870" w:rsidRDefault="004A1FBD" w:rsidP="007C01DB">
      <w:pPr>
        <w:numPr>
          <w:ilvl w:val="0"/>
          <w:numId w:val="9"/>
        </w:numPr>
        <w:tabs>
          <w:tab w:val="clear" w:pos="360"/>
          <w:tab w:val="num" w:pos="1080"/>
        </w:tabs>
        <w:ind w:left="1080"/>
        <w:rPr>
          <w:rFonts w:ascii="Century Gothic" w:hAnsi="Century Gothic"/>
          <w:sz w:val="22"/>
          <w:szCs w:val="22"/>
          <w:lang w:val="fr-FR"/>
        </w:rPr>
      </w:pPr>
      <w:r w:rsidRPr="00656870">
        <w:rPr>
          <w:rFonts w:ascii="Century Gothic" w:hAnsi="Century Gothic"/>
          <w:sz w:val="22"/>
          <w:szCs w:val="22"/>
          <w:lang w:val="fr-FR"/>
        </w:rPr>
        <w:t>Emprisonnement: libérer</w:t>
      </w:r>
    </w:p>
    <w:p w14:paraId="6CDF865E" w14:textId="705C9546" w:rsidR="002111B1" w:rsidRPr="004A1FBD" w:rsidRDefault="004A1FBD" w:rsidP="007C01DB">
      <w:pPr>
        <w:numPr>
          <w:ilvl w:val="0"/>
          <w:numId w:val="9"/>
        </w:numPr>
        <w:tabs>
          <w:tab w:val="clear" w:pos="360"/>
          <w:tab w:val="num" w:pos="1080"/>
        </w:tabs>
        <w:ind w:left="1080"/>
        <w:rPr>
          <w:rFonts w:ascii="Century Gothic" w:hAnsi="Century Gothic"/>
          <w:sz w:val="22"/>
          <w:szCs w:val="22"/>
          <w:lang w:val="fr-BE"/>
        </w:rPr>
      </w:pPr>
      <w:r w:rsidRPr="004A1FBD">
        <w:rPr>
          <w:rFonts w:ascii="Century Gothic" w:hAnsi="Century Gothic"/>
          <w:sz w:val="22"/>
          <w:szCs w:val="22"/>
          <w:lang w:val="fr-BE"/>
        </w:rPr>
        <w:t>Quand quelque chose est cassé: réparer</w:t>
      </w:r>
    </w:p>
    <w:p w14:paraId="3B9CC424" w14:textId="56B10B9F" w:rsidR="002111B1" w:rsidRPr="004A1FBD" w:rsidRDefault="004A1FBD" w:rsidP="001E0FA5">
      <w:pPr>
        <w:rPr>
          <w:rFonts w:ascii="Century Gothic" w:hAnsi="Century Gothic"/>
          <w:sz w:val="22"/>
          <w:szCs w:val="22"/>
          <w:lang w:val="fr-BE"/>
        </w:rPr>
      </w:pPr>
      <w:r w:rsidRPr="004A1FBD">
        <w:rPr>
          <w:rFonts w:ascii="Century Gothic" w:hAnsi="Century Gothic"/>
          <w:sz w:val="22"/>
          <w:szCs w:val="22"/>
          <w:lang w:val="fr-BE"/>
        </w:rPr>
        <w:t xml:space="preserve">Cela colle parfaitement à la notion de péché. </w:t>
      </w:r>
      <w:r>
        <w:rPr>
          <w:rFonts w:ascii="Century Gothic" w:hAnsi="Century Gothic"/>
          <w:sz w:val="22"/>
          <w:szCs w:val="22"/>
          <w:lang w:val="fr-BE"/>
        </w:rPr>
        <w:t>À la base, ce mot signifie que l’objectif n’a pas été atteint. Et très concrètement, cela implique: la misère, le malheur pour l’être humain, le besoin de solutions et de rétablissement.</w:t>
      </w:r>
    </w:p>
    <w:p w14:paraId="611F6837" w14:textId="77777777" w:rsidR="002111B1" w:rsidRPr="004A1FBD" w:rsidRDefault="002111B1" w:rsidP="002111B1">
      <w:pPr>
        <w:rPr>
          <w:rFonts w:ascii="Century Gothic" w:hAnsi="Century Gothic"/>
          <w:sz w:val="10"/>
          <w:szCs w:val="10"/>
          <w:lang w:val="fr-BE"/>
        </w:rPr>
      </w:pPr>
    </w:p>
    <w:p w14:paraId="2FEC8498" w14:textId="0A6DFF08" w:rsidR="002111B1" w:rsidRPr="0042472A" w:rsidRDefault="0042472A" w:rsidP="002111B1">
      <w:pPr>
        <w:pStyle w:val="ListParagraph"/>
        <w:numPr>
          <w:ilvl w:val="0"/>
          <w:numId w:val="12"/>
        </w:numPr>
        <w:rPr>
          <w:rFonts w:ascii="Century Gothic" w:hAnsi="Century Gothic"/>
          <w:sz w:val="22"/>
          <w:szCs w:val="22"/>
          <w:lang w:val="fr-BE"/>
        </w:rPr>
      </w:pPr>
      <w:r w:rsidRPr="0042472A">
        <w:rPr>
          <w:rFonts w:ascii="Century Gothic" w:hAnsi="Century Gothic"/>
          <w:sz w:val="22"/>
          <w:szCs w:val="22"/>
          <w:lang w:val="fr-BE"/>
        </w:rPr>
        <w:t>Avec l’expression ‘On lui donnera le nom d’Emmanuel – Dieu avec nous</w:t>
      </w:r>
      <w:r w:rsidR="005C3D4B" w:rsidRPr="0042472A">
        <w:rPr>
          <w:rFonts w:ascii="Century Gothic" w:hAnsi="Century Gothic"/>
          <w:sz w:val="22"/>
          <w:szCs w:val="22"/>
          <w:lang w:val="fr-BE"/>
        </w:rPr>
        <w:t xml:space="preserve">’, </w:t>
      </w:r>
      <w:r w:rsidRPr="0042472A">
        <w:rPr>
          <w:rFonts w:ascii="Century Gothic" w:hAnsi="Century Gothic"/>
          <w:sz w:val="22"/>
          <w:szCs w:val="22"/>
          <w:lang w:val="fr-BE"/>
        </w:rPr>
        <w:t>Matthieu indique qu’en Jésus, les gens expérimenteront</w:t>
      </w:r>
      <w:r>
        <w:rPr>
          <w:rFonts w:ascii="Century Gothic" w:hAnsi="Century Gothic"/>
          <w:sz w:val="22"/>
          <w:szCs w:val="22"/>
          <w:lang w:val="fr-BE"/>
        </w:rPr>
        <w:t xml:space="preserve"> que Dieu veut se faire proche d’eux. Un souci que Dieu avait déjà exprimé dès le début (</w:t>
      </w:r>
      <w:r w:rsidR="005C3D4B" w:rsidRPr="0042472A">
        <w:rPr>
          <w:rFonts w:ascii="Century Gothic" w:hAnsi="Century Gothic"/>
          <w:sz w:val="22"/>
          <w:szCs w:val="22"/>
          <w:lang w:val="fr-BE"/>
        </w:rPr>
        <w:t>Exod</w:t>
      </w:r>
      <w:r w:rsidRPr="0042472A">
        <w:rPr>
          <w:rFonts w:ascii="Century Gothic" w:hAnsi="Century Gothic"/>
          <w:sz w:val="22"/>
          <w:szCs w:val="22"/>
          <w:lang w:val="fr-BE"/>
        </w:rPr>
        <w:t xml:space="preserve">e </w:t>
      </w:r>
      <w:r w:rsidR="005C3D4B" w:rsidRPr="0042472A">
        <w:rPr>
          <w:rFonts w:ascii="Century Gothic" w:hAnsi="Century Gothic"/>
          <w:sz w:val="22"/>
          <w:szCs w:val="22"/>
          <w:lang w:val="fr-BE"/>
        </w:rPr>
        <w:t xml:space="preserve">25:8 – </w:t>
      </w:r>
      <w:r>
        <w:rPr>
          <w:rFonts w:ascii="Century Gothic" w:hAnsi="Century Gothic"/>
          <w:sz w:val="22"/>
          <w:szCs w:val="22"/>
          <w:lang w:val="fr-BE"/>
        </w:rPr>
        <w:t>Je veux demeurer au milieu de vous !</w:t>
      </w:r>
      <w:r w:rsidR="001546FF">
        <w:rPr>
          <w:rFonts w:ascii="Century Gothic" w:hAnsi="Century Gothic"/>
          <w:sz w:val="22"/>
          <w:szCs w:val="22"/>
          <w:lang w:val="fr-BE"/>
        </w:rPr>
        <w:t>).</w:t>
      </w:r>
    </w:p>
    <w:p w14:paraId="6A50C36F" w14:textId="77777777" w:rsidR="005C3D4B" w:rsidRPr="0042472A" w:rsidRDefault="005C3D4B" w:rsidP="005C3D4B">
      <w:pPr>
        <w:pStyle w:val="ListParagraph"/>
        <w:ind w:left="360"/>
        <w:rPr>
          <w:rFonts w:ascii="Century Gothic" w:hAnsi="Century Gothic"/>
          <w:sz w:val="22"/>
          <w:szCs w:val="22"/>
          <w:lang w:val="fr-BE"/>
        </w:rPr>
      </w:pPr>
    </w:p>
    <w:p w14:paraId="7183AF2A" w14:textId="776ECB31" w:rsidR="005C3D4B" w:rsidRPr="001546FF" w:rsidRDefault="00656870" w:rsidP="005C3D4B">
      <w:pPr>
        <w:pStyle w:val="ListParagraph"/>
        <w:numPr>
          <w:ilvl w:val="0"/>
          <w:numId w:val="12"/>
        </w:numPr>
        <w:rPr>
          <w:rFonts w:ascii="Century Gothic" w:hAnsi="Century Gothic"/>
          <w:sz w:val="22"/>
          <w:szCs w:val="22"/>
          <w:lang w:val="fr-BE"/>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r w:rsidR="005C3D4B" w:rsidRPr="0042472A">
        <w:rPr>
          <w:rFonts w:ascii="Century Gothic" w:hAnsi="Century Gothic"/>
          <w:sz w:val="22"/>
          <w:szCs w:val="22"/>
          <w:lang w:val="fr-BE"/>
        </w:rPr>
        <w:t>Matt</w:t>
      </w:r>
      <w:r w:rsidR="0042472A" w:rsidRPr="0042472A">
        <w:rPr>
          <w:rFonts w:ascii="Century Gothic" w:hAnsi="Century Gothic"/>
          <w:sz w:val="22"/>
          <w:szCs w:val="22"/>
          <w:lang w:val="fr-BE"/>
        </w:rPr>
        <w:t xml:space="preserve">hieu est le seul à évoquer </w:t>
      </w:r>
      <w:r w:rsidR="0042472A" w:rsidRPr="0042472A">
        <w:rPr>
          <w:rFonts w:ascii="Century Gothic" w:hAnsi="Century Gothic"/>
          <w:b/>
          <w:sz w:val="22"/>
          <w:szCs w:val="22"/>
          <w:lang w:val="fr-BE"/>
        </w:rPr>
        <w:t xml:space="preserve">la visite de ‘sages’ </w:t>
      </w:r>
      <w:r w:rsidR="0042472A" w:rsidRPr="0042472A">
        <w:rPr>
          <w:rFonts w:ascii="Century Gothic" w:hAnsi="Century Gothic"/>
          <w:sz w:val="22"/>
          <w:szCs w:val="22"/>
          <w:lang w:val="fr-BE"/>
        </w:rPr>
        <w:t>au bébé Jésus.</w:t>
      </w:r>
      <w:r w:rsidR="005C3D4B" w:rsidRPr="0042472A">
        <w:rPr>
          <w:rFonts w:ascii="Century Gothic" w:hAnsi="Century Gothic"/>
          <w:sz w:val="22"/>
          <w:szCs w:val="22"/>
          <w:lang w:val="fr-BE"/>
        </w:rPr>
        <w:t xml:space="preserve"> </w:t>
      </w:r>
      <w:r w:rsidR="0042472A" w:rsidRPr="0042472A">
        <w:rPr>
          <w:rFonts w:ascii="Century Gothic" w:hAnsi="Century Gothic"/>
          <w:sz w:val="22"/>
          <w:szCs w:val="22"/>
          <w:lang w:val="fr-BE"/>
        </w:rPr>
        <w:t>En grec, il est question de ‘MAGOI’, mages (magiciens)</w:t>
      </w:r>
      <w:r w:rsidR="005C3D4B" w:rsidRPr="0042472A">
        <w:rPr>
          <w:rFonts w:ascii="Century Gothic" w:hAnsi="Century Gothic"/>
          <w:sz w:val="22"/>
          <w:szCs w:val="22"/>
          <w:lang w:val="fr-BE"/>
        </w:rPr>
        <w:t xml:space="preserve">, </w:t>
      </w:r>
      <w:r w:rsidR="0042472A" w:rsidRPr="0042472A">
        <w:rPr>
          <w:rFonts w:ascii="Century Gothic" w:hAnsi="Century Gothic"/>
          <w:sz w:val="22"/>
          <w:szCs w:val="22"/>
          <w:lang w:val="fr-BE"/>
        </w:rPr>
        <w:t>un titre désignant des pr</w:t>
      </w:r>
      <w:r w:rsidR="0042472A">
        <w:rPr>
          <w:rFonts w:ascii="Century Gothic" w:hAnsi="Century Gothic"/>
          <w:sz w:val="22"/>
          <w:szCs w:val="22"/>
          <w:lang w:val="fr-BE"/>
        </w:rPr>
        <w:t>êtres perses ou chaldéens.</w:t>
      </w:r>
      <w:r w:rsidR="005C3D4B" w:rsidRPr="0042472A">
        <w:rPr>
          <w:rFonts w:ascii="Century Gothic" w:hAnsi="Century Gothic"/>
          <w:sz w:val="22"/>
          <w:szCs w:val="22"/>
          <w:lang w:val="fr-BE"/>
        </w:rPr>
        <w:t xml:space="preserve"> </w:t>
      </w:r>
      <w:r w:rsidR="0042472A">
        <w:rPr>
          <w:rFonts w:ascii="Century Gothic" w:hAnsi="Century Gothic"/>
          <w:sz w:val="22"/>
          <w:szCs w:val="22"/>
          <w:lang w:val="fr-BE"/>
        </w:rPr>
        <w:t xml:space="preserve">Des gens également versés en </w:t>
      </w:r>
      <w:r w:rsidR="005C3D4B" w:rsidRPr="001546FF">
        <w:rPr>
          <w:rFonts w:ascii="Century Gothic" w:hAnsi="Century Gothic"/>
          <w:sz w:val="22"/>
          <w:szCs w:val="22"/>
          <w:lang w:val="fr-BE"/>
        </w:rPr>
        <w:t>astronomie e</w:t>
      </w:r>
      <w:r w:rsidR="0042472A" w:rsidRPr="001546FF">
        <w:rPr>
          <w:rFonts w:ascii="Century Gothic" w:hAnsi="Century Gothic"/>
          <w:sz w:val="22"/>
          <w:szCs w:val="22"/>
          <w:lang w:val="fr-BE"/>
        </w:rPr>
        <w:t xml:space="preserve">t en </w:t>
      </w:r>
      <w:r w:rsidR="005C3D4B" w:rsidRPr="001546FF">
        <w:rPr>
          <w:rFonts w:ascii="Century Gothic" w:hAnsi="Century Gothic"/>
          <w:sz w:val="22"/>
          <w:szCs w:val="22"/>
          <w:lang w:val="fr-BE"/>
        </w:rPr>
        <w:t xml:space="preserve">astrologie. </w:t>
      </w:r>
      <w:r w:rsidR="001546FF" w:rsidRPr="001546FF">
        <w:rPr>
          <w:rFonts w:ascii="Century Gothic" w:hAnsi="Century Gothic"/>
          <w:sz w:val="22"/>
          <w:szCs w:val="22"/>
          <w:lang w:val="fr-BE"/>
        </w:rPr>
        <w:t xml:space="preserve">Un seul autre roi est nommé juste après: le roi Hérode, le roi juif – en principe dans le bon camp – qui, pourtant, ne supportait aucun autre concurrent. </w:t>
      </w:r>
      <w:r w:rsidR="001546FF">
        <w:rPr>
          <w:rFonts w:ascii="Century Gothic" w:hAnsi="Century Gothic"/>
          <w:sz w:val="22"/>
          <w:szCs w:val="22"/>
          <w:lang w:val="fr-BE"/>
        </w:rPr>
        <w:t>On voit que la bonté et les réactions positives vienne</w:t>
      </w:r>
      <w:r w:rsidR="008B001A">
        <w:rPr>
          <w:rFonts w:ascii="Century Gothic" w:hAnsi="Century Gothic"/>
          <w:sz w:val="22"/>
          <w:szCs w:val="22"/>
          <w:lang w:val="fr-BE"/>
        </w:rPr>
        <w:t>nt parfois d’où on les attend</w:t>
      </w:r>
      <w:r w:rsidR="001546FF">
        <w:rPr>
          <w:rFonts w:ascii="Century Gothic" w:hAnsi="Century Gothic"/>
          <w:sz w:val="22"/>
          <w:szCs w:val="22"/>
          <w:lang w:val="fr-BE"/>
        </w:rPr>
        <w:t xml:space="preserve"> le moins, et vice versa. </w:t>
      </w:r>
      <w:r w:rsidR="001546FF" w:rsidRPr="001546FF">
        <w:rPr>
          <w:rFonts w:ascii="Century Gothic" w:hAnsi="Century Gothic"/>
          <w:sz w:val="22"/>
          <w:szCs w:val="22"/>
          <w:lang w:val="fr-BE"/>
        </w:rPr>
        <w:t>Matthieu ava</w:t>
      </w:r>
      <w:r w:rsidR="008B001A">
        <w:rPr>
          <w:rFonts w:ascii="Century Gothic" w:hAnsi="Century Gothic"/>
          <w:sz w:val="22"/>
          <w:szCs w:val="22"/>
          <w:lang w:val="fr-BE"/>
        </w:rPr>
        <w:t xml:space="preserve">it déjà préparé cette idée </w:t>
      </w:r>
      <w:r w:rsidR="001546FF" w:rsidRPr="001546FF">
        <w:rPr>
          <w:rFonts w:ascii="Century Gothic" w:hAnsi="Century Gothic"/>
          <w:sz w:val="22"/>
          <w:szCs w:val="22"/>
          <w:lang w:val="fr-BE"/>
        </w:rPr>
        <w:t xml:space="preserve">en intégrant à la généalogie le nom de 4 femmes (inédit dans un contexte juif), et des femmes </w:t>
      </w:r>
      <w:r w:rsidR="001546FF">
        <w:rPr>
          <w:rFonts w:ascii="Century Gothic" w:hAnsi="Century Gothic"/>
          <w:sz w:val="22"/>
          <w:szCs w:val="22"/>
          <w:lang w:val="fr-BE"/>
        </w:rPr>
        <w:t>loin d’être ‘kasher’ :</w:t>
      </w:r>
    </w:p>
    <w:p w14:paraId="2132ED3D" w14:textId="38BEE344" w:rsidR="005C3D4B" w:rsidRPr="001546FF" w:rsidRDefault="001546FF" w:rsidP="005C3D4B">
      <w:pPr>
        <w:pStyle w:val="ListParagraph"/>
        <w:numPr>
          <w:ilvl w:val="0"/>
          <w:numId w:val="13"/>
        </w:numPr>
        <w:rPr>
          <w:rFonts w:ascii="Century Gothic" w:hAnsi="Century Gothic" w:cs="Verdana"/>
          <w:sz w:val="22"/>
          <w:szCs w:val="22"/>
          <w:lang w:val="fr-BE"/>
        </w:rPr>
      </w:pPr>
      <w:r w:rsidRPr="001546FF">
        <w:rPr>
          <w:rFonts w:ascii="Century Gothic" w:hAnsi="Century Gothic" w:cs="Verdana"/>
          <w:sz w:val="22"/>
          <w:szCs w:val="22"/>
          <w:lang w:val="fr-BE"/>
        </w:rPr>
        <w:t>Tamar (qui aura un enfant de son beau-père</w:t>
      </w:r>
      <w:r w:rsidR="001E0FA5" w:rsidRPr="001546FF">
        <w:rPr>
          <w:rFonts w:ascii="Century Gothic" w:hAnsi="Century Gothic" w:cs="Verdana"/>
          <w:sz w:val="22"/>
          <w:szCs w:val="22"/>
          <w:lang w:val="fr-BE"/>
        </w:rPr>
        <w:t xml:space="preserve"> Juda</w:t>
      </w:r>
      <w:r w:rsidR="005C3D4B" w:rsidRPr="001546FF">
        <w:rPr>
          <w:rFonts w:ascii="Century Gothic" w:hAnsi="Century Gothic" w:cs="Verdana"/>
          <w:sz w:val="22"/>
          <w:szCs w:val="22"/>
          <w:lang w:val="fr-BE"/>
        </w:rPr>
        <w:t>),</w:t>
      </w:r>
    </w:p>
    <w:p w14:paraId="5B6AC92D" w14:textId="488B9E4A" w:rsidR="005C3D4B" w:rsidRPr="000135A2" w:rsidRDefault="005C3D4B" w:rsidP="005C3D4B">
      <w:pPr>
        <w:pStyle w:val="ListParagraph"/>
        <w:numPr>
          <w:ilvl w:val="0"/>
          <w:numId w:val="13"/>
        </w:numPr>
        <w:rPr>
          <w:rFonts w:ascii="Century Gothic" w:hAnsi="Century Gothic"/>
          <w:sz w:val="22"/>
          <w:szCs w:val="22"/>
          <w:lang w:val="fr-BE"/>
        </w:rPr>
      </w:pPr>
      <w:r w:rsidRPr="000135A2">
        <w:rPr>
          <w:rFonts w:ascii="Century Gothic" w:hAnsi="Century Gothic" w:cs="Verdana"/>
          <w:sz w:val="22"/>
          <w:szCs w:val="22"/>
          <w:lang w:val="fr-BE"/>
        </w:rPr>
        <w:t>Ruth</w:t>
      </w:r>
      <w:r w:rsidR="001546FF" w:rsidRPr="000135A2">
        <w:rPr>
          <w:rFonts w:ascii="Century Gothic" w:hAnsi="Century Gothic" w:cs="Verdana"/>
          <w:sz w:val="22"/>
          <w:szCs w:val="22"/>
          <w:lang w:val="fr-BE"/>
        </w:rPr>
        <w:t>,</w:t>
      </w:r>
      <w:r w:rsidRPr="000135A2">
        <w:rPr>
          <w:rFonts w:ascii="Century Gothic" w:hAnsi="Century Gothic" w:cs="Verdana"/>
          <w:sz w:val="22"/>
          <w:szCs w:val="22"/>
          <w:lang w:val="fr-BE"/>
        </w:rPr>
        <w:t xml:space="preserve"> </w:t>
      </w:r>
      <w:r w:rsidR="001546FF" w:rsidRPr="000135A2">
        <w:rPr>
          <w:rFonts w:ascii="Century Gothic" w:hAnsi="Century Gothic" w:cs="Verdana"/>
          <w:sz w:val="22"/>
          <w:szCs w:val="22"/>
          <w:lang w:val="fr-BE"/>
        </w:rPr>
        <w:t>la Moabite</w:t>
      </w:r>
      <w:r w:rsidRPr="000135A2">
        <w:rPr>
          <w:rFonts w:ascii="Century Gothic" w:hAnsi="Century Gothic" w:cs="Verdana"/>
          <w:sz w:val="22"/>
          <w:szCs w:val="22"/>
          <w:lang w:val="fr-BE"/>
        </w:rPr>
        <w:t xml:space="preserve"> (</w:t>
      </w:r>
      <w:r w:rsidR="001546FF" w:rsidRPr="000135A2">
        <w:rPr>
          <w:rFonts w:ascii="Century Gothic" w:hAnsi="Century Gothic" w:cs="Verdana"/>
          <w:sz w:val="22"/>
          <w:szCs w:val="22"/>
          <w:lang w:val="fr-BE"/>
        </w:rPr>
        <w:t xml:space="preserve">qui </w:t>
      </w:r>
      <w:r w:rsidRPr="000135A2">
        <w:rPr>
          <w:rFonts w:ascii="Century Gothic" w:hAnsi="Century Gothic" w:cs="Verdana"/>
          <w:sz w:val="22"/>
          <w:szCs w:val="22"/>
          <w:lang w:val="fr-BE"/>
        </w:rPr>
        <w:t>“n</w:t>
      </w:r>
      <w:r w:rsidR="000135A2" w:rsidRPr="000135A2">
        <w:rPr>
          <w:rFonts w:ascii="Century Gothic" w:hAnsi="Century Gothic" w:cs="Verdana"/>
          <w:sz w:val="22"/>
          <w:szCs w:val="22"/>
          <w:lang w:val="fr-BE"/>
        </w:rPr>
        <w:t>’entrera jamais dans le peuple d’</w:t>
      </w:r>
      <w:r w:rsidRPr="000135A2">
        <w:rPr>
          <w:rFonts w:ascii="Century Gothic" w:hAnsi="Century Gothic" w:cs="Verdana"/>
          <w:sz w:val="22"/>
          <w:szCs w:val="22"/>
          <w:lang w:val="fr-BE"/>
        </w:rPr>
        <w:t>Israël” – Deut 23:3-6),</w:t>
      </w:r>
    </w:p>
    <w:p w14:paraId="693B11BD" w14:textId="38694EAA" w:rsidR="005C3D4B" w:rsidRPr="000135A2" w:rsidRDefault="005C3D4B" w:rsidP="005C3D4B">
      <w:pPr>
        <w:pStyle w:val="ListParagraph"/>
        <w:numPr>
          <w:ilvl w:val="0"/>
          <w:numId w:val="13"/>
        </w:numPr>
        <w:rPr>
          <w:rFonts w:ascii="Century Gothic" w:hAnsi="Century Gothic"/>
          <w:sz w:val="22"/>
          <w:szCs w:val="22"/>
          <w:lang w:val="fr-BE"/>
        </w:rPr>
      </w:pPr>
      <w:r w:rsidRPr="000135A2">
        <w:rPr>
          <w:rFonts w:ascii="Century Gothic" w:hAnsi="Century Gothic" w:cs="Verdana"/>
          <w:sz w:val="22"/>
          <w:szCs w:val="22"/>
          <w:lang w:val="fr-BE"/>
        </w:rPr>
        <w:t>B</w:t>
      </w:r>
      <w:r w:rsidR="000135A2" w:rsidRPr="000135A2">
        <w:rPr>
          <w:rFonts w:ascii="Century Gothic" w:hAnsi="Century Gothic" w:cs="Verdana"/>
          <w:sz w:val="22"/>
          <w:szCs w:val="22"/>
          <w:lang w:val="fr-BE"/>
        </w:rPr>
        <w:t>etsabée</w:t>
      </w:r>
      <w:r w:rsidRPr="000135A2">
        <w:rPr>
          <w:rFonts w:ascii="Century Gothic" w:hAnsi="Century Gothic" w:cs="Verdana"/>
          <w:sz w:val="22"/>
          <w:szCs w:val="22"/>
          <w:lang w:val="fr-BE"/>
        </w:rPr>
        <w:t xml:space="preserve">, </w:t>
      </w:r>
      <w:r w:rsidR="000135A2" w:rsidRPr="000135A2">
        <w:rPr>
          <w:rFonts w:ascii="Century Gothic" w:hAnsi="Century Gothic" w:cs="Verdana"/>
          <w:sz w:val="22"/>
          <w:szCs w:val="22"/>
          <w:lang w:val="fr-BE"/>
        </w:rPr>
        <w:t>la femme d’Urie</w:t>
      </w:r>
      <w:r w:rsidRPr="000135A2">
        <w:rPr>
          <w:rFonts w:ascii="Century Gothic" w:hAnsi="Century Gothic" w:cs="Verdana"/>
          <w:sz w:val="22"/>
          <w:szCs w:val="22"/>
          <w:lang w:val="fr-BE"/>
        </w:rPr>
        <w:t xml:space="preserve"> (</w:t>
      </w:r>
      <w:r w:rsidR="000135A2" w:rsidRPr="000135A2">
        <w:rPr>
          <w:rFonts w:ascii="Century Gothic" w:hAnsi="Century Gothic" w:cs="Verdana"/>
          <w:sz w:val="22"/>
          <w:szCs w:val="22"/>
          <w:lang w:val="fr-BE"/>
        </w:rPr>
        <w:t xml:space="preserve">qui aura un fils suite à un adultère avec </w:t>
      </w:r>
      <w:r w:rsidRPr="000135A2">
        <w:rPr>
          <w:rFonts w:ascii="Century Gothic" w:hAnsi="Century Gothic" w:cs="Verdana"/>
          <w:sz w:val="22"/>
          <w:szCs w:val="22"/>
          <w:lang w:val="fr-BE"/>
        </w:rPr>
        <w:t>David)</w:t>
      </w:r>
      <w:r w:rsidR="000135A2" w:rsidRPr="000135A2">
        <w:rPr>
          <w:rFonts w:ascii="Century Gothic" w:hAnsi="Century Gothic" w:cs="Verdana"/>
          <w:sz w:val="22"/>
          <w:szCs w:val="22"/>
          <w:lang w:val="fr-BE"/>
        </w:rPr>
        <w:t>,</w:t>
      </w:r>
    </w:p>
    <w:p w14:paraId="14CD6B1C" w14:textId="27CCBE6A" w:rsidR="002111B1" w:rsidRPr="000135A2" w:rsidRDefault="005C3D4B" w:rsidP="001E0FA5">
      <w:pPr>
        <w:pStyle w:val="ListParagraph"/>
        <w:numPr>
          <w:ilvl w:val="0"/>
          <w:numId w:val="13"/>
        </w:numPr>
        <w:spacing w:before="80"/>
        <w:rPr>
          <w:rFonts w:ascii="Century Gothic" w:hAnsi="Century Gothic"/>
          <w:color w:val="000000" w:themeColor="text1"/>
          <w:sz w:val="22"/>
          <w:szCs w:val="22"/>
          <w:lang w:val="fr-BE"/>
        </w:rPr>
      </w:pPr>
      <w:r w:rsidRPr="000135A2">
        <w:rPr>
          <w:rFonts w:ascii="Century Gothic" w:hAnsi="Century Gothic" w:cs="Verdana"/>
          <w:sz w:val="22"/>
          <w:szCs w:val="22"/>
          <w:lang w:val="fr-BE"/>
        </w:rPr>
        <w:t>Mari</w:t>
      </w:r>
      <w:r w:rsidR="000135A2" w:rsidRPr="000135A2">
        <w:rPr>
          <w:rFonts w:ascii="Century Gothic" w:hAnsi="Century Gothic" w:cs="Verdana"/>
          <w:sz w:val="22"/>
          <w:szCs w:val="22"/>
          <w:lang w:val="fr-BE"/>
        </w:rPr>
        <w:t>e</w:t>
      </w:r>
      <w:r w:rsidRPr="000135A2">
        <w:rPr>
          <w:rFonts w:ascii="Century Gothic" w:hAnsi="Century Gothic" w:cs="Verdana"/>
          <w:sz w:val="22"/>
          <w:szCs w:val="22"/>
          <w:lang w:val="fr-BE"/>
        </w:rPr>
        <w:t xml:space="preserve">, </w:t>
      </w:r>
      <w:r w:rsidR="000135A2" w:rsidRPr="000135A2">
        <w:rPr>
          <w:rFonts w:ascii="Century Gothic" w:hAnsi="Century Gothic" w:cs="Verdana"/>
          <w:sz w:val="22"/>
          <w:szCs w:val="22"/>
          <w:lang w:val="fr-BE"/>
        </w:rPr>
        <w:t>une femme de Galilée, d’origine modeste, qui n’est pas irréprochable puisqu’elle tombe enceinte sans avoi</w:t>
      </w:r>
      <w:r w:rsidR="000135A2">
        <w:rPr>
          <w:rFonts w:ascii="Century Gothic" w:hAnsi="Century Gothic" w:cs="Verdana"/>
          <w:sz w:val="22"/>
          <w:szCs w:val="22"/>
          <w:lang w:val="fr-BE"/>
        </w:rPr>
        <w:t>r eu de relations avec son mari.</w:t>
      </w:r>
    </w:p>
    <w:p w14:paraId="0EAAC3B5" w14:textId="77777777" w:rsidR="001E0FA5" w:rsidRPr="000135A2" w:rsidRDefault="001E0FA5" w:rsidP="001E0FA5">
      <w:pPr>
        <w:pStyle w:val="ListParagraph"/>
        <w:spacing w:before="80"/>
        <w:rPr>
          <w:rFonts w:ascii="Century Gothic" w:hAnsi="Century Gothic"/>
          <w:color w:val="000000" w:themeColor="text1"/>
          <w:sz w:val="22"/>
          <w:szCs w:val="22"/>
          <w:lang w:val="fr-BE"/>
        </w:rPr>
      </w:pPr>
    </w:p>
    <w:p w14:paraId="7B6EA67A" w14:textId="1513D719" w:rsidR="001E0FA5" w:rsidRPr="00710BD5" w:rsidRDefault="00F46D3E" w:rsidP="001E0FA5">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b/>
          <w:color w:val="800000"/>
          <w:sz w:val="21"/>
          <w:szCs w:val="21"/>
        </w:rPr>
      </w:pPr>
      <w:r w:rsidRPr="00574A34">
        <w:rPr>
          <w:rFonts w:ascii="Century Gothic" w:hAnsi="Century Gothic"/>
          <w:sz w:val="22"/>
          <w:szCs w:val="22"/>
          <w:highlight w:val="yellow"/>
        </w:rPr>
        <w:sym w:font="Wingdings 2" w:char="F03A"/>
      </w:r>
      <w:r>
        <w:rPr>
          <w:rFonts w:ascii="Century Gothic" w:hAnsi="Century Gothic"/>
          <w:sz w:val="22"/>
          <w:szCs w:val="22"/>
        </w:rPr>
        <w:t xml:space="preserve"> </w:t>
      </w:r>
      <w:bookmarkStart w:id="0" w:name="_GoBack"/>
      <w:bookmarkEnd w:id="0"/>
      <w:r w:rsidR="000135A2">
        <w:rPr>
          <w:rFonts w:ascii="Century Gothic" w:hAnsi="Century Gothic"/>
          <w:b/>
          <w:color w:val="800000"/>
          <w:sz w:val="21"/>
          <w:szCs w:val="21"/>
          <w:lang w:val="fr-BE"/>
        </w:rPr>
        <w:t>Parlons-en</w:t>
      </w:r>
    </w:p>
    <w:p w14:paraId="5EF596E5" w14:textId="1BEF93A8" w:rsidR="001E0FA5" w:rsidRPr="000135A2" w:rsidRDefault="000135A2" w:rsidP="001E0FA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BE"/>
        </w:rPr>
      </w:pPr>
      <w:r w:rsidRPr="000135A2">
        <w:rPr>
          <w:rFonts w:ascii="Century Gothic" w:hAnsi="Century Gothic"/>
          <w:color w:val="800000"/>
          <w:sz w:val="21"/>
          <w:szCs w:val="21"/>
          <w:lang w:val="fr-BE"/>
        </w:rPr>
        <w:t xml:space="preserve">Partagez vos réflexions au sujet de la notion de </w:t>
      </w:r>
      <w:r w:rsidR="001E0FA5" w:rsidRPr="000135A2">
        <w:rPr>
          <w:rFonts w:ascii="Century Gothic" w:hAnsi="Century Gothic"/>
          <w:color w:val="800000"/>
          <w:sz w:val="21"/>
          <w:szCs w:val="21"/>
          <w:lang w:val="fr-BE"/>
        </w:rPr>
        <w:t xml:space="preserve">YASHA- </w:t>
      </w:r>
      <w:r w:rsidRPr="000135A2">
        <w:rPr>
          <w:rFonts w:ascii="Century Gothic" w:hAnsi="Century Gothic"/>
          <w:color w:val="800000"/>
          <w:sz w:val="21"/>
          <w:szCs w:val="21"/>
          <w:lang w:val="fr-BE"/>
        </w:rPr>
        <w:t>sauver: qu’est-ce que cela signifie concrètement pour nous?</w:t>
      </w:r>
    </w:p>
    <w:p w14:paraId="77816D3A" w14:textId="5246DC71" w:rsidR="001E0FA5" w:rsidRPr="008B001A" w:rsidRDefault="000135A2" w:rsidP="001E0FA5">
      <w:pPr>
        <w:pStyle w:val="ListParagraph"/>
        <w:numPr>
          <w:ilvl w:val="0"/>
          <w:numId w:val="4"/>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Fonts w:ascii="Century Gothic" w:hAnsi="Century Gothic"/>
          <w:color w:val="800000"/>
          <w:sz w:val="21"/>
          <w:szCs w:val="21"/>
          <w:lang w:val="fr-BE"/>
        </w:rPr>
      </w:pPr>
      <w:r w:rsidRPr="000135A2">
        <w:rPr>
          <w:rFonts w:ascii="Century Gothic" w:hAnsi="Century Gothic"/>
          <w:color w:val="800000"/>
          <w:sz w:val="21"/>
          <w:szCs w:val="21"/>
          <w:lang w:val="fr-BE"/>
        </w:rPr>
        <w:t>Comment réagis-tu au fait que Matthieu met</w:t>
      </w:r>
      <w:r w:rsidR="008B001A">
        <w:rPr>
          <w:rFonts w:ascii="Century Gothic" w:hAnsi="Century Gothic"/>
          <w:color w:val="800000"/>
          <w:sz w:val="21"/>
          <w:szCs w:val="21"/>
          <w:lang w:val="fr-BE"/>
        </w:rPr>
        <w:t>te</w:t>
      </w:r>
      <w:r w:rsidRPr="000135A2">
        <w:rPr>
          <w:rFonts w:ascii="Century Gothic" w:hAnsi="Century Gothic"/>
          <w:color w:val="800000"/>
          <w:sz w:val="21"/>
          <w:szCs w:val="21"/>
          <w:lang w:val="fr-BE"/>
        </w:rPr>
        <w:t xml:space="preserve"> à l’avant-plan des gens qui, selon l’opinion publique commune, n’auraient pas dû être cités? </w:t>
      </w:r>
      <w:r w:rsidRPr="008B001A">
        <w:rPr>
          <w:rFonts w:ascii="Century Gothic" w:hAnsi="Century Gothic"/>
          <w:color w:val="800000"/>
          <w:sz w:val="21"/>
          <w:szCs w:val="21"/>
          <w:lang w:val="fr-BE"/>
        </w:rPr>
        <w:t>Qu’est-ce que cela nous enseigne ?</w:t>
      </w:r>
      <w:r w:rsidR="00656870">
        <w:rPr>
          <w:rFonts w:ascii="Century Gothic" w:hAnsi="Century Gothic"/>
          <w:color w:val="800000"/>
          <w:sz w:val="21"/>
          <w:szCs w:val="21"/>
          <w:lang w:val="fr-BE"/>
        </w:rPr>
        <w:t xml:space="preserve"> Quels parallèles vois-tu avec des situations actuelles ?</w:t>
      </w:r>
    </w:p>
    <w:p w14:paraId="7856F910" w14:textId="77777777" w:rsidR="001E0FA5" w:rsidRPr="008B001A" w:rsidRDefault="001E0FA5" w:rsidP="001E0FA5">
      <w:pPr>
        <w:spacing w:before="80"/>
        <w:rPr>
          <w:rFonts w:ascii="Century Gothic" w:hAnsi="Century Gothic"/>
          <w:color w:val="000000" w:themeColor="text1"/>
          <w:sz w:val="22"/>
          <w:szCs w:val="22"/>
          <w:lang w:val="fr-BE"/>
        </w:rPr>
      </w:pPr>
    </w:p>
    <w:sectPr w:rsidR="001E0FA5" w:rsidRPr="008B001A" w:rsidSect="001E0FA5">
      <w:footerReference w:type="default" r:id="rId8"/>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CE979" w14:textId="77777777" w:rsidR="008F56A1" w:rsidRDefault="008F56A1" w:rsidP="00E77D44">
      <w:r>
        <w:separator/>
      </w:r>
    </w:p>
  </w:endnote>
  <w:endnote w:type="continuationSeparator" w:id="0">
    <w:p w14:paraId="20709262" w14:textId="77777777" w:rsidR="008F56A1" w:rsidRDefault="008F56A1" w:rsidP="00E77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6E0E9" w14:textId="48215ED8" w:rsidR="005C3D4B" w:rsidRPr="00093C03" w:rsidRDefault="00093C03">
    <w:pPr>
      <w:pStyle w:val="Footer"/>
      <w:rPr>
        <w:lang w:val="fr-BE"/>
      </w:rPr>
    </w:pPr>
    <w:r w:rsidRPr="00093C03">
      <w:rPr>
        <w:lang w:val="fr-BE"/>
      </w:rPr>
      <w:t>2</w:t>
    </w:r>
    <w:r w:rsidRPr="00093C03">
      <w:rPr>
        <w:vertAlign w:val="superscript"/>
        <w:lang w:val="fr-BE"/>
      </w:rPr>
      <w:t>e</w:t>
    </w:r>
    <w:r w:rsidRPr="00093C03">
      <w:rPr>
        <w:lang w:val="fr-BE"/>
      </w:rPr>
      <w:t xml:space="preserve"> trimestre </w:t>
    </w:r>
    <w:r w:rsidR="005C3D4B" w:rsidRPr="00093C03">
      <w:rPr>
        <w:lang w:val="fr-BE"/>
      </w:rPr>
      <w:t xml:space="preserve">2016 : </w:t>
    </w:r>
    <w:r w:rsidRPr="00093C03">
      <w:rPr>
        <w:lang w:val="fr-BE"/>
      </w:rPr>
      <w:t>L’évangile selon Matthieu</w:t>
    </w:r>
    <w:r w:rsidR="005C3D4B" w:rsidRPr="00093C03">
      <w:rPr>
        <w:lang w:val="fr-BE"/>
      </w:rPr>
      <w:t xml:space="preserve"> – </w:t>
    </w:r>
    <w:r w:rsidRPr="00093C03">
      <w:rPr>
        <w:lang w:val="fr-BE"/>
      </w:rPr>
      <w:t>Leçon 1</w:t>
    </w:r>
    <w:r w:rsidR="005C3D4B" w:rsidRPr="00093C03">
      <w:rPr>
        <w:lang w:val="fr-BE"/>
      </w:rPr>
      <w:t xml:space="preserve">: </w:t>
    </w:r>
    <w:r w:rsidRPr="00093C03">
      <w:rPr>
        <w:lang w:val="fr-BE"/>
      </w:rPr>
      <w:t xml:space="preserve">Fils de </w:t>
    </w:r>
    <w:r>
      <w:rPr>
        <w:lang w:val="fr-BE"/>
      </w:rPr>
      <w:t>David</w:t>
    </w:r>
    <w:r>
      <w:rPr>
        <w:lang w:val="fr-BE"/>
      </w:rPr>
      <w:tab/>
    </w:r>
    <w:r>
      <w:rPr>
        <w:lang w:val="fr-BE"/>
      </w:rPr>
      <w:tab/>
    </w:r>
    <w:r>
      <w:rPr>
        <w:lang w:val="fr-BE"/>
      </w:rPr>
      <w:tab/>
    </w:r>
    <w:r w:rsidR="005C3D4B" w:rsidRPr="00093C03">
      <w:rPr>
        <w:lang w:val="fr-BE"/>
      </w:rPr>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F7250" w14:textId="77777777" w:rsidR="008F56A1" w:rsidRDefault="008F56A1" w:rsidP="00E77D44">
      <w:r>
        <w:separator/>
      </w:r>
    </w:p>
  </w:footnote>
  <w:footnote w:type="continuationSeparator" w:id="0">
    <w:p w14:paraId="2CAE8D56" w14:textId="77777777" w:rsidR="008F56A1" w:rsidRDefault="008F56A1" w:rsidP="00E77D4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D8A"/>
    <w:multiLevelType w:val="hybridMultilevel"/>
    <w:tmpl w:val="DED674D8"/>
    <w:lvl w:ilvl="0" w:tplc="77A0A8A8">
      <w:start w:val="1"/>
      <w:numFmt w:val="bullet"/>
      <w:lvlText w:val=""/>
      <w:lvlJc w:val="left"/>
      <w:pPr>
        <w:ind w:left="1440" w:hanging="360"/>
      </w:pPr>
      <w:rPr>
        <w:rFonts w:ascii="Wingdings" w:hAnsi="Wingdings" w:hint="default"/>
        <w:color w:val="A6A6A6" w:themeColor="background1" w:themeShade="A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657D1"/>
    <w:multiLevelType w:val="hybridMultilevel"/>
    <w:tmpl w:val="7D7EE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A77B9C"/>
    <w:multiLevelType w:val="hybridMultilevel"/>
    <w:tmpl w:val="73B6811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0267B0"/>
    <w:multiLevelType w:val="hybridMultilevel"/>
    <w:tmpl w:val="0C0CA378"/>
    <w:lvl w:ilvl="0" w:tplc="1796335C">
      <w:start w:val="1"/>
      <w:numFmt w:val="bullet"/>
      <w:lvlText w:val=""/>
      <w:lvlJc w:val="left"/>
      <w:pPr>
        <w:ind w:left="720" w:hanging="360"/>
      </w:pPr>
      <w:rPr>
        <w:rFonts w:ascii="Wingdings" w:hAnsi="Wingdings" w:hint="default"/>
        <w:color w:val="C11524"/>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F97E62"/>
    <w:multiLevelType w:val="hybridMultilevel"/>
    <w:tmpl w:val="AEEC1544"/>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55D78A6"/>
    <w:multiLevelType w:val="hybridMultilevel"/>
    <w:tmpl w:val="872AF1FC"/>
    <w:lvl w:ilvl="0" w:tplc="B2C49DB6">
      <w:start w:val="1"/>
      <w:numFmt w:val="bullet"/>
      <w:lvlText w:val=""/>
      <w:lvlJc w:val="left"/>
      <w:pPr>
        <w:tabs>
          <w:tab w:val="num" w:pos="360"/>
        </w:tabs>
        <w:ind w:left="360" w:hanging="360"/>
      </w:pPr>
      <w:rPr>
        <w:rFonts w:ascii="Webdings" w:hAnsi="Webdings" w:hint="default"/>
        <w:color w:val="999999"/>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6">
    <w:nsid w:val="3A051B6F"/>
    <w:multiLevelType w:val="hybridMultilevel"/>
    <w:tmpl w:val="4B0C9AD2"/>
    <w:lvl w:ilvl="0" w:tplc="E45086B0">
      <w:numFmt w:val="bullet"/>
      <w:lvlText w:val=""/>
      <w:lvlJc w:val="left"/>
      <w:pPr>
        <w:ind w:left="360" w:hanging="360"/>
      </w:pPr>
      <w:rPr>
        <w:rFonts w:ascii="Webdings" w:hAnsi="Webdings" w:cs="Times New Roman" w:hint="default"/>
        <w:color w:val="999999"/>
        <w:sz w:val="18"/>
        <w:szCs w:val="2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2E04BE5"/>
    <w:multiLevelType w:val="hybridMultilevel"/>
    <w:tmpl w:val="0778CDC0"/>
    <w:lvl w:ilvl="0" w:tplc="8D64CF0E">
      <w:start w:val="14"/>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A128A"/>
    <w:multiLevelType w:val="hybridMultilevel"/>
    <w:tmpl w:val="B8D8CAB6"/>
    <w:lvl w:ilvl="0" w:tplc="B0F64E06">
      <w:start w:val="14"/>
      <w:numFmt w:val="bullet"/>
      <w:lvlText w:val="-"/>
      <w:lvlJc w:val="left"/>
      <w:pPr>
        <w:ind w:left="720" w:hanging="360"/>
      </w:pPr>
      <w:rPr>
        <w:rFonts w:ascii="Century Gothic" w:eastAsiaTheme="minorEastAsia" w:hAnsi="Century Gothic"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BE6F77"/>
    <w:multiLevelType w:val="hybridMultilevel"/>
    <w:tmpl w:val="72E2BAE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8E04D2"/>
    <w:multiLevelType w:val="hybridMultilevel"/>
    <w:tmpl w:val="D4DA55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E5772D"/>
    <w:multiLevelType w:val="hybridMultilevel"/>
    <w:tmpl w:val="A80A2F62"/>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725487"/>
    <w:multiLevelType w:val="hybridMultilevel"/>
    <w:tmpl w:val="2B387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6"/>
  </w:num>
  <w:num w:numId="4">
    <w:abstractNumId w:val="11"/>
  </w:num>
  <w:num w:numId="5">
    <w:abstractNumId w:val="3"/>
  </w:num>
  <w:num w:numId="6">
    <w:abstractNumId w:val="9"/>
  </w:num>
  <w:num w:numId="7">
    <w:abstractNumId w:val="10"/>
  </w:num>
  <w:num w:numId="8">
    <w:abstractNumId w:val="7"/>
  </w:num>
  <w:num w:numId="9">
    <w:abstractNumId w:val="5"/>
  </w:num>
  <w:num w:numId="10">
    <w:abstractNumId w:val="4"/>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1A"/>
    <w:rsid w:val="00001414"/>
    <w:rsid w:val="0001271A"/>
    <w:rsid w:val="000135A2"/>
    <w:rsid w:val="00053283"/>
    <w:rsid w:val="000714CD"/>
    <w:rsid w:val="0008288B"/>
    <w:rsid w:val="00093C03"/>
    <w:rsid w:val="001358A5"/>
    <w:rsid w:val="00140CE9"/>
    <w:rsid w:val="00145F62"/>
    <w:rsid w:val="001546FF"/>
    <w:rsid w:val="001E03C9"/>
    <w:rsid w:val="001E0FA5"/>
    <w:rsid w:val="001E6147"/>
    <w:rsid w:val="00204D60"/>
    <w:rsid w:val="002111B1"/>
    <w:rsid w:val="00223C7B"/>
    <w:rsid w:val="002327DD"/>
    <w:rsid w:val="002A6DA7"/>
    <w:rsid w:val="00345068"/>
    <w:rsid w:val="003A6218"/>
    <w:rsid w:val="003C49AD"/>
    <w:rsid w:val="004161AB"/>
    <w:rsid w:val="00422736"/>
    <w:rsid w:val="0042472A"/>
    <w:rsid w:val="004801A3"/>
    <w:rsid w:val="004A1FBD"/>
    <w:rsid w:val="004F5CB9"/>
    <w:rsid w:val="00534426"/>
    <w:rsid w:val="0055036A"/>
    <w:rsid w:val="00556D36"/>
    <w:rsid w:val="00567B74"/>
    <w:rsid w:val="005C3D4B"/>
    <w:rsid w:val="005C543F"/>
    <w:rsid w:val="005F00AF"/>
    <w:rsid w:val="00616986"/>
    <w:rsid w:val="00656870"/>
    <w:rsid w:val="00710BD5"/>
    <w:rsid w:val="0073348B"/>
    <w:rsid w:val="00796B3D"/>
    <w:rsid w:val="007D27A5"/>
    <w:rsid w:val="008A0826"/>
    <w:rsid w:val="008B001A"/>
    <w:rsid w:val="008C42E8"/>
    <w:rsid w:val="008C4D38"/>
    <w:rsid w:val="008D028C"/>
    <w:rsid w:val="008E1F6D"/>
    <w:rsid w:val="008F56A1"/>
    <w:rsid w:val="00907F3F"/>
    <w:rsid w:val="009260F3"/>
    <w:rsid w:val="0093200E"/>
    <w:rsid w:val="009C4490"/>
    <w:rsid w:val="009E1F44"/>
    <w:rsid w:val="00A52DA8"/>
    <w:rsid w:val="00AC3A70"/>
    <w:rsid w:val="00AC5898"/>
    <w:rsid w:val="00AE1C5A"/>
    <w:rsid w:val="00B45268"/>
    <w:rsid w:val="00B97982"/>
    <w:rsid w:val="00BB03C6"/>
    <w:rsid w:val="00BB7BBE"/>
    <w:rsid w:val="00BD54F3"/>
    <w:rsid w:val="00BF454E"/>
    <w:rsid w:val="00CA3E7F"/>
    <w:rsid w:val="00D1625A"/>
    <w:rsid w:val="00D4537A"/>
    <w:rsid w:val="00D456A0"/>
    <w:rsid w:val="00D971AF"/>
    <w:rsid w:val="00DC5973"/>
    <w:rsid w:val="00DC6A61"/>
    <w:rsid w:val="00DD4323"/>
    <w:rsid w:val="00E210B2"/>
    <w:rsid w:val="00E25BD1"/>
    <w:rsid w:val="00E73143"/>
    <w:rsid w:val="00E77D44"/>
    <w:rsid w:val="00ED1938"/>
    <w:rsid w:val="00F0752A"/>
    <w:rsid w:val="00F25A05"/>
    <w:rsid w:val="00F42049"/>
    <w:rsid w:val="00F46D3E"/>
    <w:rsid w:val="00FE432F"/>
    <w:rsid w:val="00FF6D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4F75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71A"/>
    <w:pPr>
      <w:ind w:left="720"/>
      <w:contextualSpacing/>
    </w:pPr>
  </w:style>
  <w:style w:type="paragraph" w:styleId="Header">
    <w:name w:val="header"/>
    <w:basedOn w:val="Normal"/>
    <w:link w:val="HeaderChar"/>
    <w:uiPriority w:val="99"/>
    <w:unhideWhenUsed/>
    <w:rsid w:val="00E77D44"/>
    <w:pPr>
      <w:tabs>
        <w:tab w:val="center" w:pos="4320"/>
        <w:tab w:val="right" w:pos="8640"/>
      </w:tabs>
    </w:pPr>
  </w:style>
  <w:style w:type="character" w:customStyle="1" w:styleId="HeaderChar">
    <w:name w:val="Header Char"/>
    <w:basedOn w:val="DefaultParagraphFont"/>
    <w:link w:val="Header"/>
    <w:uiPriority w:val="99"/>
    <w:rsid w:val="00E77D44"/>
    <w:rPr>
      <w:lang w:val="nl-NL"/>
    </w:rPr>
  </w:style>
  <w:style w:type="paragraph" w:styleId="Footer">
    <w:name w:val="footer"/>
    <w:basedOn w:val="Normal"/>
    <w:link w:val="FooterChar"/>
    <w:uiPriority w:val="99"/>
    <w:unhideWhenUsed/>
    <w:rsid w:val="00E77D44"/>
    <w:pPr>
      <w:tabs>
        <w:tab w:val="center" w:pos="4320"/>
        <w:tab w:val="right" w:pos="8640"/>
      </w:tabs>
    </w:pPr>
  </w:style>
  <w:style w:type="character" w:customStyle="1" w:styleId="FooterChar">
    <w:name w:val="Footer Char"/>
    <w:basedOn w:val="DefaultParagraphFont"/>
    <w:link w:val="Footer"/>
    <w:uiPriority w:val="99"/>
    <w:rsid w:val="00E77D44"/>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71A"/>
    <w:pPr>
      <w:ind w:left="720"/>
      <w:contextualSpacing/>
    </w:pPr>
  </w:style>
  <w:style w:type="paragraph" w:styleId="Header">
    <w:name w:val="header"/>
    <w:basedOn w:val="Normal"/>
    <w:link w:val="HeaderChar"/>
    <w:uiPriority w:val="99"/>
    <w:unhideWhenUsed/>
    <w:rsid w:val="00E77D44"/>
    <w:pPr>
      <w:tabs>
        <w:tab w:val="center" w:pos="4320"/>
        <w:tab w:val="right" w:pos="8640"/>
      </w:tabs>
    </w:pPr>
  </w:style>
  <w:style w:type="character" w:customStyle="1" w:styleId="HeaderChar">
    <w:name w:val="Header Char"/>
    <w:basedOn w:val="DefaultParagraphFont"/>
    <w:link w:val="Header"/>
    <w:uiPriority w:val="99"/>
    <w:rsid w:val="00E77D44"/>
    <w:rPr>
      <w:lang w:val="nl-NL"/>
    </w:rPr>
  </w:style>
  <w:style w:type="paragraph" w:styleId="Footer">
    <w:name w:val="footer"/>
    <w:basedOn w:val="Normal"/>
    <w:link w:val="FooterChar"/>
    <w:uiPriority w:val="99"/>
    <w:unhideWhenUsed/>
    <w:rsid w:val="00E77D44"/>
    <w:pPr>
      <w:tabs>
        <w:tab w:val="center" w:pos="4320"/>
        <w:tab w:val="right" w:pos="8640"/>
      </w:tabs>
    </w:pPr>
  </w:style>
  <w:style w:type="character" w:customStyle="1" w:styleId="FooterChar">
    <w:name w:val="Footer Char"/>
    <w:basedOn w:val="DefaultParagraphFont"/>
    <w:link w:val="Footer"/>
    <w:uiPriority w:val="99"/>
    <w:rsid w:val="00E77D44"/>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10310">
      <w:bodyDiv w:val="1"/>
      <w:marLeft w:val="0"/>
      <w:marRight w:val="0"/>
      <w:marTop w:val="0"/>
      <w:marBottom w:val="0"/>
      <w:divBdr>
        <w:top w:val="none" w:sz="0" w:space="0" w:color="auto"/>
        <w:left w:val="none" w:sz="0" w:space="0" w:color="auto"/>
        <w:bottom w:val="none" w:sz="0" w:space="0" w:color="auto"/>
        <w:right w:val="none" w:sz="0" w:space="0" w:color="auto"/>
      </w:divBdr>
      <w:divsChild>
        <w:div w:id="1762950873">
          <w:marLeft w:val="0"/>
          <w:marRight w:val="0"/>
          <w:marTop w:val="0"/>
          <w:marBottom w:val="0"/>
          <w:divBdr>
            <w:top w:val="none" w:sz="0" w:space="0" w:color="auto"/>
            <w:left w:val="none" w:sz="0" w:space="0" w:color="auto"/>
            <w:bottom w:val="none" w:sz="0" w:space="0" w:color="auto"/>
            <w:right w:val="none" w:sz="0" w:space="0" w:color="auto"/>
          </w:divBdr>
          <w:divsChild>
            <w:div w:id="1962758786">
              <w:marLeft w:val="0"/>
              <w:marRight w:val="0"/>
              <w:marTop w:val="0"/>
              <w:marBottom w:val="0"/>
              <w:divBdr>
                <w:top w:val="none" w:sz="0" w:space="0" w:color="auto"/>
                <w:left w:val="none" w:sz="0" w:space="0" w:color="auto"/>
                <w:bottom w:val="none" w:sz="0" w:space="0" w:color="auto"/>
                <w:right w:val="none" w:sz="0" w:space="0" w:color="auto"/>
              </w:divBdr>
              <w:divsChild>
                <w:div w:id="2106074434">
                  <w:marLeft w:val="0"/>
                  <w:marRight w:val="0"/>
                  <w:marTop w:val="0"/>
                  <w:marBottom w:val="0"/>
                  <w:divBdr>
                    <w:top w:val="none" w:sz="0" w:space="0" w:color="auto"/>
                    <w:left w:val="none" w:sz="0" w:space="0" w:color="auto"/>
                    <w:bottom w:val="none" w:sz="0" w:space="0" w:color="auto"/>
                    <w:right w:val="none" w:sz="0" w:space="0" w:color="auto"/>
                  </w:divBdr>
                  <w:divsChild>
                    <w:div w:id="1516770816">
                      <w:marLeft w:val="0"/>
                      <w:marRight w:val="0"/>
                      <w:marTop w:val="0"/>
                      <w:marBottom w:val="0"/>
                      <w:divBdr>
                        <w:top w:val="none" w:sz="0" w:space="0" w:color="auto"/>
                        <w:left w:val="none" w:sz="0" w:space="0" w:color="auto"/>
                        <w:bottom w:val="none" w:sz="0" w:space="0" w:color="auto"/>
                        <w:right w:val="single" w:sz="6" w:space="12" w:color="EEDDCC"/>
                      </w:divBdr>
                      <w:divsChild>
                        <w:div w:id="9947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2149</Words>
  <Characters>12255</Characters>
  <Application>Microsoft Macintosh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2016-03-24T07:27:00Z</dcterms:created>
  <dcterms:modified xsi:type="dcterms:W3CDTF">2016-03-24T07:37:00Z</dcterms:modified>
</cp:coreProperties>
</file>